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8"/>
        <w:gridCol w:w="2687"/>
      </w:tblGrid>
      <w:tr w:rsidR="0029120D" w:rsidRPr="0029120D" w:rsidTr="0029120D">
        <w:tc>
          <w:tcPr>
            <w:tcW w:w="7508" w:type="dxa"/>
          </w:tcPr>
          <w:p w:rsidR="0029120D" w:rsidRPr="0029120D" w:rsidRDefault="0029120D" w:rsidP="008B3BC6">
            <w:pPr>
              <w:pStyle w:val="4"/>
              <w:outlineLvl w:val="3"/>
              <w:rPr>
                <w:rFonts w:ascii="Times New Roman" w:hAnsi="Times New Roman" w:cs="Times New Roman"/>
                <w:color w:val="auto"/>
                <w:sz w:val="24"/>
                <w:szCs w:val="24"/>
              </w:rPr>
            </w:pPr>
          </w:p>
        </w:tc>
        <w:tc>
          <w:tcPr>
            <w:tcW w:w="2687" w:type="dxa"/>
          </w:tcPr>
          <w:p w:rsidR="00513338" w:rsidRDefault="00513338" w:rsidP="008B3BC6">
            <w:pPr>
              <w:pStyle w:val="4"/>
              <w:outlineLvl w:val="3"/>
              <w:rPr>
                <w:rFonts w:ascii="Times New Roman" w:hAnsi="Times New Roman" w:cs="Times New Roman"/>
                <w:b w:val="0"/>
                <w:i w:val="0"/>
                <w:color w:val="auto"/>
                <w:sz w:val="24"/>
                <w:szCs w:val="24"/>
              </w:rPr>
            </w:pPr>
            <w:bookmarkStart w:id="0" w:name="_GoBack"/>
            <w:bookmarkEnd w:id="0"/>
            <w:r>
              <w:rPr>
                <w:rFonts w:ascii="Times New Roman" w:hAnsi="Times New Roman" w:cs="Times New Roman"/>
                <w:b w:val="0"/>
                <w:i w:val="0"/>
                <w:color w:val="auto"/>
                <w:sz w:val="24"/>
                <w:szCs w:val="24"/>
              </w:rPr>
              <w:t>Приложение № 2</w:t>
            </w:r>
          </w:p>
          <w:p w:rsidR="00314901" w:rsidRDefault="00780F82" w:rsidP="008B3BC6">
            <w:pPr>
              <w:pStyle w:val="4"/>
              <w:outlineLvl w:val="3"/>
              <w:rPr>
                <w:rFonts w:ascii="Times New Roman" w:hAnsi="Times New Roman" w:cs="Times New Roman"/>
                <w:b w:val="0"/>
                <w:i w:val="0"/>
                <w:color w:val="auto"/>
                <w:sz w:val="24"/>
                <w:szCs w:val="24"/>
              </w:rPr>
            </w:pPr>
            <w:r>
              <w:rPr>
                <w:rFonts w:ascii="Times New Roman" w:hAnsi="Times New Roman" w:cs="Times New Roman"/>
                <w:b w:val="0"/>
                <w:i w:val="0"/>
                <w:color w:val="auto"/>
                <w:sz w:val="24"/>
                <w:szCs w:val="24"/>
              </w:rPr>
              <w:t>УТВЕРЖДЕНА</w:t>
            </w:r>
          </w:p>
          <w:p w:rsidR="00780F82" w:rsidRPr="00780F82" w:rsidRDefault="00780F82" w:rsidP="00780F82">
            <w:pPr>
              <w:pStyle w:val="4"/>
              <w:spacing w:before="0"/>
              <w:outlineLvl w:val="3"/>
              <w:rPr>
                <w:rFonts w:ascii="Times New Roman" w:hAnsi="Times New Roman" w:cs="Times New Roman"/>
                <w:b w:val="0"/>
                <w:i w:val="0"/>
                <w:color w:val="auto"/>
                <w:sz w:val="24"/>
                <w:szCs w:val="24"/>
              </w:rPr>
            </w:pPr>
            <w:r>
              <w:rPr>
                <w:rFonts w:ascii="Times New Roman" w:hAnsi="Times New Roman" w:cs="Times New Roman"/>
                <w:b w:val="0"/>
                <w:i w:val="0"/>
                <w:color w:val="auto"/>
                <w:sz w:val="24"/>
                <w:szCs w:val="24"/>
              </w:rPr>
              <w:t>п</w:t>
            </w:r>
            <w:r w:rsidRPr="00780F82">
              <w:rPr>
                <w:rFonts w:ascii="Times New Roman" w:hAnsi="Times New Roman" w:cs="Times New Roman"/>
                <w:b w:val="0"/>
                <w:i w:val="0"/>
                <w:color w:val="auto"/>
                <w:sz w:val="24"/>
                <w:szCs w:val="24"/>
              </w:rPr>
              <w:t xml:space="preserve">риказом </w:t>
            </w:r>
            <w:r w:rsidR="00213EF7">
              <w:rPr>
                <w:rFonts w:ascii="Times New Roman" w:hAnsi="Times New Roman" w:cs="Times New Roman"/>
                <w:b w:val="0"/>
                <w:i w:val="0"/>
                <w:color w:val="auto"/>
                <w:sz w:val="24"/>
                <w:szCs w:val="24"/>
              </w:rPr>
              <w:t>У</w:t>
            </w:r>
            <w:r w:rsidRPr="00780F82">
              <w:rPr>
                <w:rFonts w:ascii="Times New Roman" w:hAnsi="Times New Roman" w:cs="Times New Roman"/>
                <w:b w:val="0"/>
                <w:i w:val="0"/>
                <w:color w:val="auto"/>
                <w:sz w:val="24"/>
                <w:szCs w:val="24"/>
              </w:rPr>
              <w:t>ФНС России</w:t>
            </w:r>
            <w:r w:rsidR="00D56B83">
              <w:rPr>
                <w:rFonts w:ascii="Times New Roman" w:hAnsi="Times New Roman" w:cs="Times New Roman"/>
                <w:b w:val="0"/>
                <w:i w:val="0"/>
                <w:color w:val="auto"/>
                <w:sz w:val="24"/>
                <w:szCs w:val="24"/>
              </w:rPr>
              <w:t xml:space="preserve"> по Челябинской области</w:t>
            </w:r>
          </w:p>
          <w:p w:rsidR="00780F82" w:rsidRPr="00780F82" w:rsidRDefault="00780F82" w:rsidP="00780F82">
            <w:pPr>
              <w:pStyle w:val="4"/>
              <w:spacing w:before="0"/>
              <w:outlineLvl w:val="3"/>
              <w:rPr>
                <w:rFonts w:ascii="Times New Roman" w:hAnsi="Times New Roman" w:cs="Times New Roman"/>
                <w:b w:val="0"/>
                <w:i w:val="0"/>
                <w:color w:val="auto"/>
                <w:sz w:val="24"/>
                <w:szCs w:val="24"/>
              </w:rPr>
            </w:pPr>
            <w:r>
              <w:rPr>
                <w:rFonts w:ascii="Times New Roman" w:hAnsi="Times New Roman" w:cs="Times New Roman"/>
                <w:b w:val="0"/>
                <w:i w:val="0"/>
                <w:color w:val="auto"/>
                <w:sz w:val="24"/>
                <w:szCs w:val="24"/>
              </w:rPr>
              <w:t>о</w:t>
            </w:r>
            <w:r w:rsidRPr="00780F82">
              <w:rPr>
                <w:rFonts w:ascii="Times New Roman" w:hAnsi="Times New Roman" w:cs="Times New Roman"/>
                <w:b w:val="0"/>
                <w:i w:val="0"/>
                <w:color w:val="auto"/>
                <w:sz w:val="24"/>
                <w:szCs w:val="24"/>
              </w:rPr>
              <w:t>т «___»____________</w:t>
            </w:r>
          </w:p>
          <w:p w:rsidR="00780F82" w:rsidRPr="00780F82" w:rsidRDefault="00780F82" w:rsidP="00780F82">
            <w:pPr>
              <w:pStyle w:val="4"/>
              <w:spacing w:before="0"/>
              <w:outlineLvl w:val="3"/>
              <w:rPr>
                <w:rFonts w:ascii="Times New Roman" w:hAnsi="Times New Roman" w:cs="Times New Roman"/>
                <w:b w:val="0"/>
                <w:i w:val="0"/>
                <w:color w:val="auto"/>
                <w:sz w:val="24"/>
                <w:szCs w:val="24"/>
              </w:rPr>
            </w:pPr>
            <w:r w:rsidRPr="00780F82">
              <w:rPr>
                <w:rFonts w:ascii="Times New Roman" w:hAnsi="Times New Roman" w:cs="Times New Roman"/>
                <w:b w:val="0"/>
                <w:i w:val="0"/>
                <w:color w:val="auto"/>
                <w:sz w:val="24"/>
                <w:szCs w:val="24"/>
              </w:rPr>
              <w:t>№__________________</w:t>
            </w:r>
          </w:p>
          <w:p w:rsidR="0029120D" w:rsidRPr="00314901" w:rsidRDefault="0029120D" w:rsidP="0029120D">
            <w:pPr>
              <w:rPr>
                <w:rFonts w:ascii="Times New Roman" w:hAnsi="Times New Roman"/>
                <w:color w:val="FFFFFF" w:themeColor="background1"/>
                <w:sz w:val="24"/>
                <w:szCs w:val="24"/>
              </w:rPr>
            </w:pPr>
          </w:p>
          <w:p w:rsidR="0029120D" w:rsidRPr="00314901" w:rsidRDefault="0029120D" w:rsidP="0029120D">
            <w:pPr>
              <w:rPr>
                <w:rFonts w:ascii="Times New Roman" w:hAnsi="Times New Roman"/>
                <w:color w:val="FFFFFF" w:themeColor="background1"/>
                <w:sz w:val="24"/>
                <w:szCs w:val="24"/>
              </w:rPr>
            </w:pPr>
            <w:r w:rsidRPr="00314901">
              <w:rPr>
                <w:rFonts w:ascii="Times New Roman" w:hAnsi="Times New Roman"/>
                <w:color w:val="FFFFFF" w:themeColor="background1"/>
                <w:sz w:val="24"/>
                <w:szCs w:val="24"/>
              </w:rPr>
              <w:t>УТВЕРЖДЕНА</w:t>
            </w:r>
          </w:p>
          <w:p w:rsidR="0029120D" w:rsidRPr="00314901" w:rsidRDefault="0029120D" w:rsidP="0029120D">
            <w:pPr>
              <w:rPr>
                <w:rFonts w:ascii="Times New Roman" w:hAnsi="Times New Roman"/>
                <w:color w:val="FFFFFF" w:themeColor="background1"/>
                <w:sz w:val="24"/>
                <w:szCs w:val="24"/>
              </w:rPr>
            </w:pPr>
            <w:r w:rsidRPr="00314901">
              <w:rPr>
                <w:rFonts w:ascii="Times New Roman" w:hAnsi="Times New Roman"/>
                <w:color w:val="FFFFFF" w:themeColor="background1"/>
                <w:sz w:val="24"/>
                <w:szCs w:val="24"/>
              </w:rPr>
              <w:t>приказом ФНС России</w:t>
            </w:r>
          </w:p>
          <w:p w:rsidR="0029120D" w:rsidRPr="00314901" w:rsidRDefault="0029120D" w:rsidP="0029120D">
            <w:pPr>
              <w:rPr>
                <w:rFonts w:ascii="Times New Roman" w:hAnsi="Times New Roman"/>
                <w:color w:val="FFFFFF" w:themeColor="background1"/>
                <w:sz w:val="24"/>
                <w:szCs w:val="24"/>
              </w:rPr>
            </w:pPr>
            <w:r w:rsidRPr="00314901">
              <w:rPr>
                <w:rFonts w:ascii="Times New Roman" w:hAnsi="Times New Roman"/>
                <w:color w:val="FFFFFF" w:themeColor="background1"/>
                <w:sz w:val="24"/>
                <w:szCs w:val="24"/>
              </w:rPr>
              <w:t>от «___»____________</w:t>
            </w:r>
          </w:p>
          <w:p w:rsidR="0029120D" w:rsidRPr="0029120D" w:rsidRDefault="0029120D" w:rsidP="0029120D">
            <w:pPr>
              <w:rPr>
                <w:rFonts w:ascii="Times New Roman" w:hAnsi="Times New Roman"/>
                <w:sz w:val="24"/>
                <w:szCs w:val="24"/>
              </w:rPr>
            </w:pPr>
            <w:r w:rsidRPr="00314901">
              <w:rPr>
                <w:rFonts w:ascii="Times New Roman" w:hAnsi="Times New Roman"/>
                <w:color w:val="FFFFFF" w:themeColor="background1"/>
                <w:sz w:val="24"/>
                <w:szCs w:val="24"/>
              </w:rPr>
              <w:t>№__________________</w:t>
            </w:r>
          </w:p>
        </w:tc>
      </w:tr>
    </w:tbl>
    <w:p w:rsidR="000662D2" w:rsidRPr="0029120D" w:rsidRDefault="000662D2" w:rsidP="008B3BC6">
      <w:pPr>
        <w:pStyle w:val="4"/>
        <w:rPr>
          <w:rFonts w:ascii="Times New Roman" w:hAnsi="Times New Roman" w:cs="Times New Roman"/>
          <w:color w:val="auto"/>
          <w:sz w:val="24"/>
          <w:szCs w:val="24"/>
        </w:rPr>
      </w:pPr>
    </w:p>
    <w:p w:rsidR="000662D2" w:rsidRPr="0034546D" w:rsidRDefault="000662D2" w:rsidP="000662D2">
      <w:pPr>
        <w:pStyle w:val="21"/>
        <w:spacing w:after="0" w:line="240" w:lineRule="auto"/>
        <w:rPr>
          <w:b/>
        </w:rPr>
      </w:pPr>
    </w:p>
    <w:p w:rsidR="000662D2" w:rsidRPr="0034546D" w:rsidRDefault="000662D2" w:rsidP="000662D2">
      <w:pPr>
        <w:pStyle w:val="21"/>
        <w:spacing w:after="0" w:line="240" w:lineRule="auto"/>
        <w:rPr>
          <w:b/>
        </w:rPr>
      </w:pPr>
    </w:p>
    <w:p w:rsidR="000662D2" w:rsidRPr="0034546D" w:rsidRDefault="000662D2" w:rsidP="000662D2">
      <w:pPr>
        <w:pStyle w:val="21"/>
        <w:spacing w:after="0" w:line="240" w:lineRule="auto"/>
        <w:rPr>
          <w:b/>
        </w:rPr>
      </w:pPr>
    </w:p>
    <w:p w:rsidR="000662D2" w:rsidRPr="0034546D" w:rsidRDefault="000662D2" w:rsidP="000662D2">
      <w:pPr>
        <w:pStyle w:val="21"/>
        <w:spacing w:after="0" w:line="240" w:lineRule="auto"/>
        <w:rPr>
          <w:b/>
        </w:rPr>
      </w:pPr>
    </w:p>
    <w:p w:rsidR="000662D2" w:rsidRPr="00EF7882" w:rsidRDefault="000662D2" w:rsidP="000662D2">
      <w:pPr>
        <w:pStyle w:val="21"/>
        <w:spacing w:after="0" w:line="240" w:lineRule="auto"/>
        <w:jc w:val="center"/>
        <w:rPr>
          <w:b/>
          <w:sz w:val="28"/>
          <w:szCs w:val="28"/>
        </w:rPr>
      </w:pPr>
      <w:r w:rsidRPr="00EF7882">
        <w:rPr>
          <w:b/>
          <w:sz w:val="28"/>
          <w:szCs w:val="28"/>
        </w:rPr>
        <w:t>МЕТОДИКА</w:t>
      </w:r>
    </w:p>
    <w:p w:rsidR="000662D2" w:rsidRPr="0034546D" w:rsidRDefault="000662D2" w:rsidP="000662D2">
      <w:pPr>
        <w:pStyle w:val="21"/>
        <w:spacing w:after="0" w:line="240" w:lineRule="auto"/>
        <w:rPr>
          <w:b/>
          <w:sz w:val="28"/>
          <w:szCs w:val="28"/>
        </w:rPr>
      </w:pPr>
    </w:p>
    <w:p w:rsidR="000662D2" w:rsidRPr="00D46F4E" w:rsidRDefault="000662D2" w:rsidP="000662D2">
      <w:pPr>
        <w:pStyle w:val="21"/>
        <w:spacing w:after="0" w:line="240" w:lineRule="auto"/>
        <w:jc w:val="center"/>
        <w:rPr>
          <w:b/>
          <w:sz w:val="28"/>
          <w:szCs w:val="28"/>
        </w:rPr>
      </w:pPr>
      <w:r w:rsidRPr="00D46F4E">
        <w:rPr>
          <w:b/>
          <w:sz w:val="28"/>
          <w:szCs w:val="28"/>
        </w:rPr>
        <w:t>прогнозирования поступлений доходов</w:t>
      </w:r>
    </w:p>
    <w:p w:rsidR="006517EF" w:rsidRPr="00D46F4E" w:rsidRDefault="006517EF" w:rsidP="000662D2">
      <w:pPr>
        <w:pStyle w:val="21"/>
        <w:spacing w:after="0" w:line="240" w:lineRule="auto"/>
        <w:jc w:val="center"/>
        <w:rPr>
          <w:b/>
          <w:sz w:val="28"/>
          <w:szCs w:val="28"/>
        </w:rPr>
      </w:pPr>
      <w:r w:rsidRPr="00D46F4E">
        <w:rPr>
          <w:b/>
          <w:sz w:val="28"/>
          <w:szCs w:val="28"/>
        </w:rPr>
        <w:t>в бюджеты бюджетной системы Российской Федерации</w:t>
      </w:r>
    </w:p>
    <w:p w:rsidR="000662D2" w:rsidRPr="0034546D" w:rsidRDefault="000662D2" w:rsidP="000662D2">
      <w:pPr>
        <w:pStyle w:val="21"/>
        <w:spacing w:after="0" w:line="240" w:lineRule="auto"/>
        <w:rPr>
          <w:b/>
          <w:sz w:val="28"/>
        </w:rPr>
      </w:pPr>
    </w:p>
    <w:p w:rsidR="000662D2" w:rsidRPr="0034546D" w:rsidRDefault="000662D2" w:rsidP="000662D2">
      <w:pPr>
        <w:pStyle w:val="aff1"/>
        <w:rPr>
          <w:rFonts w:ascii="Times New Roman" w:hAnsi="Times New Roman"/>
          <w:color w:val="auto"/>
          <w:sz w:val="26"/>
        </w:rPr>
      </w:pPr>
    </w:p>
    <w:p w:rsidR="000662D2" w:rsidRPr="0034546D" w:rsidRDefault="000662D2" w:rsidP="000662D2">
      <w:pPr>
        <w:rPr>
          <w:rFonts w:ascii="Times New Roman" w:hAnsi="Times New Roman"/>
          <w:lang w:eastAsia="ru-RU"/>
        </w:rPr>
      </w:pPr>
    </w:p>
    <w:p w:rsidR="000662D2" w:rsidRPr="0034546D" w:rsidRDefault="000662D2" w:rsidP="000662D2">
      <w:pPr>
        <w:rPr>
          <w:rFonts w:ascii="Times New Roman" w:hAnsi="Times New Roman"/>
          <w:lang w:eastAsia="ru-RU"/>
        </w:rPr>
      </w:pPr>
    </w:p>
    <w:p w:rsidR="000662D2" w:rsidRPr="0034546D" w:rsidRDefault="000662D2" w:rsidP="000662D2">
      <w:pPr>
        <w:rPr>
          <w:rFonts w:ascii="Times New Roman" w:hAnsi="Times New Roman"/>
          <w:lang w:eastAsia="ru-RU"/>
        </w:rPr>
      </w:pPr>
    </w:p>
    <w:p w:rsidR="000662D2" w:rsidRPr="0034546D" w:rsidRDefault="000662D2" w:rsidP="000662D2">
      <w:pPr>
        <w:pStyle w:val="aff1"/>
        <w:tabs>
          <w:tab w:val="left" w:pos="2220"/>
        </w:tabs>
        <w:rPr>
          <w:rFonts w:ascii="Times New Roman" w:hAnsi="Times New Roman"/>
          <w:color w:val="auto"/>
        </w:rPr>
      </w:pPr>
    </w:p>
    <w:p w:rsidR="000662D2" w:rsidRPr="0034546D" w:rsidRDefault="000662D2" w:rsidP="000662D2">
      <w:pPr>
        <w:pStyle w:val="aff1"/>
        <w:jc w:val="center"/>
        <w:rPr>
          <w:rFonts w:ascii="Times New Roman" w:hAnsi="Times New Roman"/>
          <w:color w:val="auto"/>
        </w:rPr>
      </w:pPr>
    </w:p>
    <w:p w:rsidR="000662D2" w:rsidRPr="0034546D" w:rsidRDefault="000662D2" w:rsidP="000662D2">
      <w:pPr>
        <w:rPr>
          <w:rFonts w:ascii="Times New Roman" w:hAnsi="Times New Roman"/>
          <w:lang w:eastAsia="ru-RU"/>
        </w:rPr>
      </w:pPr>
    </w:p>
    <w:p w:rsidR="000662D2" w:rsidRPr="0034546D" w:rsidRDefault="000662D2" w:rsidP="000662D2">
      <w:pPr>
        <w:rPr>
          <w:rFonts w:ascii="Times New Roman" w:hAnsi="Times New Roman"/>
          <w:lang w:eastAsia="ru-RU"/>
        </w:rPr>
      </w:pPr>
    </w:p>
    <w:p w:rsidR="000662D2" w:rsidRPr="0034546D" w:rsidRDefault="000662D2" w:rsidP="000662D2">
      <w:pPr>
        <w:pStyle w:val="aff1"/>
        <w:jc w:val="center"/>
        <w:rPr>
          <w:rFonts w:ascii="Times New Roman" w:hAnsi="Times New Roman"/>
          <w:color w:val="auto"/>
        </w:rPr>
      </w:pPr>
    </w:p>
    <w:p w:rsidR="000662D2" w:rsidRPr="0034546D" w:rsidRDefault="000662D2" w:rsidP="000662D2">
      <w:pPr>
        <w:pStyle w:val="aff1"/>
        <w:tabs>
          <w:tab w:val="left" w:pos="708"/>
        </w:tabs>
        <w:rPr>
          <w:rFonts w:ascii="Times New Roman" w:hAnsi="Times New Roman"/>
          <w:color w:val="auto"/>
        </w:rPr>
      </w:pPr>
      <w:r w:rsidRPr="0034546D">
        <w:rPr>
          <w:rFonts w:ascii="Times New Roman" w:hAnsi="Times New Roman"/>
          <w:color w:val="auto"/>
        </w:rPr>
        <w:tab/>
      </w:r>
    </w:p>
    <w:p w:rsidR="000662D2" w:rsidRPr="0034546D" w:rsidRDefault="000662D2" w:rsidP="000662D2">
      <w:pPr>
        <w:pStyle w:val="aff1"/>
        <w:jc w:val="center"/>
        <w:rPr>
          <w:rFonts w:ascii="Times New Roman" w:hAnsi="Times New Roman"/>
          <w:color w:val="auto"/>
        </w:rPr>
      </w:pPr>
    </w:p>
    <w:p w:rsidR="000662D2" w:rsidRPr="0034546D" w:rsidRDefault="000662D2" w:rsidP="000662D2">
      <w:pPr>
        <w:rPr>
          <w:rFonts w:ascii="Times New Roman" w:hAnsi="Times New Roman"/>
          <w:lang w:eastAsia="ru-RU"/>
        </w:rPr>
      </w:pPr>
    </w:p>
    <w:p w:rsidR="000662D2" w:rsidRPr="0034546D" w:rsidRDefault="000662D2" w:rsidP="000662D2">
      <w:pPr>
        <w:rPr>
          <w:rFonts w:ascii="Times New Roman" w:hAnsi="Times New Roman"/>
          <w:lang w:eastAsia="ru-RU"/>
        </w:rPr>
      </w:pPr>
    </w:p>
    <w:p w:rsidR="000662D2" w:rsidRPr="0034546D" w:rsidRDefault="000662D2" w:rsidP="000662D2">
      <w:pPr>
        <w:ind w:firstLine="708"/>
        <w:rPr>
          <w:rFonts w:ascii="Times New Roman" w:hAnsi="Times New Roman"/>
          <w:lang w:eastAsia="ru-RU"/>
        </w:rPr>
      </w:pPr>
    </w:p>
    <w:p w:rsidR="000662D2" w:rsidRPr="0034546D" w:rsidRDefault="000662D2" w:rsidP="000662D2">
      <w:pPr>
        <w:pStyle w:val="aff1"/>
        <w:jc w:val="center"/>
        <w:rPr>
          <w:rFonts w:ascii="Times New Roman" w:hAnsi="Times New Roman"/>
          <w:color w:val="auto"/>
        </w:rPr>
      </w:pPr>
    </w:p>
    <w:p w:rsidR="000662D2" w:rsidRPr="0034546D" w:rsidRDefault="000662D2" w:rsidP="000662D2">
      <w:pPr>
        <w:pStyle w:val="aff1"/>
        <w:jc w:val="center"/>
        <w:rPr>
          <w:rFonts w:ascii="Times New Roman" w:hAnsi="Times New Roman"/>
          <w:color w:val="auto"/>
          <w:sz w:val="28"/>
          <w:szCs w:val="28"/>
        </w:rPr>
      </w:pPr>
      <w:r w:rsidRPr="0034546D">
        <w:rPr>
          <w:rFonts w:ascii="Times New Roman" w:hAnsi="Times New Roman"/>
          <w:color w:val="auto"/>
        </w:rPr>
        <w:br w:type="page"/>
      </w:r>
      <w:bookmarkStart w:id="1" w:name="_Toc369252716"/>
      <w:r w:rsidRPr="0034546D">
        <w:rPr>
          <w:rFonts w:ascii="Times New Roman" w:hAnsi="Times New Roman"/>
          <w:color w:val="auto"/>
          <w:sz w:val="28"/>
          <w:szCs w:val="28"/>
        </w:rPr>
        <w:lastRenderedPageBreak/>
        <w:t>Оглавление</w:t>
      </w:r>
    </w:p>
    <w:bookmarkEnd w:id="1"/>
    <w:p w:rsidR="001E00C4" w:rsidRDefault="000662D2">
      <w:pPr>
        <w:pStyle w:val="12"/>
        <w:rPr>
          <w:rFonts w:asciiTheme="minorHAnsi" w:eastAsiaTheme="minorEastAsia" w:hAnsiTheme="minorHAnsi" w:cstheme="minorBidi"/>
          <w:bCs w:val="0"/>
          <w:i w:val="0"/>
          <w:kern w:val="0"/>
          <w:lang w:eastAsia="ru-RU"/>
        </w:rPr>
      </w:pPr>
      <w:r w:rsidRPr="0034546D">
        <w:rPr>
          <w:sz w:val="27"/>
          <w:szCs w:val="27"/>
        </w:rPr>
        <w:fldChar w:fldCharType="begin"/>
      </w:r>
      <w:r w:rsidRPr="0034546D">
        <w:rPr>
          <w:sz w:val="27"/>
          <w:szCs w:val="27"/>
        </w:rPr>
        <w:instrText xml:space="preserve"> TOC \o "1-3" \h \z \u </w:instrText>
      </w:r>
      <w:r w:rsidRPr="0034546D">
        <w:rPr>
          <w:sz w:val="27"/>
          <w:szCs w:val="27"/>
        </w:rPr>
        <w:fldChar w:fldCharType="separate"/>
      </w:r>
      <w:hyperlink w:anchor="_Toc176250152" w:history="1">
        <w:r w:rsidR="001E00C4" w:rsidRPr="00527404">
          <w:rPr>
            <w:rStyle w:val="a9"/>
            <w:rFonts w:ascii="Times New Roman" w:eastAsia="Calibri" w:hAnsi="Times New Roman"/>
            <w:b/>
          </w:rPr>
          <w:t>Прогнозирование поступлений доходов в консолидированный бюджет Российской Федерации</w:t>
        </w:r>
        <w:r w:rsidR="001E00C4">
          <w:rPr>
            <w:webHidden/>
          </w:rPr>
          <w:tab/>
        </w:r>
        <w:r w:rsidR="001E00C4">
          <w:rPr>
            <w:webHidden/>
          </w:rPr>
          <w:fldChar w:fldCharType="begin"/>
        </w:r>
        <w:r w:rsidR="001E00C4">
          <w:rPr>
            <w:webHidden/>
          </w:rPr>
          <w:instrText xml:space="preserve"> PAGEREF _Toc176250152 \h </w:instrText>
        </w:r>
        <w:r w:rsidR="001E00C4">
          <w:rPr>
            <w:webHidden/>
          </w:rPr>
        </w:r>
        <w:r w:rsidR="001E00C4">
          <w:rPr>
            <w:webHidden/>
          </w:rPr>
          <w:fldChar w:fldCharType="separate"/>
        </w:r>
        <w:r w:rsidR="001E00C4">
          <w:rPr>
            <w:webHidden/>
          </w:rPr>
          <w:t>9</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153" w:history="1">
        <w:r w:rsidR="001E00C4" w:rsidRPr="00527404">
          <w:rPr>
            <w:rStyle w:val="a9"/>
            <w:rFonts w:ascii="Times New Roman" w:hAnsi="Times New Roman"/>
          </w:rPr>
          <w:t>1.</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Общие положения</w:t>
        </w:r>
        <w:r w:rsidR="001E00C4">
          <w:rPr>
            <w:webHidden/>
          </w:rPr>
          <w:tab/>
        </w:r>
        <w:r w:rsidR="001E00C4">
          <w:rPr>
            <w:webHidden/>
          </w:rPr>
          <w:fldChar w:fldCharType="begin"/>
        </w:r>
        <w:r w:rsidR="001E00C4">
          <w:rPr>
            <w:webHidden/>
          </w:rPr>
          <w:instrText xml:space="preserve"> PAGEREF _Toc176250153 \h </w:instrText>
        </w:r>
        <w:r w:rsidR="001E00C4">
          <w:rPr>
            <w:webHidden/>
          </w:rPr>
        </w:r>
        <w:r w:rsidR="001E00C4">
          <w:rPr>
            <w:webHidden/>
          </w:rPr>
          <w:fldChar w:fldCharType="separate"/>
        </w:r>
        <w:r w:rsidR="001E00C4">
          <w:rPr>
            <w:webHidden/>
          </w:rPr>
          <w:t>9</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154" w:history="1">
        <w:r w:rsidR="001E00C4" w:rsidRPr="00527404">
          <w:rPr>
            <w:rStyle w:val="a9"/>
            <w:rFonts w:ascii="Times New Roman" w:hAnsi="Times New Roman"/>
          </w:rPr>
          <w:t>1.1.</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Налог на прибыль организаций  182 1 01 01000 00 0000 110</w:t>
        </w:r>
        <w:r w:rsidR="001E00C4">
          <w:rPr>
            <w:webHidden/>
          </w:rPr>
          <w:tab/>
        </w:r>
        <w:r w:rsidR="001E00C4">
          <w:rPr>
            <w:webHidden/>
          </w:rPr>
          <w:fldChar w:fldCharType="begin"/>
        </w:r>
        <w:r w:rsidR="001E00C4">
          <w:rPr>
            <w:webHidden/>
          </w:rPr>
          <w:instrText xml:space="preserve"> PAGEREF _Toc176250154 \h </w:instrText>
        </w:r>
        <w:r w:rsidR="001E00C4">
          <w:rPr>
            <w:webHidden/>
          </w:rPr>
        </w:r>
        <w:r w:rsidR="001E00C4">
          <w:rPr>
            <w:webHidden/>
          </w:rPr>
          <w:fldChar w:fldCharType="separate"/>
        </w:r>
        <w:r w:rsidR="001E00C4">
          <w:rPr>
            <w:webHidden/>
          </w:rPr>
          <w:t>10</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155" w:history="1">
        <w:r w:rsidR="001E00C4" w:rsidRPr="00527404">
          <w:rPr>
            <w:rStyle w:val="a9"/>
            <w:rFonts w:ascii="Times New Roman" w:hAnsi="Times New Roman"/>
          </w:rPr>
          <w:t>1.1.1.</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182 1 01 01012 02 0000 110</w:t>
        </w:r>
        <w:r w:rsidR="001E00C4">
          <w:rPr>
            <w:webHidden/>
          </w:rPr>
          <w:tab/>
        </w:r>
        <w:r w:rsidR="001E00C4">
          <w:rPr>
            <w:webHidden/>
          </w:rPr>
          <w:fldChar w:fldCharType="begin"/>
        </w:r>
        <w:r w:rsidR="001E00C4">
          <w:rPr>
            <w:webHidden/>
          </w:rPr>
          <w:instrText xml:space="preserve"> PAGEREF _Toc176250155 \h </w:instrText>
        </w:r>
        <w:r w:rsidR="001E00C4">
          <w:rPr>
            <w:webHidden/>
          </w:rPr>
        </w:r>
        <w:r w:rsidR="001E00C4">
          <w:rPr>
            <w:webHidden/>
          </w:rPr>
          <w:fldChar w:fldCharType="separate"/>
        </w:r>
        <w:r w:rsidR="001E00C4">
          <w:rPr>
            <w:webHidden/>
          </w:rPr>
          <w:t>10</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156" w:history="1">
        <w:r w:rsidR="001E00C4" w:rsidRPr="00527404">
          <w:rPr>
            <w:rStyle w:val="a9"/>
            <w:b/>
          </w:rPr>
          <w:t>1.1.2.</w:t>
        </w:r>
        <w:r w:rsidR="001E00C4">
          <w:rPr>
            <w:rFonts w:asciiTheme="minorHAnsi" w:eastAsiaTheme="minorEastAsia" w:hAnsiTheme="minorHAnsi" w:cstheme="minorBidi"/>
            <w:bCs w:val="0"/>
            <w:i w:val="0"/>
            <w:kern w:val="0"/>
            <w:lang w:eastAsia="ru-RU"/>
          </w:rPr>
          <w:tab/>
        </w:r>
        <w:r w:rsidR="001E00C4" w:rsidRPr="00527404">
          <w:rPr>
            <w:rStyle w:val="a9"/>
            <w:b/>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182 1 01 01112 02 0000 110</w:t>
        </w:r>
        <w:r w:rsidR="001E00C4">
          <w:rPr>
            <w:webHidden/>
          </w:rPr>
          <w:tab/>
        </w:r>
        <w:r w:rsidR="001E00C4">
          <w:rPr>
            <w:webHidden/>
          </w:rPr>
          <w:fldChar w:fldCharType="begin"/>
        </w:r>
        <w:r w:rsidR="001E00C4">
          <w:rPr>
            <w:webHidden/>
          </w:rPr>
          <w:instrText xml:space="preserve"> PAGEREF _Toc176250156 \h </w:instrText>
        </w:r>
        <w:r w:rsidR="001E00C4">
          <w:rPr>
            <w:webHidden/>
          </w:rPr>
        </w:r>
        <w:r w:rsidR="001E00C4">
          <w:rPr>
            <w:webHidden/>
          </w:rPr>
          <w:fldChar w:fldCharType="separate"/>
        </w:r>
        <w:r w:rsidR="001E00C4">
          <w:rPr>
            <w:webHidden/>
          </w:rPr>
          <w:t>13</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157" w:history="1">
        <w:r w:rsidR="001E00C4" w:rsidRPr="00527404">
          <w:rPr>
            <w:rStyle w:val="a9"/>
            <w:b/>
          </w:rPr>
          <w:t>1.1.3.</w:t>
        </w:r>
        <w:r w:rsidR="001E00C4">
          <w:rPr>
            <w:rFonts w:asciiTheme="minorHAnsi" w:eastAsiaTheme="minorEastAsia" w:hAnsiTheme="minorHAnsi" w:cstheme="minorBidi"/>
            <w:bCs w:val="0"/>
            <w:i w:val="0"/>
            <w:kern w:val="0"/>
            <w:lang w:eastAsia="ru-RU"/>
          </w:rPr>
          <w:tab/>
        </w:r>
        <w:r w:rsidR="001E00C4" w:rsidRPr="00527404">
          <w:rPr>
            <w:rStyle w:val="a9"/>
            <w:b/>
          </w:rPr>
          <w:t>Налог на прибыль организаций, уплаченный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182 1 01 01018 02 0000 110</w:t>
        </w:r>
        <w:r w:rsidR="001E00C4">
          <w:rPr>
            <w:webHidden/>
          </w:rPr>
          <w:tab/>
        </w:r>
        <w:r w:rsidR="001E00C4">
          <w:rPr>
            <w:webHidden/>
          </w:rPr>
          <w:fldChar w:fldCharType="begin"/>
        </w:r>
        <w:r w:rsidR="001E00C4">
          <w:rPr>
            <w:webHidden/>
          </w:rPr>
          <w:instrText xml:space="preserve"> PAGEREF _Toc176250157 \h </w:instrText>
        </w:r>
        <w:r w:rsidR="001E00C4">
          <w:rPr>
            <w:webHidden/>
          </w:rPr>
        </w:r>
        <w:r w:rsidR="001E00C4">
          <w:rPr>
            <w:webHidden/>
          </w:rPr>
          <w:fldChar w:fldCharType="separate"/>
        </w:r>
        <w:r w:rsidR="001E00C4">
          <w:rPr>
            <w:webHidden/>
          </w:rPr>
          <w:t>14</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158" w:history="1">
        <w:r w:rsidR="001E00C4" w:rsidRPr="00527404">
          <w:rPr>
            <w:rStyle w:val="a9"/>
            <w:rFonts w:ascii="Times New Roman" w:hAnsi="Times New Roman"/>
          </w:rPr>
          <w:t>1.1.4.</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 182 1 01 01022 02 0000 110</w:t>
        </w:r>
        <w:r w:rsidR="001E00C4">
          <w:rPr>
            <w:webHidden/>
          </w:rPr>
          <w:tab/>
        </w:r>
        <w:r w:rsidR="001E00C4">
          <w:rPr>
            <w:webHidden/>
          </w:rPr>
          <w:fldChar w:fldCharType="begin"/>
        </w:r>
        <w:r w:rsidR="001E00C4">
          <w:rPr>
            <w:webHidden/>
          </w:rPr>
          <w:instrText xml:space="preserve"> PAGEREF _Toc176250158 \h </w:instrText>
        </w:r>
        <w:r w:rsidR="001E00C4">
          <w:rPr>
            <w:webHidden/>
          </w:rPr>
        </w:r>
        <w:r w:rsidR="001E00C4">
          <w:rPr>
            <w:webHidden/>
          </w:rPr>
          <w:fldChar w:fldCharType="separate"/>
        </w:r>
        <w:r w:rsidR="001E00C4">
          <w:rPr>
            <w:webHidden/>
          </w:rPr>
          <w:t>16</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159" w:history="1">
        <w:r w:rsidR="001E00C4" w:rsidRPr="00527404">
          <w:rPr>
            <w:rStyle w:val="a9"/>
            <w:rFonts w:ascii="Times New Roman" w:hAnsi="Times New Roman"/>
          </w:rPr>
          <w:t>1.1.5.</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 (за исключением налога на прибыль, зачисляемого в федеральный бюджет и бюджеты субъектов Российской Федерации по ставкам, установленным соглашениями о разделе продукции) 182 1 01 01023 01 0000 110</w:t>
        </w:r>
        <w:r w:rsidR="001E00C4">
          <w:rPr>
            <w:webHidden/>
          </w:rPr>
          <w:tab/>
        </w:r>
        <w:r w:rsidR="001E00C4">
          <w:rPr>
            <w:webHidden/>
          </w:rPr>
          <w:fldChar w:fldCharType="begin"/>
        </w:r>
        <w:r w:rsidR="001E00C4">
          <w:rPr>
            <w:webHidden/>
          </w:rPr>
          <w:instrText xml:space="preserve"> PAGEREF _Toc176250159 \h </w:instrText>
        </w:r>
        <w:r w:rsidR="001E00C4">
          <w:rPr>
            <w:webHidden/>
          </w:rPr>
        </w:r>
        <w:r w:rsidR="001E00C4">
          <w:rPr>
            <w:webHidden/>
          </w:rPr>
          <w:fldChar w:fldCharType="separate"/>
        </w:r>
        <w:r w:rsidR="001E00C4">
          <w:rPr>
            <w:webHidden/>
          </w:rPr>
          <w:t>18</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160" w:history="1">
        <w:r w:rsidR="001E00C4" w:rsidRPr="00527404">
          <w:rPr>
            <w:rStyle w:val="a9"/>
            <w:rFonts w:ascii="Times New Roman" w:hAnsi="Times New Roman"/>
          </w:rPr>
          <w:t>1.1.6.</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Налог на прибыль организаций при выполнении Соглашений о разработке месторождений нефти и газа, расположенных в Северо-Западном федеральном округе, на условиях соглашений о разделе продукции 182 1 01 01024 01 0000 110</w:t>
        </w:r>
        <w:r w:rsidR="001E00C4">
          <w:rPr>
            <w:webHidden/>
          </w:rPr>
          <w:tab/>
        </w:r>
        <w:r w:rsidR="001E00C4">
          <w:rPr>
            <w:webHidden/>
          </w:rPr>
          <w:fldChar w:fldCharType="begin"/>
        </w:r>
        <w:r w:rsidR="001E00C4">
          <w:rPr>
            <w:webHidden/>
          </w:rPr>
          <w:instrText xml:space="preserve"> PAGEREF _Toc176250160 \h </w:instrText>
        </w:r>
        <w:r w:rsidR="001E00C4">
          <w:rPr>
            <w:webHidden/>
          </w:rPr>
        </w:r>
        <w:r w:rsidR="001E00C4">
          <w:rPr>
            <w:webHidden/>
          </w:rPr>
          <w:fldChar w:fldCharType="separate"/>
        </w:r>
        <w:r w:rsidR="001E00C4">
          <w:rPr>
            <w:webHidden/>
          </w:rPr>
          <w:t>19</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161" w:history="1">
        <w:r w:rsidR="001E00C4" w:rsidRPr="00527404">
          <w:rPr>
            <w:rStyle w:val="a9"/>
            <w:rFonts w:ascii="Times New Roman" w:hAnsi="Times New Roman"/>
          </w:rPr>
          <w:t>1.2.</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Налог на доходы физических лиц  182 1 01 02000 01 0000 110</w:t>
        </w:r>
        <w:r w:rsidR="001E00C4">
          <w:rPr>
            <w:webHidden/>
          </w:rPr>
          <w:tab/>
        </w:r>
        <w:r w:rsidR="001E00C4">
          <w:rPr>
            <w:webHidden/>
          </w:rPr>
          <w:fldChar w:fldCharType="begin"/>
        </w:r>
        <w:r w:rsidR="001E00C4">
          <w:rPr>
            <w:webHidden/>
          </w:rPr>
          <w:instrText xml:space="preserve"> PAGEREF _Toc176250161 \h </w:instrText>
        </w:r>
        <w:r w:rsidR="001E00C4">
          <w:rPr>
            <w:webHidden/>
          </w:rPr>
        </w:r>
        <w:r w:rsidR="001E00C4">
          <w:rPr>
            <w:webHidden/>
          </w:rPr>
          <w:fldChar w:fldCharType="separate"/>
        </w:r>
        <w:r w:rsidR="001E00C4">
          <w:rPr>
            <w:webHidden/>
          </w:rPr>
          <w:t>21</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162" w:history="1">
        <w:r w:rsidR="001E00C4" w:rsidRPr="00527404">
          <w:rPr>
            <w:rStyle w:val="a9"/>
            <w:rFonts w:ascii="Times New Roman" w:hAnsi="Times New Roman"/>
            <w:iCs/>
          </w:rPr>
          <w:t>1.3.</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iCs/>
          </w:rPr>
          <w:t xml:space="preserve">Акцизы по подакцизным товарам (продукции), производимым на территории Российской Федерации </w:t>
        </w:r>
        <w:r w:rsidR="001E00C4" w:rsidRPr="00527404">
          <w:rPr>
            <w:rStyle w:val="a9"/>
            <w:rFonts w:ascii="Times New Roman" w:hAnsi="Times New Roman"/>
          </w:rPr>
          <w:t>182 1 03 02000 01 0000 110</w:t>
        </w:r>
        <w:r w:rsidR="001E00C4">
          <w:rPr>
            <w:webHidden/>
          </w:rPr>
          <w:tab/>
        </w:r>
        <w:r w:rsidR="001E00C4">
          <w:rPr>
            <w:webHidden/>
          </w:rPr>
          <w:fldChar w:fldCharType="begin"/>
        </w:r>
        <w:r w:rsidR="001E00C4">
          <w:rPr>
            <w:webHidden/>
          </w:rPr>
          <w:instrText xml:space="preserve"> PAGEREF _Toc176250162 \h </w:instrText>
        </w:r>
        <w:r w:rsidR="001E00C4">
          <w:rPr>
            <w:webHidden/>
          </w:rPr>
        </w:r>
        <w:r w:rsidR="001E00C4">
          <w:rPr>
            <w:webHidden/>
          </w:rPr>
          <w:fldChar w:fldCharType="separate"/>
        </w:r>
        <w:r w:rsidR="001E00C4">
          <w:rPr>
            <w:webHidden/>
          </w:rPr>
          <w:t>25</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163" w:history="1">
        <w:r w:rsidR="001E00C4" w:rsidRPr="00527404">
          <w:rPr>
            <w:rStyle w:val="a9"/>
            <w:rFonts w:ascii="Times New Roman" w:hAnsi="Times New Roman"/>
          </w:rPr>
          <w:t>1.3.1.</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Акцизы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182 1 03 02011 01 0000 110</w:t>
        </w:r>
        <w:r w:rsidR="001E00C4">
          <w:rPr>
            <w:webHidden/>
          </w:rPr>
          <w:tab/>
        </w:r>
        <w:r w:rsidR="001E00C4">
          <w:rPr>
            <w:webHidden/>
          </w:rPr>
          <w:fldChar w:fldCharType="begin"/>
        </w:r>
        <w:r w:rsidR="001E00C4">
          <w:rPr>
            <w:webHidden/>
          </w:rPr>
          <w:instrText xml:space="preserve"> PAGEREF _Toc176250163 \h </w:instrText>
        </w:r>
        <w:r w:rsidR="001E00C4">
          <w:rPr>
            <w:webHidden/>
          </w:rPr>
        </w:r>
        <w:r w:rsidR="001E00C4">
          <w:rPr>
            <w:webHidden/>
          </w:rPr>
          <w:fldChar w:fldCharType="separate"/>
        </w:r>
        <w:r w:rsidR="001E00C4">
          <w:rPr>
            <w:webHidden/>
          </w:rPr>
          <w:t>25</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164" w:history="1">
        <w:r w:rsidR="001E00C4" w:rsidRPr="00527404">
          <w:rPr>
            <w:rStyle w:val="a9"/>
            <w:rFonts w:ascii="Times New Roman" w:hAnsi="Times New Roman"/>
          </w:rPr>
          <w:t>1.3.2.</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Акцизы на этиловый спирт из непищевого сырья, производимый на территории Российской Федерации  182 1 03 02012 01 0000 110</w:t>
        </w:r>
        <w:r w:rsidR="001E00C4">
          <w:rPr>
            <w:webHidden/>
          </w:rPr>
          <w:tab/>
        </w:r>
        <w:r w:rsidR="001E00C4">
          <w:rPr>
            <w:webHidden/>
          </w:rPr>
          <w:fldChar w:fldCharType="begin"/>
        </w:r>
        <w:r w:rsidR="001E00C4">
          <w:rPr>
            <w:webHidden/>
          </w:rPr>
          <w:instrText xml:space="preserve"> PAGEREF _Toc176250164 \h </w:instrText>
        </w:r>
        <w:r w:rsidR="001E00C4">
          <w:rPr>
            <w:webHidden/>
          </w:rPr>
        </w:r>
        <w:r w:rsidR="001E00C4">
          <w:rPr>
            <w:webHidden/>
          </w:rPr>
          <w:fldChar w:fldCharType="separate"/>
        </w:r>
        <w:r w:rsidR="001E00C4">
          <w:rPr>
            <w:webHidden/>
          </w:rPr>
          <w:t>27</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165" w:history="1">
        <w:r w:rsidR="001E00C4" w:rsidRPr="00527404">
          <w:rPr>
            <w:rStyle w:val="a9"/>
            <w:rFonts w:ascii="Times New Roman" w:hAnsi="Times New Roman"/>
          </w:rPr>
          <w:t>1.3.3.</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182 1 03 02013 01 0000 110</w:t>
        </w:r>
        <w:r w:rsidR="001E00C4">
          <w:rPr>
            <w:webHidden/>
          </w:rPr>
          <w:tab/>
        </w:r>
        <w:r w:rsidR="001E00C4">
          <w:rPr>
            <w:webHidden/>
          </w:rPr>
          <w:fldChar w:fldCharType="begin"/>
        </w:r>
        <w:r w:rsidR="001E00C4">
          <w:rPr>
            <w:webHidden/>
          </w:rPr>
          <w:instrText xml:space="preserve"> PAGEREF _Toc176250165 \h </w:instrText>
        </w:r>
        <w:r w:rsidR="001E00C4">
          <w:rPr>
            <w:webHidden/>
          </w:rPr>
        </w:r>
        <w:r w:rsidR="001E00C4">
          <w:rPr>
            <w:webHidden/>
          </w:rPr>
          <w:fldChar w:fldCharType="separate"/>
        </w:r>
        <w:r w:rsidR="001E00C4">
          <w:rPr>
            <w:webHidden/>
          </w:rPr>
          <w:t>28</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166" w:history="1">
        <w:r w:rsidR="001E00C4" w:rsidRPr="00527404">
          <w:rPr>
            <w:rStyle w:val="a9"/>
            <w:rFonts w:ascii="Times New Roman" w:hAnsi="Times New Roman"/>
          </w:rPr>
          <w:t>1.3.4.</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Акцизы на спиртосодержащую продукцию, производимую на территории Российской Федерации 182 1 03 02020 01 0000 110</w:t>
        </w:r>
        <w:r w:rsidR="001E00C4">
          <w:rPr>
            <w:webHidden/>
          </w:rPr>
          <w:tab/>
        </w:r>
        <w:r w:rsidR="001E00C4">
          <w:rPr>
            <w:webHidden/>
          </w:rPr>
          <w:fldChar w:fldCharType="begin"/>
        </w:r>
        <w:r w:rsidR="001E00C4">
          <w:rPr>
            <w:webHidden/>
          </w:rPr>
          <w:instrText xml:space="preserve"> PAGEREF _Toc176250166 \h </w:instrText>
        </w:r>
        <w:r w:rsidR="001E00C4">
          <w:rPr>
            <w:webHidden/>
          </w:rPr>
        </w:r>
        <w:r w:rsidR="001E00C4">
          <w:rPr>
            <w:webHidden/>
          </w:rPr>
          <w:fldChar w:fldCharType="separate"/>
        </w:r>
        <w:r w:rsidR="001E00C4">
          <w:rPr>
            <w:webHidden/>
          </w:rPr>
          <w:t>29</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167" w:history="1">
        <w:r w:rsidR="001E00C4" w:rsidRPr="00527404">
          <w:rPr>
            <w:rStyle w:val="a9"/>
            <w:rFonts w:ascii="Times New Roman" w:hAnsi="Times New Roman"/>
          </w:rPr>
          <w:t>1.3.5.</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Акцизы на виноградное сусло, плодовое сусло, плодовые сброженные материалы, производимые на территории Российской Федерации, кроме производимых из подакцизного винограда 182 1 03 02021 01 0000 110</w:t>
        </w:r>
        <w:r w:rsidR="001E00C4">
          <w:rPr>
            <w:webHidden/>
          </w:rPr>
          <w:tab/>
        </w:r>
        <w:r w:rsidR="001E00C4">
          <w:rPr>
            <w:webHidden/>
          </w:rPr>
          <w:fldChar w:fldCharType="begin"/>
        </w:r>
        <w:r w:rsidR="001E00C4">
          <w:rPr>
            <w:webHidden/>
          </w:rPr>
          <w:instrText xml:space="preserve"> PAGEREF _Toc176250167 \h </w:instrText>
        </w:r>
        <w:r w:rsidR="001E00C4">
          <w:rPr>
            <w:webHidden/>
          </w:rPr>
        </w:r>
        <w:r w:rsidR="001E00C4">
          <w:rPr>
            <w:webHidden/>
          </w:rPr>
          <w:fldChar w:fldCharType="separate"/>
        </w:r>
        <w:r w:rsidR="001E00C4">
          <w:rPr>
            <w:webHidden/>
          </w:rPr>
          <w:t>31</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168" w:history="1">
        <w:r w:rsidR="001E00C4" w:rsidRPr="00527404">
          <w:rPr>
            <w:rStyle w:val="a9"/>
            <w:rFonts w:ascii="Times New Roman" w:hAnsi="Times New Roman"/>
          </w:rPr>
          <w:t>1.3.6.</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Акцизы на вино наливом, виноградное сусло, производимые на территории Российской Федерации из подакцизного винограда 182 1 03 02022 01 0000 110</w:t>
        </w:r>
        <w:r w:rsidR="001E00C4">
          <w:rPr>
            <w:webHidden/>
          </w:rPr>
          <w:tab/>
        </w:r>
        <w:r w:rsidR="001E00C4">
          <w:rPr>
            <w:webHidden/>
          </w:rPr>
          <w:fldChar w:fldCharType="begin"/>
        </w:r>
        <w:r w:rsidR="001E00C4">
          <w:rPr>
            <w:webHidden/>
          </w:rPr>
          <w:instrText xml:space="preserve"> PAGEREF _Toc176250168 \h </w:instrText>
        </w:r>
        <w:r w:rsidR="001E00C4">
          <w:rPr>
            <w:webHidden/>
          </w:rPr>
        </w:r>
        <w:r w:rsidR="001E00C4">
          <w:rPr>
            <w:webHidden/>
          </w:rPr>
          <w:fldChar w:fldCharType="separate"/>
        </w:r>
        <w:r w:rsidR="001E00C4">
          <w:rPr>
            <w:webHidden/>
          </w:rPr>
          <w:t>32</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169" w:history="1">
        <w:r w:rsidR="001E00C4" w:rsidRPr="00527404">
          <w:rPr>
            <w:rStyle w:val="a9"/>
            <w:rFonts w:ascii="Times New Roman" w:hAnsi="Times New Roman"/>
          </w:rPr>
          <w:t>1.3.7.</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Акцизы на автомобильный бензин, производимый на территории Российской Федерации 182 1 03 02041 01 0000 110</w:t>
        </w:r>
        <w:r w:rsidR="001E00C4">
          <w:rPr>
            <w:webHidden/>
          </w:rPr>
          <w:tab/>
        </w:r>
        <w:r w:rsidR="001E00C4">
          <w:rPr>
            <w:webHidden/>
          </w:rPr>
          <w:fldChar w:fldCharType="begin"/>
        </w:r>
        <w:r w:rsidR="001E00C4">
          <w:rPr>
            <w:webHidden/>
          </w:rPr>
          <w:instrText xml:space="preserve"> PAGEREF _Toc176250169 \h </w:instrText>
        </w:r>
        <w:r w:rsidR="001E00C4">
          <w:rPr>
            <w:webHidden/>
          </w:rPr>
        </w:r>
        <w:r w:rsidR="001E00C4">
          <w:rPr>
            <w:webHidden/>
          </w:rPr>
          <w:fldChar w:fldCharType="separate"/>
        </w:r>
        <w:r w:rsidR="001E00C4">
          <w:rPr>
            <w:webHidden/>
          </w:rPr>
          <w:t>34</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170" w:history="1">
        <w:r w:rsidR="001E00C4" w:rsidRPr="00527404">
          <w:rPr>
            <w:rStyle w:val="a9"/>
            <w:rFonts w:ascii="Times New Roman" w:hAnsi="Times New Roman"/>
          </w:rPr>
          <w:t>1.3.8.</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Акцизы на прямогонный бензин, производимый на территории Российской Федерации  182 1 03 02042 01 0000 110</w:t>
        </w:r>
        <w:r w:rsidR="001E00C4">
          <w:rPr>
            <w:webHidden/>
          </w:rPr>
          <w:tab/>
        </w:r>
        <w:r w:rsidR="001E00C4">
          <w:rPr>
            <w:webHidden/>
          </w:rPr>
          <w:fldChar w:fldCharType="begin"/>
        </w:r>
        <w:r w:rsidR="001E00C4">
          <w:rPr>
            <w:webHidden/>
          </w:rPr>
          <w:instrText xml:space="preserve"> PAGEREF _Toc176250170 \h </w:instrText>
        </w:r>
        <w:r w:rsidR="001E00C4">
          <w:rPr>
            <w:webHidden/>
          </w:rPr>
        </w:r>
        <w:r w:rsidR="001E00C4">
          <w:rPr>
            <w:webHidden/>
          </w:rPr>
          <w:fldChar w:fldCharType="separate"/>
        </w:r>
        <w:r w:rsidR="001E00C4">
          <w:rPr>
            <w:webHidden/>
          </w:rPr>
          <w:t>35</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171" w:history="1">
        <w:r w:rsidR="001E00C4" w:rsidRPr="00527404">
          <w:rPr>
            <w:rStyle w:val="a9"/>
            <w:rFonts w:ascii="Times New Roman" w:hAnsi="Times New Roman"/>
          </w:rPr>
          <w:t>1.3.9.</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Акцизы на дизельное топливо, производимое на территории Российской Федерации 182 1 03 02070 01 0000 110</w:t>
        </w:r>
        <w:r w:rsidR="001E00C4">
          <w:rPr>
            <w:webHidden/>
          </w:rPr>
          <w:tab/>
        </w:r>
        <w:r w:rsidR="001E00C4">
          <w:rPr>
            <w:webHidden/>
          </w:rPr>
          <w:fldChar w:fldCharType="begin"/>
        </w:r>
        <w:r w:rsidR="001E00C4">
          <w:rPr>
            <w:webHidden/>
          </w:rPr>
          <w:instrText xml:space="preserve"> PAGEREF _Toc176250171 \h </w:instrText>
        </w:r>
        <w:r w:rsidR="001E00C4">
          <w:rPr>
            <w:webHidden/>
          </w:rPr>
        </w:r>
        <w:r w:rsidR="001E00C4">
          <w:rPr>
            <w:webHidden/>
          </w:rPr>
          <w:fldChar w:fldCharType="separate"/>
        </w:r>
        <w:r w:rsidR="001E00C4">
          <w:rPr>
            <w:webHidden/>
          </w:rPr>
          <w:t>36</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172" w:history="1">
        <w:r w:rsidR="001E00C4" w:rsidRPr="00527404">
          <w:rPr>
            <w:rStyle w:val="a9"/>
            <w:rFonts w:ascii="Times New Roman" w:hAnsi="Times New Roman"/>
          </w:rPr>
          <w:t>1.3.10.</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Акцизы на моторные масла для дизельных и (или) карбюраторных (инжекторных) двигателей, производимые на территории Российской Федерации  182 1 03 02080 01 0000 110</w:t>
        </w:r>
        <w:r w:rsidR="001E00C4">
          <w:rPr>
            <w:webHidden/>
          </w:rPr>
          <w:tab/>
        </w:r>
        <w:r w:rsidR="001E00C4">
          <w:rPr>
            <w:webHidden/>
          </w:rPr>
          <w:fldChar w:fldCharType="begin"/>
        </w:r>
        <w:r w:rsidR="001E00C4">
          <w:rPr>
            <w:webHidden/>
          </w:rPr>
          <w:instrText xml:space="preserve"> PAGEREF _Toc176250172 \h </w:instrText>
        </w:r>
        <w:r w:rsidR="001E00C4">
          <w:rPr>
            <w:webHidden/>
          </w:rPr>
        </w:r>
        <w:r w:rsidR="001E00C4">
          <w:rPr>
            <w:webHidden/>
          </w:rPr>
          <w:fldChar w:fldCharType="separate"/>
        </w:r>
        <w:r w:rsidR="001E00C4">
          <w:rPr>
            <w:webHidden/>
          </w:rPr>
          <w:t>37</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173" w:history="1">
        <w:r w:rsidR="001E00C4" w:rsidRPr="00527404">
          <w:rPr>
            <w:rStyle w:val="a9"/>
            <w:rFonts w:ascii="Times New Roman" w:hAnsi="Times New Roman"/>
          </w:rPr>
          <w:t>1.3.11.</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 182 1 03 02090 01 0000 110</w:t>
        </w:r>
        <w:r w:rsidR="001E00C4">
          <w:rPr>
            <w:webHidden/>
          </w:rPr>
          <w:tab/>
        </w:r>
        <w:r w:rsidR="001E00C4">
          <w:rPr>
            <w:webHidden/>
          </w:rPr>
          <w:fldChar w:fldCharType="begin"/>
        </w:r>
        <w:r w:rsidR="001E00C4">
          <w:rPr>
            <w:webHidden/>
          </w:rPr>
          <w:instrText xml:space="preserve"> PAGEREF _Toc176250173 \h </w:instrText>
        </w:r>
        <w:r w:rsidR="001E00C4">
          <w:rPr>
            <w:webHidden/>
          </w:rPr>
        </w:r>
        <w:r w:rsidR="001E00C4">
          <w:rPr>
            <w:webHidden/>
          </w:rPr>
          <w:fldChar w:fldCharType="separate"/>
        </w:r>
        <w:r w:rsidR="001E00C4">
          <w:rPr>
            <w:webHidden/>
          </w:rPr>
          <w:t>39</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174" w:history="1">
        <w:r w:rsidR="001E00C4" w:rsidRPr="00527404">
          <w:rPr>
            <w:rStyle w:val="a9"/>
            <w:rFonts w:ascii="Times New Roman" w:hAnsi="Times New Roman"/>
          </w:rPr>
          <w:t>1.3.12.</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Акцизы на вина, игристые вина, включая российское шампанское, производимые на территории Российской Федерации из подакцизного винограда 182 1 03 02091 01 0000 110</w:t>
        </w:r>
        <w:r w:rsidR="001E00C4">
          <w:rPr>
            <w:webHidden/>
          </w:rPr>
          <w:tab/>
        </w:r>
        <w:r w:rsidR="001E00C4">
          <w:rPr>
            <w:webHidden/>
          </w:rPr>
          <w:fldChar w:fldCharType="begin"/>
        </w:r>
        <w:r w:rsidR="001E00C4">
          <w:rPr>
            <w:webHidden/>
          </w:rPr>
          <w:instrText xml:space="preserve"> PAGEREF _Toc176250174 \h </w:instrText>
        </w:r>
        <w:r w:rsidR="001E00C4">
          <w:rPr>
            <w:webHidden/>
          </w:rPr>
        </w:r>
        <w:r w:rsidR="001E00C4">
          <w:rPr>
            <w:webHidden/>
          </w:rPr>
          <w:fldChar w:fldCharType="separate"/>
        </w:r>
        <w:r w:rsidR="001E00C4">
          <w:rPr>
            <w:webHidden/>
          </w:rPr>
          <w:t>41</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175" w:history="1">
        <w:r w:rsidR="001E00C4" w:rsidRPr="00527404">
          <w:rPr>
            <w:rStyle w:val="a9"/>
            <w:rFonts w:ascii="Times New Roman" w:hAnsi="Times New Roman"/>
          </w:rPr>
          <w:t>1.3.13.</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Акцизы на вина с защищенным географическим указанием, с защищенным наименованием места происхождения, за исключением игристых вин, включая российское шампанское, производимые на территории Российской Федерации 182 1 03 02340 01 0000 110 (является подакцизным товаром до 31.12.2019)</w:t>
        </w:r>
        <w:r w:rsidR="001E00C4">
          <w:rPr>
            <w:webHidden/>
          </w:rPr>
          <w:tab/>
        </w:r>
        <w:r w:rsidR="001E00C4">
          <w:rPr>
            <w:webHidden/>
          </w:rPr>
          <w:fldChar w:fldCharType="begin"/>
        </w:r>
        <w:r w:rsidR="001E00C4">
          <w:rPr>
            <w:webHidden/>
          </w:rPr>
          <w:instrText xml:space="preserve"> PAGEREF _Toc176250175 \h </w:instrText>
        </w:r>
        <w:r w:rsidR="001E00C4">
          <w:rPr>
            <w:webHidden/>
          </w:rPr>
        </w:r>
        <w:r w:rsidR="001E00C4">
          <w:rPr>
            <w:webHidden/>
          </w:rPr>
          <w:fldChar w:fldCharType="separate"/>
        </w:r>
        <w:r w:rsidR="001E00C4">
          <w:rPr>
            <w:webHidden/>
          </w:rPr>
          <w:t>43</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176" w:history="1">
        <w:r w:rsidR="001E00C4" w:rsidRPr="00527404">
          <w:rPr>
            <w:rStyle w:val="a9"/>
            <w:rFonts w:ascii="Times New Roman" w:hAnsi="Times New Roman"/>
          </w:rPr>
          <w:t>1.3.14.</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Акцизы на игристые вина, включая российское шампанское, с защищенным географическим указанием, с защищенным наименованием места происхождения, производимые на территории Российской Федерации  182 1 03 02350 01 0000 110  (является подакцизным товаром до 31.12.2019)</w:t>
        </w:r>
        <w:r w:rsidR="001E00C4">
          <w:rPr>
            <w:webHidden/>
          </w:rPr>
          <w:tab/>
        </w:r>
        <w:r w:rsidR="001E00C4">
          <w:rPr>
            <w:webHidden/>
          </w:rPr>
          <w:fldChar w:fldCharType="begin"/>
        </w:r>
        <w:r w:rsidR="001E00C4">
          <w:rPr>
            <w:webHidden/>
          </w:rPr>
          <w:instrText xml:space="preserve"> PAGEREF _Toc176250176 \h </w:instrText>
        </w:r>
        <w:r w:rsidR="001E00C4">
          <w:rPr>
            <w:webHidden/>
          </w:rPr>
        </w:r>
        <w:r w:rsidR="001E00C4">
          <w:rPr>
            <w:webHidden/>
          </w:rPr>
          <w:fldChar w:fldCharType="separate"/>
        </w:r>
        <w:r w:rsidR="001E00C4">
          <w:rPr>
            <w:webHidden/>
          </w:rPr>
          <w:t>44</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177" w:history="1">
        <w:r w:rsidR="001E00C4" w:rsidRPr="00527404">
          <w:rPr>
            <w:rStyle w:val="a9"/>
            <w:rFonts w:ascii="Times New Roman" w:hAnsi="Times New Roman"/>
          </w:rPr>
          <w:t>1.3.15.</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Акцизы на пиво, напитки, изготавливаемые на основе пива, производимые на территории Российской Федерации  182 1 03 02100 01 0000 110</w:t>
        </w:r>
        <w:r w:rsidR="001E00C4">
          <w:rPr>
            <w:webHidden/>
          </w:rPr>
          <w:tab/>
        </w:r>
        <w:r w:rsidR="001E00C4">
          <w:rPr>
            <w:webHidden/>
          </w:rPr>
          <w:fldChar w:fldCharType="begin"/>
        </w:r>
        <w:r w:rsidR="001E00C4">
          <w:rPr>
            <w:webHidden/>
          </w:rPr>
          <w:instrText xml:space="preserve"> PAGEREF _Toc176250177 \h </w:instrText>
        </w:r>
        <w:r w:rsidR="001E00C4">
          <w:rPr>
            <w:webHidden/>
          </w:rPr>
        </w:r>
        <w:r w:rsidR="001E00C4">
          <w:rPr>
            <w:webHidden/>
          </w:rPr>
          <w:fldChar w:fldCharType="separate"/>
        </w:r>
        <w:r w:rsidR="001E00C4">
          <w:rPr>
            <w:webHidden/>
          </w:rPr>
          <w:t>46</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178" w:history="1">
        <w:r w:rsidR="001E00C4" w:rsidRPr="00527404">
          <w:rPr>
            <w:rStyle w:val="a9"/>
            <w:rFonts w:ascii="Times New Roman" w:hAnsi="Times New Roman"/>
          </w:rPr>
          <w:t>1.3.16.</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 xml:space="preserve">Акцизы на алкогольную продукцию с объемной долей этилового спирта свыше 9 процентов (за исключением пива, вин (кроме крепленного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w:t>
        </w:r>
        <w:r w:rsidR="001E00C4" w:rsidRPr="00527404">
          <w:rPr>
            <w:rStyle w:val="a9"/>
            <w:rFonts w:ascii="Times New Roman" w:hAnsi="Times New Roman"/>
          </w:rPr>
          <w:lastRenderedPageBreak/>
          <w:t>производимую на территории Российской Федерации, кроме производимой из подакцизного винограда 182 1 03 02111 01 0000 110</w:t>
        </w:r>
        <w:r w:rsidR="001E00C4">
          <w:rPr>
            <w:webHidden/>
          </w:rPr>
          <w:tab/>
        </w:r>
        <w:r w:rsidR="001E00C4">
          <w:rPr>
            <w:webHidden/>
          </w:rPr>
          <w:fldChar w:fldCharType="begin"/>
        </w:r>
        <w:r w:rsidR="001E00C4">
          <w:rPr>
            <w:webHidden/>
          </w:rPr>
          <w:instrText xml:space="preserve"> PAGEREF _Toc176250178 \h </w:instrText>
        </w:r>
        <w:r w:rsidR="001E00C4">
          <w:rPr>
            <w:webHidden/>
          </w:rPr>
        </w:r>
        <w:r w:rsidR="001E00C4">
          <w:rPr>
            <w:webHidden/>
          </w:rPr>
          <w:fldChar w:fldCharType="separate"/>
        </w:r>
        <w:r w:rsidR="001E00C4">
          <w:rPr>
            <w:webHidden/>
          </w:rPr>
          <w:t>47</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179" w:history="1">
        <w:r w:rsidR="001E00C4" w:rsidRPr="00527404">
          <w:rPr>
            <w:rStyle w:val="a9"/>
            <w:rFonts w:ascii="Times New Roman" w:hAnsi="Times New Roman"/>
          </w:rPr>
          <w:t>1.3.17.</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Акцизы на алкогольную продукцию с объемной долей этилового спирта свыше 9 процентов (за исключением вин, игристых вин, включая российское шампанское), производимую на территории Российской Федерации из подакцизного винограда</w:t>
        </w:r>
        <w:r w:rsidR="001E00C4" w:rsidRPr="00527404">
          <w:rPr>
            <w:rStyle w:val="a9"/>
            <w:rFonts w:ascii="Times New Roman" w:hAnsi="Times New Roman"/>
            <w:strike/>
          </w:rPr>
          <w:t xml:space="preserve"> </w:t>
        </w:r>
        <w:r w:rsidR="001E00C4" w:rsidRPr="00527404">
          <w:rPr>
            <w:rStyle w:val="a9"/>
            <w:rFonts w:ascii="Times New Roman" w:hAnsi="Times New Roman"/>
          </w:rPr>
          <w:t>182 1 03 02112 01 0000 110</w:t>
        </w:r>
        <w:r w:rsidR="001E00C4">
          <w:rPr>
            <w:webHidden/>
          </w:rPr>
          <w:tab/>
        </w:r>
        <w:r w:rsidR="001E00C4">
          <w:rPr>
            <w:webHidden/>
          </w:rPr>
          <w:fldChar w:fldCharType="begin"/>
        </w:r>
        <w:r w:rsidR="001E00C4">
          <w:rPr>
            <w:webHidden/>
          </w:rPr>
          <w:instrText xml:space="preserve"> PAGEREF _Toc176250179 \h </w:instrText>
        </w:r>
        <w:r w:rsidR="001E00C4">
          <w:rPr>
            <w:webHidden/>
          </w:rPr>
        </w:r>
        <w:r w:rsidR="001E00C4">
          <w:rPr>
            <w:webHidden/>
          </w:rPr>
          <w:fldChar w:fldCharType="separate"/>
        </w:r>
        <w:r w:rsidR="001E00C4">
          <w:rPr>
            <w:webHidden/>
          </w:rPr>
          <w:t>49</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180" w:history="1">
        <w:r w:rsidR="001E00C4" w:rsidRPr="00527404">
          <w:rPr>
            <w:rStyle w:val="a9"/>
            <w:rFonts w:ascii="Times New Roman" w:hAnsi="Times New Roman"/>
          </w:rPr>
          <w:t>1.3.18.</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Акцизы на сидр, пуаре, медовуху, производимые на территории Российской Федерации 182 1 03 02120 01 0000 110</w:t>
        </w:r>
        <w:r w:rsidR="001E00C4">
          <w:rPr>
            <w:webHidden/>
          </w:rPr>
          <w:tab/>
        </w:r>
        <w:r w:rsidR="001E00C4">
          <w:rPr>
            <w:webHidden/>
          </w:rPr>
          <w:fldChar w:fldCharType="begin"/>
        </w:r>
        <w:r w:rsidR="001E00C4">
          <w:rPr>
            <w:webHidden/>
          </w:rPr>
          <w:instrText xml:space="preserve"> PAGEREF _Toc176250180 \h </w:instrText>
        </w:r>
        <w:r w:rsidR="001E00C4">
          <w:rPr>
            <w:webHidden/>
          </w:rPr>
        </w:r>
        <w:r w:rsidR="001E00C4">
          <w:rPr>
            <w:webHidden/>
          </w:rPr>
          <w:fldChar w:fldCharType="separate"/>
        </w:r>
        <w:r w:rsidR="001E00C4">
          <w:rPr>
            <w:webHidden/>
          </w:rPr>
          <w:t>51</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181" w:history="1">
        <w:r w:rsidR="001E00C4" w:rsidRPr="00527404">
          <w:rPr>
            <w:rStyle w:val="a9"/>
            <w:rFonts w:ascii="Times New Roman" w:hAnsi="Times New Roman"/>
          </w:rPr>
          <w:t>1.3.19.</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Акцизы на 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крепленного (ликерного) вина, производимую на территории Российской Федерации 182 1 03 02130 01 0000 110</w:t>
        </w:r>
        <w:r w:rsidR="001E00C4">
          <w:rPr>
            <w:webHidden/>
          </w:rPr>
          <w:tab/>
        </w:r>
        <w:r w:rsidR="001E00C4">
          <w:rPr>
            <w:webHidden/>
          </w:rPr>
          <w:fldChar w:fldCharType="begin"/>
        </w:r>
        <w:r w:rsidR="001E00C4">
          <w:rPr>
            <w:webHidden/>
          </w:rPr>
          <w:instrText xml:space="preserve"> PAGEREF _Toc176250181 \h </w:instrText>
        </w:r>
        <w:r w:rsidR="001E00C4">
          <w:rPr>
            <w:webHidden/>
          </w:rPr>
        </w:r>
        <w:r w:rsidR="001E00C4">
          <w:rPr>
            <w:webHidden/>
          </w:rPr>
          <w:fldChar w:fldCharType="separate"/>
        </w:r>
        <w:r w:rsidR="001E00C4">
          <w:rPr>
            <w:webHidden/>
          </w:rPr>
          <w:t>53</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182" w:history="1">
        <w:r w:rsidR="001E00C4" w:rsidRPr="00527404">
          <w:rPr>
            <w:rStyle w:val="a9"/>
            <w:rFonts w:ascii="Times New Roman" w:hAnsi="Times New Roman"/>
          </w:rPr>
          <w:t>1.3.20.</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02440 01 0000 110</w:t>
        </w:r>
        <w:r w:rsidR="001E00C4">
          <w:rPr>
            <w:webHidden/>
          </w:rPr>
          <w:tab/>
        </w:r>
        <w:r w:rsidR="001E00C4">
          <w:rPr>
            <w:webHidden/>
          </w:rPr>
          <w:fldChar w:fldCharType="begin"/>
        </w:r>
        <w:r w:rsidR="001E00C4">
          <w:rPr>
            <w:webHidden/>
          </w:rPr>
          <w:instrText xml:space="preserve"> PAGEREF _Toc176250182 \h </w:instrText>
        </w:r>
        <w:r w:rsidR="001E00C4">
          <w:rPr>
            <w:webHidden/>
          </w:rPr>
        </w:r>
        <w:r w:rsidR="001E00C4">
          <w:rPr>
            <w:webHidden/>
          </w:rPr>
          <w:fldChar w:fldCharType="separate"/>
        </w:r>
        <w:r w:rsidR="001E00C4">
          <w:rPr>
            <w:webHidden/>
          </w:rPr>
          <w:t>55</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183" w:history="1">
        <w:r w:rsidR="001E00C4" w:rsidRPr="00527404">
          <w:rPr>
            <w:rStyle w:val="a9"/>
            <w:rFonts w:ascii="Times New Roman" w:hAnsi="Times New Roman"/>
          </w:rPr>
          <w:t>1.3.21.</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182 1 03 02450 01 0000 110</w:t>
        </w:r>
        <w:r w:rsidR="001E00C4">
          <w:rPr>
            <w:webHidden/>
          </w:rPr>
          <w:tab/>
        </w:r>
        <w:r w:rsidR="001E00C4">
          <w:rPr>
            <w:webHidden/>
          </w:rPr>
          <w:fldChar w:fldCharType="begin"/>
        </w:r>
        <w:r w:rsidR="001E00C4">
          <w:rPr>
            <w:webHidden/>
          </w:rPr>
          <w:instrText xml:space="preserve"> PAGEREF _Toc176250183 \h </w:instrText>
        </w:r>
        <w:r w:rsidR="001E00C4">
          <w:rPr>
            <w:webHidden/>
          </w:rPr>
        </w:r>
        <w:r w:rsidR="001E00C4">
          <w:rPr>
            <w:webHidden/>
          </w:rPr>
          <w:fldChar w:fldCharType="separate"/>
        </w:r>
        <w:r w:rsidR="001E00C4">
          <w:rPr>
            <w:webHidden/>
          </w:rPr>
          <w:t>57</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184" w:history="1">
        <w:r w:rsidR="001E00C4" w:rsidRPr="00527404">
          <w:rPr>
            <w:rStyle w:val="a9"/>
            <w:rFonts w:ascii="Times New Roman" w:hAnsi="Times New Roman"/>
          </w:rPr>
          <w:t>1.4.</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Налог, взимаемый в связи с применением упрощенной системы налогообложения  182 1 05 01000 00 0000 110</w:t>
        </w:r>
        <w:r w:rsidR="001E00C4">
          <w:rPr>
            <w:webHidden/>
          </w:rPr>
          <w:tab/>
        </w:r>
        <w:r w:rsidR="001E00C4">
          <w:rPr>
            <w:webHidden/>
          </w:rPr>
          <w:fldChar w:fldCharType="begin"/>
        </w:r>
        <w:r w:rsidR="001E00C4">
          <w:rPr>
            <w:webHidden/>
          </w:rPr>
          <w:instrText xml:space="preserve"> PAGEREF _Toc176250184 \h </w:instrText>
        </w:r>
        <w:r w:rsidR="001E00C4">
          <w:rPr>
            <w:webHidden/>
          </w:rPr>
        </w:r>
        <w:r w:rsidR="001E00C4">
          <w:rPr>
            <w:webHidden/>
          </w:rPr>
          <w:fldChar w:fldCharType="separate"/>
        </w:r>
        <w:r w:rsidR="001E00C4">
          <w:rPr>
            <w:webHidden/>
          </w:rPr>
          <w:t>58</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185" w:history="1">
        <w:r w:rsidR="001E00C4" w:rsidRPr="00527404">
          <w:rPr>
            <w:rStyle w:val="a9"/>
            <w:rFonts w:ascii="Times New Roman" w:hAnsi="Times New Roman"/>
          </w:rPr>
          <w:t>1.4.1.</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Налог, взимаемый в связи с применением упрощенной  системы налогообложения  182 1 05 01011 00 0000 110 182 1 05 01021 00 0000 110</w:t>
        </w:r>
        <w:r w:rsidR="001E00C4">
          <w:rPr>
            <w:webHidden/>
          </w:rPr>
          <w:tab/>
        </w:r>
        <w:r w:rsidR="001E00C4">
          <w:rPr>
            <w:webHidden/>
          </w:rPr>
          <w:fldChar w:fldCharType="begin"/>
        </w:r>
        <w:r w:rsidR="001E00C4">
          <w:rPr>
            <w:webHidden/>
          </w:rPr>
          <w:instrText xml:space="preserve"> PAGEREF _Toc176250185 \h </w:instrText>
        </w:r>
        <w:r w:rsidR="001E00C4">
          <w:rPr>
            <w:webHidden/>
          </w:rPr>
        </w:r>
        <w:r w:rsidR="001E00C4">
          <w:rPr>
            <w:webHidden/>
          </w:rPr>
          <w:fldChar w:fldCharType="separate"/>
        </w:r>
        <w:r w:rsidR="001E00C4">
          <w:rPr>
            <w:webHidden/>
          </w:rPr>
          <w:t>58</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186" w:history="1">
        <w:r w:rsidR="001E00C4" w:rsidRPr="00527404">
          <w:rPr>
            <w:rStyle w:val="a9"/>
            <w:b/>
          </w:rPr>
          <w:t>1.4.2.</w:t>
        </w:r>
        <w:r w:rsidR="001E00C4">
          <w:rPr>
            <w:rFonts w:asciiTheme="minorHAnsi" w:eastAsiaTheme="minorEastAsia" w:hAnsiTheme="minorHAnsi" w:cstheme="minorBidi"/>
            <w:bCs w:val="0"/>
            <w:i w:val="0"/>
            <w:kern w:val="0"/>
            <w:lang w:eastAsia="ru-RU"/>
          </w:rPr>
          <w:tab/>
        </w:r>
        <w:r w:rsidR="001E00C4" w:rsidRPr="00527404">
          <w:rPr>
            <w:rStyle w:val="a9"/>
            <w:b/>
          </w:rPr>
          <w:t>Налог, взимаемый с налогоплательщиков, выбравших в качестве объекта налогообложения доходы (за налоговые периоды, истекшие до 1 января 2011 года) (182 1 05 01012 01 0000 110).</w:t>
        </w:r>
        <w:r w:rsidR="001E00C4">
          <w:rPr>
            <w:webHidden/>
          </w:rPr>
          <w:tab/>
        </w:r>
        <w:r w:rsidR="001E00C4">
          <w:rPr>
            <w:webHidden/>
          </w:rPr>
          <w:fldChar w:fldCharType="begin"/>
        </w:r>
        <w:r w:rsidR="001E00C4">
          <w:rPr>
            <w:webHidden/>
          </w:rPr>
          <w:instrText xml:space="preserve"> PAGEREF _Toc176250186 \h </w:instrText>
        </w:r>
        <w:r w:rsidR="001E00C4">
          <w:rPr>
            <w:webHidden/>
          </w:rPr>
        </w:r>
        <w:r w:rsidR="001E00C4">
          <w:rPr>
            <w:webHidden/>
          </w:rPr>
          <w:fldChar w:fldCharType="separate"/>
        </w:r>
        <w:r w:rsidR="001E00C4">
          <w:rPr>
            <w:webHidden/>
          </w:rPr>
          <w:t>62</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187" w:history="1">
        <w:r w:rsidR="001E00C4" w:rsidRPr="00527404">
          <w:rPr>
            <w:rStyle w:val="a9"/>
            <w:b/>
          </w:rPr>
          <w:t>1.4.3.</w:t>
        </w:r>
        <w:r w:rsidR="001E00C4">
          <w:rPr>
            <w:rFonts w:asciiTheme="minorHAnsi" w:eastAsiaTheme="minorEastAsia" w:hAnsiTheme="minorHAnsi" w:cstheme="minorBidi"/>
            <w:bCs w:val="0"/>
            <w:i w:val="0"/>
            <w:kern w:val="0"/>
            <w:lang w:eastAsia="ru-RU"/>
          </w:rPr>
          <w:tab/>
        </w:r>
        <w:r w:rsidR="001E00C4" w:rsidRPr="00527404">
          <w:rPr>
            <w:rStyle w:val="a9"/>
            <w:b/>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 (182 1 05 01022 01 0000 110).</w:t>
        </w:r>
        <w:r w:rsidR="001E00C4">
          <w:rPr>
            <w:webHidden/>
          </w:rPr>
          <w:tab/>
        </w:r>
        <w:r w:rsidR="001E00C4">
          <w:rPr>
            <w:webHidden/>
          </w:rPr>
          <w:fldChar w:fldCharType="begin"/>
        </w:r>
        <w:r w:rsidR="001E00C4">
          <w:rPr>
            <w:webHidden/>
          </w:rPr>
          <w:instrText xml:space="preserve"> PAGEREF _Toc176250187 \h </w:instrText>
        </w:r>
        <w:r w:rsidR="001E00C4">
          <w:rPr>
            <w:webHidden/>
          </w:rPr>
        </w:r>
        <w:r w:rsidR="001E00C4">
          <w:rPr>
            <w:webHidden/>
          </w:rPr>
          <w:fldChar w:fldCharType="separate"/>
        </w:r>
        <w:r w:rsidR="001E00C4">
          <w:rPr>
            <w:webHidden/>
          </w:rPr>
          <w:t>63</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188" w:history="1">
        <w:r w:rsidR="001E00C4" w:rsidRPr="00527404">
          <w:rPr>
            <w:rStyle w:val="a9"/>
            <w:b/>
          </w:rPr>
          <w:t>1.4.4.</w:t>
        </w:r>
        <w:r w:rsidR="001E00C4">
          <w:rPr>
            <w:rFonts w:asciiTheme="minorHAnsi" w:eastAsiaTheme="minorEastAsia" w:hAnsiTheme="minorHAnsi" w:cstheme="minorBidi"/>
            <w:bCs w:val="0"/>
            <w:i w:val="0"/>
            <w:kern w:val="0"/>
            <w:lang w:eastAsia="ru-RU"/>
          </w:rPr>
          <w:tab/>
        </w:r>
        <w:r w:rsidR="001E00C4" w:rsidRPr="00527404">
          <w:rPr>
            <w:rStyle w:val="a9"/>
            <w:b/>
          </w:rPr>
          <w:t>Минимальный налог, зачисляемый в бюджеты государственных внебюджетных фондов (уплаченный (взысканный) за налоговые периоды, истекшие до 1 января 2011 года) (182 1 05 01030 01 0000 110).</w:t>
        </w:r>
        <w:r w:rsidR="001E00C4">
          <w:rPr>
            <w:webHidden/>
          </w:rPr>
          <w:tab/>
        </w:r>
        <w:r w:rsidR="001E00C4">
          <w:rPr>
            <w:webHidden/>
          </w:rPr>
          <w:fldChar w:fldCharType="begin"/>
        </w:r>
        <w:r w:rsidR="001E00C4">
          <w:rPr>
            <w:webHidden/>
          </w:rPr>
          <w:instrText xml:space="preserve"> PAGEREF _Toc176250188 \h </w:instrText>
        </w:r>
        <w:r w:rsidR="001E00C4">
          <w:rPr>
            <w:webHidden/>
          </w:rPr>
        </w:r>
        <w:r w:rsidR="001E00C4">
          <w:rPr>
            <w:webHidden/>
          </w:rPr>
          <w:fldChar w:fldCharType="separate"/>
        </w:r>
        <w:r w:rsidR="001E00C4">
          <w:rPr>
            <w:webHidden/>
          </w:rPr>
          <w:t>63</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189" w:history="1">
        <w:r w:rsidR="001E00C4" w:rsidRPr="00527404">
          <w:rPr>
            <w:rStyle w:val="a9"/>
            <w:b/>
          </w:rPr>
          <w:t>1.4.5.</w:t>
        </w:r>
        <w:r w:rsidR="001E00C4">
          <w:rPr>
            <w:rFonts w:asciiTheme="minorHAnsi" w:eastAsiaTheme="minorEastAsia" w:hAnsiTheme="minorHAnsi" w:cstheme="minorBidi"/>
            <w:bCs w:val="0"/>
            <w:i w:val="0"/>
            <w:kern w:val="0"/>
            <w:lang w:eastAsia="ru-RU"/>
          </w:rPr>
          <w:tab/>
        </w:r>
        <w:r w:rsidR="001E00C4" w:rsidRPr="00527404">
          <w:rPr>
            <w:rStyle w:val="a9"/>
            <w:b/>
          </w:rPr>
          <w:t>Единый налог на вмененный доход для отдельных видов деятельности (за налоговые периоды, истекшие до 1 января 2011 года) (182 1 05 02020 02 0000 110).</w:t>
        </w:r>
        <w:r w:rsidR="001E00C4">
          <w:rPr>
            <w:webHidden/>
          </w:rPr>
          <w:tab/>
        </w:r>
        <w:r w:rsidR="001E00C4">
          <w:rPr>
            <w:webHidden/>
          </w:rPr>
          <w:fldChar w:fldCharType="begin"/>
        </w:r>
        <w:r w:rsidR="001E00C4">
          <w:rPr>
            <w:webHidden/>
          </w:rPr>
          <w:instrText xml:space="preserve"> PAGEREF _Toc176250189 \h </w:instrText>
        </w:r>
        <w:r w:rsidR="001E00C4">
          <w:rPr>
            <w:webHidden/>
          </w:rPr>
        </w:r>
        <w:r w:rsidR="001E00C4">
          <w:rPr>
            <w:webHidden/>
          </w:rPr>
          <w:fldChar w:fldCharType="separate"/>
        </w:r>
        <w:r w:rsidR="001E00C4">
          <w:rPr>
            <w:webHidden/>
          </w:rPr>
          <w:t>63</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190" w:history="1">
        <w:r w:rsidR="001E00C4" w:rsidRPr="00527404">
          <w:rPr>
            <w:rStyle w:val="a9"/>
            <w:rFonts w:ascii="Times New Roman" w:hAnsi="Times New Roman"/>
          </w:rPr>
          <w:t>1.5.</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Единый сельскохозяйственный налог 182 1 05 03010 01 0000 110</w:t>
        </w:r>
        <w:r w:rsidR="001E00C4">
          <w:rPr>
            <w:webHidden/>
          </w:rPr>
          <w:tab/>
        </w:r>
        <w:r w:rsidR="001E00C4">
          <w:rPr>
            <w:webHidden/>
          </w:rPr>
          <w:fldChar w:fldCharType="begin"/>
        </w:r>
        <w:r w:rsidR="001E00C4">
          <w:rPr>
            <w:webHidden/>
          </w:rPr>
          <w:instrText xml:space="preserve"> PAGEREF _Toc176250190 \h </w:instrText>
        </w:r>
        <w:r w:rsidR="001E00C4">
          <w:rPr>
            <w:webHidden/>
          </w:rPr>
        </w:r>
        <w:r w:rsidR="001E00C4">
          <w:rPr>
            <w:webHidden/>
          </w:rPr>
          <w:fldChar w:fldCharType="separate"/>
        </w:r>
        <w:r w:rsidR="001E00C4">
          <w:rPr>
            <w:webHidden/>
          </w:rPr>
          <w:t>63</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191" w:history="1">
        <w:r w:rsidR="001E00C4" w:rsidRPr="00527404">
          <w:rPr>
            <w:rStyle w:val="a9"/>
            <w:rFonts w:ascii="Times New Roman" w:hAnsi="Times New Roman"/>
          </w:rPr>
          <w:t>1.5.1.</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Единый сельскохозяйственный налог  182 1 05 03010 01 0000 110</w:t>
        </w:r>
        <w:r w:rsidR="001E00C4">
          <w:rPr>
            <w:webHidden/>
          </w:rPr>
          <w:tab/>
        </w:r>
        <w:r w:rsidR="001E00C4">
          <w:rPr>
            <w:webHidden/>
          </w:rPr>
          <w:fldChar w:fldCharType="begin"/>
        </w:r>
        <w:r w:rsidR="001E00C4">
          <w:rPr>
            <w:webHidden/>
          </w:rPr>
          <w:instrText xml:space="preserve"> PAGEREF _Toc176250191 \h </w:instrText>
        </w:r>
        <w:r w:rsidR="001E00C4">
          <w:rPr>
            <w:webHidden/>
          </w:rPr>
        </w:r>
        <w:r w:rsidR="001E00C4">
          <w:rPr>
            <w:webHidden/>
          </w:rPr>
          <w:fldChar w:fldCharType="separate"/>
        </w:r>
        <w:r w:rsidR="001E00C4">
          <w:rPr>
            <w:webHidden/>
          </w:rPr>
          <w:t>63</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192" w:history="1">
        <w:r w:rsidR="001E00C4" w:rsidRPr="00527404">
          <w:rPr>
            <w:rStyle w:val="a9"/>
            <w:b/>
          </w:rPr>
          <w:t>1.5.2.</w:t>
        </w:r>
        <w:r w:rsidR="001E00C4">
          <w:rPr>
            <w:rFonts w:asciiTheme="minorHAnsi" w:eastAsiaTheme="minorEastAsia" w:hAnsiTheme="minorHAnsi" w:cstheme="minorBidi"/>
            <w:bCs w:val="0"/>
            <w:i w:val="0"/>
            <w:kern w:val="0"/>
            <w:lang w:eastAsia="ru-RU"/>
          </w:rPr>
          <w:tab/>
        </w:r>
        <w:r w:rsidR="001E00C4" w:rsidRPr="00527404">
          <w:rPr>
            <w:rStyle w:val="a9"/>
            <w:b/>
          </w:rPr>
          <w:t>Единый сельскохозяйственный налог (за налоговые периоды, истекшие до 1 января 2011 года) (182 1 05 03020 01 0000 110).</w:t>
        </w:r>
        <w:r w:rsidR="001E00C4">
          <w:rPr>
            <w:webHidden/>
          </w:rPr>
          <w:tab/>
        </w:r>
        <w:r w:rsidR="001E00C4">
          <w:rPr>
            <w:webHidden/>
          </w:rPr>
          <w:fldChar w:fldCharType="begin"/>
        </w:r>
        <w:r w:rsidR="001E00C4">
          <w:rPr>
            <w:webHidden/>
          </w:rPr>
          <w:instrText xml:space="preserve"> PAGEREF _Toc176250192 \h </w:instrText>
        </w:r>
        <w:r w:rsidR="001E00C4">
          <w:rPr>
            <w:webHidden/>
          </w:rPr>
        </w:r>
        <w:r w:rsidR="001E00C4">
          <w:rPr>
            <w:webHidden/>
          </w:rPr>
          <w:fldChar w:fldCharType="separate"/>
        </w:r>
        <w:r w:rsidR="001E00C4">
          <w:rPr>
            <w:webHidden/>
          </w:rPr>
          <w:t>65</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193" w:history="1">
        <w:r w:rsidR="001E00C4" w:rsidRPr="00527404">
          <w:rPr>
            <w:rStyle w:val="a9"/>
            <w:rFonts w:ascii="Times New Roman" w:hAnsi="Times New Roman"/>
          </w:rPr>
          <w:t>1.6.</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Налог, взимаемый в связи с применением патентной системы налогообложения  182 1 05 04000 02 0000 110</w:t>
        </w:r>
        <w:r w:rsidR="001E00C4">
          <w:rPr>
            <w:webHidden/>
          </w:rPr>
          <w:tab/>
        </w:r>
        <w:r w:rsidR="001E00C4">
          <w:rPr>
            <w:webHidden/>
          </w:rPr>
          <w:fldChar w:fldCharType="begin"/>
        </w:r>
        <w:r w:rsidR="001E00C4">
          <w:rPr>
            <w:webHidden/>
          </w:rPr>
          <w:instrText xml:space="preserve"> PAGEREF _Toc176250193 \h </w:instrText>
        </w:r>
        <w:r w:rsidR="001E00C4">
          <w:rPr>
            <w:webHidden/>
          </w:rPr>
        </w:r>
        <w:r w:rsidR="001E00C4">
          <w:rPr>
            <w:webHidden/>
          </w:rPr>
          <w:fldChar w:fldCharType="separate"/>
        </w:r>
        <w:r w:rsidR="001E00C4">
          <w:rPr>
            <w:webHidden/>
          </w:rPr>
          <w:t>65</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194" w:history="1">
        <w:r w:rsidR="001E00C4" w:rsidRPr="00527404">
          <w:rPr>
            <w:rStyle w:val="a9"/>
            <w:rFonts w:ascii="Times New Roman" w:hAnsi="Times New Roman"/>
          </w:rPr>
          <w:t>1.7.</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Торговый сбор, уплачиваемый на территориях городов федерального значения  182 1 05 05010 02 0000 110</w:t>
        </w:r>
        <w:r w:rsidR="001E00C4">
          <w:rPr>
            <w:webHidden/>
          </w:rPr>
          <w:tab/>
        </w:r>
        <w:r w:rsidR="001E00C4">
          <w:rPr>
            <w:webHidden/>
          </w:rPr>
          <w:fldChar w:fldCharType="begin"/>
        </w:r>
        <w:r w:rsidR="001E00C4">
          <w:rPr>
            <w:webHidden/>
          </w:rPr>
          <w:instrText xml:space="preserve"> PAGEREF _Toc176250194 \h </w:instrText>
        </w:r>
        <w:r w:rsidR="001E00C4">
          <w:rPr>
            <w:webHidden/>
          </w:rPr>
        </w:r>
        <w:r w:rsidR="001E00C4">
          <w:rPr>
            <w:webHidden/>
          </w:rPr>
          <w:fldChar w:fldCharType="separate"/>
        </w:r>
        <w:r w:rsidR="001E00C4">
          <w:rPr>
            <w:webHidden/>
          </w:rPr>
          <w:t>67</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195" w:history="1">
        <w:r w:rsidR="001E00C4" w:rsidRPr="00527404">
          <w:rPr>
            <w:rStyle w:val="a9"/>
            <w:rFonts w:ascii="Times New Roman" w:hAnsi="Times New Roman"/>
          </w:rPr>
          <w:t>1.8.</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Налог на профессиональный доход 182 1 05 06000 01 0000 110</w:t>
        </w:r>
        <w:r w:rsidR="001E00C4">
          <w:rPr>
            <w:webHidden/>
          </w:rPr>
          <w:tab/>
        </w:r>
        <w:r w:rsidR="001E00C4">
          <w:rPr>
            <w:webHidden/>
          </w:rPr>
          <w:fldChar w:fldCharType="begin"/>
        </w:r>
        <w:r w:rsidR="001E00C4">
          <w:rPr>
            <w:webHidden/>
          </w:rPr>
          <w:instrText xml:space="preserve"> PAGEREF _Toc176250195 \h </w:instrText>
        </w:r>
        <w:r w:rsidR="001E00C4">
          <w:rPr>
            <w:webHidden/>
          </w:rPr>
        </w:r>
        <w:r w:rsidR="001E00C4">
          <w:rPr>
            <w:webHidden/>
          </w:rPr>
          <w:fldChar w:fldCharType="separate"/>
        </w:r>
        <w:r w:rsidR="001E00C4">
          <w:rPr>
            <w:webHidden/>
          </w:rPr>
          <w:t>68</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196" w:history="1">
        <w:r w:rsidR="001E00C4" w:rsidRPr="00527404">
          <w:rPr>
            <w:rStyle w:val="a9"/>
            <w:rFonts w:ascii="Times New Roman" w:hAnsi="Times New Roman"/>
          </w:rPr>
          <w:t>1.9.</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Налог, взимаемый в связи с применением специального налогового режима «Автоматизированная упрощенная система налогообложения»  1 05 07000 01 0000 110</w:t>
        </w:r>
        <w:r w:rsidR="001E00C4">
          <w:rPr>
            <w:webHidden/>
          </w:rPr>
          <w:tab/>
        </w:r>
        <w:r w:rsidR="001E00C4">
          <w:rPr>
            <w:webHidden/>
          </w:rPr>
          <w:fldChar w:fldCharType="begin"/>
        </w:r>
        <w:r w:rsidR="001E00C4">
          <w:rPr>
            <w:webHidden/>
          </w:rPr>
          <w:instrText xml:space="preserve"> PAGEREF _Toc176250196 \h </w:instrText>
        </w:r>
        <w:r w:rsidR="001E00C4">
          <w:rPr>
            <w:webHidden/>
          </w:rPr>
        </w:r>
        <w:r w:rsidR="001E00C4">
          <w:rPr>
            <w:webHidden/>
          </w:rPr>
          <w:fldChar w:fldCharType="separate"/>
        </w:r>
        <w:r w:rsidR="001E00C4">
          <w:rPr>
            <w:webHidden/>
          </w:rPr>
          <w:t>70</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197" w:history="1">
        <w:r w:rsidR="001E00C4" w:rsidRPr="00527404">
          <w:rPr>
            <w:rStyle w:val="a9"/>
            <w:rFonts w:ascii="Times New Roman" w:hAnsi="Times New Roman"/>
          </w:rPr>
          <w:t>1.10.</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Налоги на имущество  182 1 06 00000 00 0000 110</w:t>
        </w:r>
        <w:r w:rsidR="001E00C4">
          <w:rPr>
            <w:webHidden/>
          </w:rPr>
          <w:tab/>
        </w:r>
        <w:r w:rsidR="001E00C4">
          <w:rPr>
            <w:webHidden/>
          </w:rPr>
          <w:fldChar w:fldCharType="begin"/>
        </w:r>
        <w:r w:rsidR="001E00C4">
          <w:rPr>
            <w:webHidden/>
          </w:rPr>
          <w:instrText xml:space="preserve"> PAGEREF _Toc176250197 \h </w:instrText>
        </w:r>
        <w:r w:rsidR="001E00C4">
          <w:rPr>
            <w:webHidden/>
          </w:rPr>
        </w:r>
        <w:r w:rsidR="001E00C4">
          <w:rPr>
            <w:webHidden/>
          </w:rPr>
          <w:fldChar w:fldCharType="separate"/>
        </w:r>
        <w:r w:rsidR="001E00C4">
          <w:rPr>
            <w:webHidden/>
          </w:rPr>
          <w:t>73</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198" w:history="1">
        <w:r w:rsidR="001E00C4" w:rsidRPr="00527404">
          <w:rPr>
            <w:rStyle w:val="a9"/>
            <w:rFonts w:ascii="Times New Roman" w:hAnsi="Times New Roman"/>
          </w:rPr>
          <w:t>1.10.1.</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Налог на имущество физических лиц  182 1 06 01000 00 0000 110</w:t>
        </w:r>
        <w:r w:rsidR="001E00C4">
          <w:rPr>
            <w:webHidden/>
          </w:rPr>
          <w:tab/>
        </w:r>
        <w:r w:rsidR="001E00C4">
          <w:rPr>
            <w:webHidden/>
          </w:rPr>
          <w:fldChar w:fldCharType="begin"/>
        </w:r>
        <w:r w:rsidR="001E00C4">
          <w:rPr>
            <w:webHidden/>
          </w:rPr>
          <w:instrText xml:space="preserve"> PAGEREF _Toc176250198 \h </w:instrText>
        </w:r>
        <w:r w:rsidR="001E00C4">
          <w:rPr>
            <w:webHidden/>
          </w:rPr>
        </w:r>
        <w:r w:rsidR="001E00C4">
          <w:rPr>
            <w:webHidden/>
          </w:rPr>
          <w:fldChar w:fldCharType="separate"/>
        </w:r>
        <w:r w:rsidR="001E00C4">
          <w:rPr>
            <w:webHidden/>
          </w:rPr>
          <w:t>73</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199" w:history="1">
        <w:r w:rsidR="001E00C4" w:rsidRPr="00527404">
          <w:rPr>
            <w:rStyle w:val="a9"/>
            <w:rFonts w:ascii="Times New Roman" w:hAnsi="Times New Roman"/>
          </w:rPr>
          <w:t>1.10.2.</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Налог на имущество организаций  182 1 06 02000 02 0000 110</w:t>
        </w:r>
        <w:r w:rsidR="001E00C4">
          <w:rPr>
            <w:webHidden/>
          </w:rPr>
          <w:tab/>
        </w:r>
        <w:r w:rsidR="001E00C4">
          <w:rPr>
            <w:webHidden/>
          </w:rPr>
          <w:fldChar w:fldCharType="begin"/>
        </w:r>
        <w:r w:rsidR="001E00C4">
          <w:rPr>
            <w:webHidden/>
          </w:rPr>
          <w:instrText xml:space="preserve"> PAGEREF _Toc176250199 \h </w:instrText>
        </w:r>
        <w:r w:rsidR="001E00C4">
          <w:rPr>
            <w:webHidden/>
          </w:rPr>
        </w:r>
        <w:r w:rsidR="001E00C4">
          <w:rPr>
            <w:webHidden/>
          </w:rPr>
          <w:fldChar w:fldCharType="separate"/>
        </w:r>
        <w:r w:rsidR="001E00C4">
          <w:rPr>
            <w:webHidden/>
          </w:rPr>
          <w:t>74</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00" w:history="1">
        <w:r w:rsidR="001E00C4" w:rsidRPr="00527404">
          <w:rPr>
            <w:rStyle w:val="a9"/>
            <w:rFonts w:ascii="Times New Roman" w:hAnsi="Times New Roman"/>
          </w:rPr>
          <w:t>1.10.3.</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Транспортный налог  182 1 06 04000 02 0000 110</w:t>
        </w:r>
        <w:r w:rsidR="001E00C4">
          <w:rPr>
            <w:webHidden/>
          </w:rPr>
          <w:tab/>
        </w:r>
        <w:r w:rsidR="001E00C4">
          <w:rPr>
            <w:webHidden/>
          </w:rPr>
          <w:fldChar w:fldCharType="begin"/>
        </w:r>
        <w:r w:rsidR="001E00C4">
          <w:rPr>
            <w:webHidden/>
          </w:rPr>
          <w:instrText xml:space="preserve"> PAGEREF _Toc176250200 \h </w:instrText>
        </w:r>
        <w:r w:rsidR="001E00C4">
          <w:rPr>
            <w:webHidden/>
          </w:rPr>
        </w:r>
        <w:r w:rsidR="001E00C4">
          <w:rPr>
            <w:webHidden/>
          </w:rPr>
          <w:fldChar w:fldCharType="separate"/>
        </w:r>
        <w:r w:rsidR="001E00C4">
          <w:rPr>
            <w:webHidden/>
          </w:rPr>
          <w:t>77</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01" w:history="1">
        <w:r w:rsidR="001E00C4" w:rsidRPr="00527404">
          <w:rPr>
            <w:rStyle w:val="a9"/>
            <w:rFonts w:ascii="Times New Roman" w:hAnsi="Times New Roman"/>
          </w:rPr>
          <w:t>1.10.3.1.</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Транспортный налог с организаций 182 1 06 04011 02 0000 110</w:t>
        </w:r>
        <w:r w:rsidR="001E00C4">
          <w:rPr>
            <w:webHidden/>
          </w:rPr>
          <w:tab/>
        </w:r>
        <w:r w:rsidR="001E00C4">
          <w:rPr>
            <w:webHidden/>
          </w:rPr>
          <w:fldChar w:fldCharType="begin"/>
        </w:r>
        <w:r w:rsidR="001E00C4">
          <w:rPr>
            <w:webHidden/>
          </w:rPr>
          <w:instrText xml:space="preserve"> PAGEREF _Toc176250201 \h </w:instrText>
        </w:r>
        <w:r w:rsidR="001E00C4">
          <w:rPr>
            <w:webHidden/>
          </w:rPr>
        </w:r>
        <w:r w:rsidR="001E00C4">
          <w:rPr>
            <w:webHidden/>
          </w:rPr>
          <w:fldChar w:fldCharType="separate"/>
        </w:r>
        <w:r w:rsidR="001E00C4">
          <w:rPr>
            <w:webHidden/>
          </w:rPr>
          <w:t>77</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02" w:history="1">
        <w:r w:rsidR="001E00C4" w:rsidRPr="00527404">
          <w:rPr>
            <w:rStyle w:val="a9"/>
            <w:rFonts w:ascii="Times New Roman" w:hAnsi="Times New Roman"/>
          </w:rPr>
          <w:t>1.10.3.2.</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Транспортный налог с физических лиц 182 1 06 04012 02 0000 110</w:t>
        </w:r>
        <w:r w:rsidR="001E00C4">
          <w:rPr>
            <w:webHidden/>
          </w:rPr>
          <w:tab/>
        </w:r>
        <w:r w:rsidR="001E00C4">
          <w:rPr>
            <w:webHidden/>
          </w:rPr>
          <w:fldChar w:fldCharType="begin"/>
        </w:r>
        <w:r w:rsidR="001E00C4">
          <w:rPr>
            <w:webHidden/>
          </w:rPr>
          <w:instrText xml:space="preserve"> PAGEREF _Toc176250202 \h </w:instrText>
        </w:r>
        <w:r w:rsidR="001E00C4">
          <w:rPr>
            <w:webHidden/>
          </w:rPr>
        </w:r>
        <w:r w:rsidR="001E00C4">
          <w:rPr>
            <w:webHidden/>
          </w:rPr>
          <w:fldChar w:fldCharType="separate"/>
        </w:r>
        <w:r w:rsidR="001E00C4">
          <w:rPr>
            <w:webHidden/>
          </w:rPr>
          <w:t>78</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03" w:history="1">
        <w:r w:rsidR="001E00C4" w:rsidRPr="00527404">
          <w:rPr>
            <w:rStyle w:val="a9"/>
            <w:rFonts w:ascii="Times New Roman" w:hAnsi="Times New Roman"/>
          </w:rPr>
          <w:t>1.10.4.</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Налог на игорный бизнес 182 1 06 05000 02 0000 110</w:t>
        </w:r>
        <w:r w:rsidR="001E00C4">
          <w:rPr>
            <w:webHidden/>
          </w:rPr>
          <w:tab/>
        </w:r>
        <w:r w:rsidR="001E00C4">
          <w:rPr>
            <w:webHidden/>
          </w:rPr>
          <w:fldChar w:fldCharType="begin"/>
        </w:r>
        <w:r w:rsidR="001E00C4">
          <w:rPr>
            <w:webHidden/>
          </w:rPr>
          <w:instrText xml:space="preserve"> PAGEREF _Toc176250203 \h </w:instrText>
        </w:r>
        <w:r w:rsidR="001E00C4">
          <w:rPr>
            <w:webHidden/>
          </w:rPr>
        </w:r>
        <w:r w:rsidR="001E00C4">
          <w:rPr>
            <w:webHidden/>
          </w:rPr>
          <w:fldChar w:fldCharType="separate"/>
        </w:r>
        <w:r w:rsidR="001E00C4">
          <w:rPr>
            <w:webHidden/>
          </w:rPr>
          <w:t>80</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04" w:history="1">
        <w:r w:rsidR="001E00C4" w:rsidRPr="00527404">
          <w:rPr>
            <w:rStyle w:val="a9"/>
            <w:rFonts w:ascii="Times New Roman" w:hAnsi="Times New Roman"/>
          </w:rPr>
          <w:t>1.10.5.</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Земельный налог  182 1 06 06000 00 0000 110</w:t>
        </w:r>
        <w:r w:rsidR="001E00C4">
          <w:rPr>
            <w:webHidden/>
          </w:rPr>
          <w:tab/>
        </w:r>
        <w:r w:rsidR="001E00C4">
          <w:rPr>
            <w:webHidden/>
          </w:rPr>
          <w:fldChar w:fldCharType="begin"/>
        </w:r>
        <w:r w:rsidR="001E00C4">
          <w:rPr>
            <w:webHidden/>
          </w:rPr>
          <w:instrText xml:space="preserve"> PAGEREF _Toc176250204 \h </w:instrText>
        </w:r>
        <w:r w:rsidR="001E00C4">
          <w:rPr>
            <w:webHidden/>
          </w:rPr>
        </w:r>
        <w:r w:rsidR="001E00C4">
          <w:rPr>
            <w:webHidden/>
          </w:rPr>
          <w:fldChar w:fldCharType="separate"/>
        </w:r>
        <w:r w:rsidR="001E00C4">
          <w:rPr>
            <w:webHidden/>
          </w:rPr>
          <w:t>81</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05" w:history="1">
        <w:r w:rsidR="001E00C4" w:rsidRPr="00527404">
          <w:rPr>
            <w:rStyle w:val="a9"/>
            <w:rFonts w:ascii="Times New Roman" w:hAnsi="Times New Roman"/>
          </w:rPr>
          <w:t>1.10.5.1.</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Земельный налог с организаций  182 1 06 06030 00 0000 110</w:t>
        </w:r>
        <w:r w:rsidR="001E00C4">
          <w:rPr>
            <w:webHidden/>
          </w:rPr>
          <w:tab/>
        </w:r>
        <w:r w:rsidR="001E00C4">
          <w:rPr>
            <w:webHidden/>
          </w:rPr>
          <w:fldChar w:fldCharType="begin"/>
        </w:r>
        <w:r w:rsidR="001E00C4">
          <w:rPr>
            <w:webHidden/>
          </w:rPr>
          <w:instrText xml:space="preserve"> PAGEREF _Toc176250205 \h </w:instrText>
        </w:r>
        <w:r w:rsidR="001E00C4">
          <w:rPr>
            <w:webHidden/>
          </w:rPr>
        </w:r>
        <w:r w:rsidR="001E00C4">
          <w:rPr>
            <w:webHidden/>
          </w:rPr>
          <w:fldChar w:fldCharType="separate"/>
        </w:r>
        <w:r w:rsidR="001E00C4">
          <w:rPr>
            <w:webHidden/>
          </w:rPr>
          <w:t>81</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06" w:history="1">
        <w:r w:rsidR="001E00C4" w:rsidRPr="00527404">
          <w:rPr>
            <w:rStyle w:val="a9"/>
            <w:rFonts w:ascii="Times New Roman" w:hAnsi="Times New Roman"/>
          </w:rPr>
          <w:t>1.10.5.2.</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Земельный налог с физических лиц 182 1 06 06040 00 0000 110</w:t>
        </w:r>
        <w:r w:rsidR="001E00C4">
          <w:rPr>
            <w:webHidden/>
          </w:rPr>
          <w:tab/>
        </w:r>
        <w:r w:rsidR="001E00C4">
          <w:rPr>
            <w:webHidden/>
          </w:rPr>
          <w:fldChar w:fldCharType="begin"/>
        </w:r>
        <w:r w:rsidR="001E00C4">
          <w:rPr>
            <w:webHidden/>
          </w:rPr>
          <w:instrText xml:space="preserve"> PAGEREF _Toc176250206 \h </w:instrText>
        </w:r>
        <w:r w:rsidR="001E00C4">
          <w:rPr>
            <w:webHidden/>
          </w:rPr>
        </w:r>
        <w:r w:rsidR="001E00C4">
          <w:rPr>
            <w:webHidden/>
          </w:rPr>
          <w:fldChar w:fldCharType="separate"/>
        </w:r>
        <w:r w:rsidR="001E00C4">
          <w:rPr>
            <w:webHidden/>
          </w:rPr>
          <w:t>82</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07" w:history="1">
        <w:r w:rsidR="001E00C4" w:rsidRPr="00527404">
          <w:rPr>
            <w:rStyle w:val="a9"/>
            <w:rFonts w:ascii="Times New Roman" w:hAnsi="Times New Roman"/>
          </w:rPr>
          <w:t>1.11.</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Налог на добычу полезных ископаемых  182 1 07 01000 01 0000 110</w:t>
        </w:r>
        <w:r w:rsidR="001E00C4">
          <w:rPr>
            <w:webHidden/>
          </w:rPr>
          <w:tab/>
        </w:r>
        <w:r w:rsidR="001E00C4">
          <w:rPr>
            <w:webHidden/>
          </w:rPr>
          <w:fldChar w:fldCharType="begin"/>
        </w:r>
        <w:r w:rsidR="001E00C4">
          <w:rPr>
            <w:webHidden/>
          </w:rPr>
          <w:instrText xml:space="preserve"> PAGEREF _Toc176250207 \h </w:instrText>
        </w:r>
        <w:r w:rsidR="001E00C4">
          <w:rPr>
            <w:webHidden/>
          </w:rPr>
        </w:r>
        <w:r w:rsidR="001E00C4">
          <w:rPr>
            <w:webHidden/>
          </w:rPr>
          <w:fldChar w:fldCharType="separate"/>
        </w:r>
        <w:r w:rsidR="001E00C4">
          <w:rPr>
            <w:webHidden/>
          </w:rPr>
          <w:t>84</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08" w:history="1">
        <w:r w:rsidR="001E00C4" w:rsidRPr="00527404">
          <w:rPr>
            <w:rStyle w:val="a9"/>
            <w:rFonts w:ascii="Times New Roman" w:hAnsi="Times New Roman"/>
          </w:rPr>
          <w:t>1.11.1.</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Налог на добычу общераспространенных полезных ископаемых  182 1 07 01020 01 0000 110</w:t>
        </w:r>
        <w:r w:rsidR="001E00C4">
          <w:rPr>
            <w:webHidden/>
          </w:rPr>
          <w:tab/>
        </w:r>
        <w:r w:rsidR="001E00C4">
          <w:rPr>
            <w:webHidden/>
          </w:rPr>
          <w:fldChar w:fldCharType="begin"/>
        </w:r>
        <w:r w:rsidR="001E00C4">
          <w:rPr>
            <w:webHidden/>
          </w:rPr>
          <w:instrText xml:space="preserve"> PAGEREF _Toc176250208 \h </w:instrText>
        </w:r>
        <w:r w:rsidR="001E00C4">
          <w:rPr>
            <w:webHidden/>
          </w:rPr>
        </w:r>
        <w:r w:rsidR="001E00C4">
          <w:rPr>
            <w:webHidden/>
          </w:rPr>
          <w:fldChar w:fldCharType="separate"/>
        </w:r>
        <w:r w:rsidR="001E00C4">
          <w:rPr>
            <w:webHidden/>
          </w:rPr>
          <w:t>84</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09" w:history="1">
        <w:r w:rsidR="001E00C4" w:rsidRPr="00527404">
          <w:rPr>
            <w:rStyle w:val="a9"/>
            <w:rFonts w:ascii="Times New Roman" w:hAnsi="Times New Roman"/>
          </w:rPr>
          <w:t>1.11.2.</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01030 01 0000 110</w:t>
        </w:r>
        <w:r w:rsidR="001E00C4">
          <w:rPr>
            <w:webHidden/>
          </w:rPr>
          <w:tab/>
        </w:r>
        <w:r w:rsidR="001E00C4">
          <w:rPr>
            <w:webHidden/>
          </w:rPr>
          <w:fldChar w:fldCharType="begin"/>
        </w:r>
        <w:r w:rsidR="001E00C4">
          <w:rPr>
            <w:webHidden/>
          </w:rPr>
          <w:instrText xml:space="preserve"> PAGEREF _Toc176250209 \h </w:instrText>
        </w:r>
        <w:r w:rsidR="001E00C4">
          <w:rPr>
            <w:webHidden/>
          </w:rPr>
        </w:r>
        <w:r w:rsidR="001E00C4">
          <w:rPr>
            <w:webHidden/>
          </w:rPr>
          <w:fldChar w:fldCharType="separate"/>
        </w:r>
        <w:r w:rsidR="001E00C4">
          <w:rPr>
            <w:webHidden/>
          </w:rPr>
          <w:t>86</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10" w:history="1">
        <w:r w:rsidR="001E00C4" w:rsidRPr="00527404">
          <w:rPr>
            <w:rStyle w:val="a9"/>
            <w:rFonts w:ascii="Times New Roman" w:hAnsi="Times New Roman"/>
          </w:rPr>
          <w:t>1.11.3.</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Налог на добычу полезных ископаемых в виде природных алмазов,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приходиться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182 1 07 01050 01 0000 110</w:t>
        </w:r>
        <w:r w:rsidR="001E00C4">
          <w:rPr>
            <w:webHidden/>
          </w:rPr>
          <w:tab/>
        </w:r>
        <w:r w:rsidR="001E00C4">
          <w:rPr>
            <w:webHidden/>
          </w:rPr>
          <w:fldChar w:fldCharType="begin"/>
        </w:r>
        <w:r w:rsidR="001E00C4">
          <w:rPr>
            <w:webHidden/>
          </w:rPr>
          <w:instrText xml:space="preserve"> PAGEREF _Toc176250210 \h </w:instrText>
        </w:r>
        <w:r w:rsidR="001E00C4">
          <w:rPr>
            <w:webHidden/>
          </w:rPr>
        </w:r>
        <w:r w:rsidR="001E00C4">
          <w:rPr>
            <w:webHidden/>
          </w:rPr>
          <w:fldChar w:fldCharType="separate"/>
        </w:r>
        <w:r w:rsidR="001E00C4">
          <w:rPr>
            <w:webHidden/>
          </w:rPr>
          <w:t>90</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11" w:history="1">
        <w:r w:rsidR="001E00C4" w:rsidRPr="00527404">
          <w:rPr>
            <w:rStyle w:val="a9"/>
            <w:rFonts w:ascii="Times New Roman" w:hAnsi="Times New Roman"/>
          </w:rPr>
          <w:t>1.11.4.</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Налог на добычу полезных ископаемых в виде угля (за исключением угля коксующегося) 182 1 07 01060 01 0000 110</w:t>
        </w:r>
        <w:r w:rsidR="001E00C4">
          <w:rPr>
            <w:webHidden/>
          </w:rPr>
          <w:tab/>
        </w:r>
        <w:r w:rsidR="001E00C4">
          <w:rPr>
            <w:webHidden/>
          </w:rPr>
          <w:fldChar w:fldCharType="begin"/>
        </w:r>
        <w:r w:rsidR="001E00C4">
          <w:rPr>
            <w:webHidden/>
          </w:rPr>
          <w:instrText xml:space="preserve"> PAGEREF _Toc176250211 \h </w:instrText>
        </w:r>
        <w:r w:rsidR="001E00C4">
          <w:rPr>
            <w:webHidden/>
          </w:rPr>
        </w:r>
        <w:r w:rsidR="001E00C4">
          <w:rPr>
            <w:webHidden/>
          </w:rPr>
          <w:fldChar w:fldCharType="separate"/>
        </w:r>
        <w:r w:rsidR="001E00C4">
          <w:rPr>
            <w:webHidden/>
          </w:rPr>
          <w:t>92</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12" w:history="1">
        <w:r w:rsidR="001E00C4" w:rsidRPr="00527404">
          <w:rPr>
            <w:rStyle w:val="a9"/>
            <w:rFonts w:ascii="Times New Roman" w:hAnsi="Times New Roman"/>
          </w:rPr>
          <w:t>1.11.5.</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 xml:space="preserve">Налог на добычу полезных ископаемых в виде природных алмазов  в части налога, исчисленного налогоплательщиками, в которых прямо участвует Российская Федерация и доля такого участия </w:t>
        </w:r>
        <w:r w:rsidR="001E00C4" w:rsidRPr="00527404">
          <w:rPr>
            <w:rStyle w:val="a9"/>
            <w:rFonts w:ascii="Times New Roman" w:hAnsi="Times New Roman"/>
          </w:rPr>
          <w:lastRenderedPageBreak/>
          <w:t>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182 1 07 01070 01 0000 110</w:t>
        </w:r>
        <w:r w:rsidR="001E00C4">
          <w:rPr>
            <w:webHidden/>
          </w:rPr>
          <w:tab/>
        </w:r>
        <w:r w:rsidR="001E00C4">
          <w:rPr>
            <w:webHidden/>
          </w:rPr>
          <w:fldChar w:fldCharType="begin"/>
        </w:r>
        <w:r w:rsidR="001E00C4">
          <w:rPr>
            <w:webHidden/>
          </w:rPr>
          <w:instrText xml:space="preserve"> PAGEREF _Toc176250212 \h </w:instrText>
        </w:r>
        <w:r w:rsidR="001E00C4">
          <w:rPr>
            <w:webHidden/>
          </w:rPr>
        </w:r>
        <w:r w:rsidR="001E00C4">
          <w:rPr>
            <w:webHidden/>
          </w:rPr>
          <w:fldChar w:fldCharType="separate"/>
        </w:r>
        <w:r w:rsidR="001E00C4">
          <w:rPr>
            <w:webHidden/>
          </w:rPr>
          <w:t>94</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13" w:history="1">
        <w:r w:rsidR="001E00C4" w:rsidRPr="00527404">
          <w:rPr>
            <w:rStyle w:val="a9"/>
            <w:rFonts w:ascii="Times New Roman" w:hAnsi="Times New Roman"/>
          </w:rPr>
          <w:t>1.11.6.</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182 1 07 01080 01 0000 110</w:t>
        </w:r>
        <w:r w:rsidR="001E00C4">
          <w:rPr>
            <w:webHidden/>
          </w:rPr>
          <w:tab/>
        </w:r>
        <w:r w:rsidR="001E00C4">
          <w:rPr>
            <w:webHidden/>
          </w:rPr>
          <w:fldChar w:fldCharType="begin"/>
        </w:r>
        <w:r w:rsidR="001E00C4">
          <w:rPr>
            <w:webHidden/>
          </w:rPr>
          <w:instrText xml:space="preserve"> PAGEREF _Toc176250213 \h </w:instrText>
        </w:r>
        <w:r w:rsidR="001E00C4">
          <w:rPr>
            <w:webHidden/>
          </w:rPr>
        </w:r>
        <w:r w:rsidR="001E00C4">
          <w:rPr>
            <w:webHidden/>
          </w:rPr>
          <w:fldChar w:fldCharType="separate"/>
        </w:r>
        <w:r w:rsidR="001E00C4">
          <w:rPr>
            <w:webHidden/>
          </w:rPr>
          <w:t>97</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14" w:history="1">
        <w:r w:rsidR="001E00C4" w:rsidRPr="00527404">
          <w:rPr>
            <w:rStyle w:val="a9"/>
            <w:rFonts w:ascii="Times New Roman" w:hAnsi="Times New Roman"/>
          </w:rPr>
          <w:t>1.11.7.</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Налог на добычу полезных ископаемых в виде железной руды (за исключением окисленных железистых кварцитов)  182 1 07 01090 01 0000 110</w:t>
        </w:r>
        <w:r w:rsidR="001E00C4">
          <w:rPr>
            <w:webHidden/>
          </w:rPr>
          <w:tab/>
        </w:r>
        <w:r w:rsidR="001E00C4">
          <w:rPr>
            <w:webHidden/>
          </w:rPr>
          <w:fldChar w:fldCharType="begin"/>
        </w:r>
        <w:r w:rsidR="001E00C4">
          <w:rPr>
            <w:webHidden/>
          </w:rPr>
          <w:instrText xml:space="preserve"> PAGEREF _Toc176250214 \h </w:instrText>
        </w:r>
        <w:r w:rsidR="001E00C4">
          <w:rPr>
            <w:webHidden/>
          </w:rPr>
        </w:r>
        <w:r w:rsidR="001E00C4">
          <w:rPr>
            <w:webHidden/>
          </w:rPr>
          <w:fldChar w:fldCharType="separate"/>
        </w:r>
        <w:r w:rsidR="001E00C4">
          <w:rPr>
            <w:webHidden/>
          </w:rPr>
          <w:t>100</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15" w:history="1">
        <w:r w:rsidR="001E00C4" w:rsidRPr="00527404">
          <w:rPr>
            <w:rStyle w:val="a9"/>
            <w:rFonts w:ascii="Times New Roman" w:hAnsi="Times New Roman"/>
          </w:rPr>
          <w:t>1.11.8.</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Налог на добычу полезных ископаемых  в виде калийных солей 182 1 07 01100 01 0000 110</w:t>
        </w:r>
        <w:r w:rsidR="001E00C4">
          <w:rPr>
            <w:webHidden/>
          </w:rPr>
          <w:tab/>
        </w:r>
        <w:r w:rsidR="001E00C4">
          <w:rPr>
            <w:webHidden/>
          </w:rPr>
          <w:fldChar w:fldCharType="begin"/>
        </w:r>
        <w:r w:rsidR="001E00C4">
          <w:rPr>
            <w:webHidden/>
          </w:rPr>
          <w:instrText xml:space="preserve"> PAGEREF _Toc176250215 \h </w:instrText>
        </w:r>
        <w:r w:rsidR="001E00C4">
          <w:rPr>
            <w:webHidden/>
          </w:rPr>
        </w:r>
        <w:r w:rsidR="001E00C4">
          <w:rPr>
            <w:webHidden/>
          </w:rPr>
          <w:fldChar w:fldCharType="separate"/>
        </w:r>
        <w:r w:rsidR="001E00C4">
          <w:rPr>
            <w:webHidden/>
          </w:rPr>
          <w:t>102</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16" w:history="1">
        <w:r w:rsidR="001E00C4" w:rsidRPr="00527404">
          <w:rPr>
            <w:rStyle w:val="a9"/>
            <w:rFonts w:ascii="Times New Roman" w:hAnsi="Times New Roman"/>
          </w:rPr>
          <w:t>1.11.9.</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182 1 07 01110 01 0000 110</w:t>
        </w:r>
        <w:r w:rsidR="001E00C4">
          <w:rPr>
            <w:webHidden/>
          </w:rPr>
          <w:tab/>
        </w:r>
        <w:r w:rsidR="001E00C4">
          <w:rPr>
            <w:webHidden/>
          </w:rPr>
          <w:fldChar w:fldCharType="begin"/>
        </w:r>
        <w:r w:rsidR="001E00C4">
          <w:rPr>
            <w:webHidden/>
          </w:rPr>
          <w:instrText xml:space="preserve"> PAGEREF _Toc176250216 \h </w:instrText>
        </w:r>
        <w:r w:rsidR="001E00C4">
          <w:rPr>
            <w:webHidden/>
          </w:rPr>
        </w:r>
        <w:r w:rsidR="001E00C4">
          <w:rPr>
            <w:webHidden/>
          </w:rPr>
          <w:fldChar w:fldCharType="separate"/>
        </w:r>
        <w:r w:rsidR="001E00C4">
          <w:rPr>
            <w:webHidden/>
          </w:rPr>
          <w:t>104</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17" w:history="1">
        <w:r w:rsidR="001E00C4" w:rsidRPr="00527404">
          <w:rPr>
            <w:rStyle w:val="a9"/>
            <w:rFonts w:ascii="Times New Roman" w:hAnsi="Times New Roman"/>
          </w:rPr>
          <w:t>1.11.10.</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Налог на добычу полезных ископаемых  в виде угля коксующегося 182 1 07 01120 01 0000 110</w:t>
        </w:r>
        <w:r w:rsidR="001E00C4">
          <w:rPr>
            <w:webHidden/>
          </w:rPr>
          <w:tab/>
        </w:r>
        <w:r w:rsidR="001E00C4">
          <w:rPr>
            <w:webHidden/>
          </w:rPr>
          <w:fldChar w:fldCharType="begin"/>
        </w:r>
        <w:r w:rsidR="001E00C4">
          <w:rPr>
            <w:webHidden/>
          </w:rPr>
          <w:instrText xml:space="preserve"> PAGEREF _Toc176250217 \h </w:instrText>
        </w:r>
        <w:r w:rsidR="001E00C4">
          <w:rPr>
            <w:webHidden/>
          </w:rPr>
        </w:r>
        <w:r w:rsidR="001E00C4">
          <w:rPr>
            <w:webHidden/>
          </w:rPr>
          <w:fldChar w:fldCharType="separate"/>
        </w:r>
        <w:r w:rsidR="001E00C4">
          <w:rPr>
            <w:webHidden/>
          </w:rPr>
          <w:t>106</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18" w:history="1">
        <w:r w:rsidR="001E00C4" w:rsidRPr="00527404">
          <w:rPr>
            <w:rStyle w:val="a9"/>
            <w:rFonts w:ascii="Times New Roman" w:hAnsi="Times New Roman"/>
          </w:rPr>
          <w:t>1.11.11.</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Налог на добычу полезных ископаемых  в виде апатит-нефелиновых, апатитовых и фосфоритовых руд 182 1 07 01130 01 0000 110</w:t>
        </w:r>
        <w:r w:rsidR="001E00C4">
          <w:rPr>
            <w:webHidden/>
          </w:rPr>
          <w:tab/>
        </w:r>
        <w:r w:rsidR="001E00C4">
          <w:rPr>
            <w:webHidden/>
          </w:rPr>
          <w:fldChar w:fldCharType="begin"/>
        </w:r>
        <w:r w:rsidR="001E00C4">
          <w:rPr>
            <w:webHidden/>
          </w:rPr>
          <w:instrText xml:space="preserve"> PAGEREF _Toc176250218 \h </w:instrText>
        </w:r>
        <w:r w:rsidR="001E00C4">
          <w:rPr>
            <w:webHidden/>
          </w:rPr>
        </w:r>
        <w:r w:rsidR="001E00C4">
          <w:rPr>
            <w:webHidden/>
          </w:rPr>
          <w:fldChar w:fldCharType="separate"/>
        </w:r>
        <w:r w:rsidR="001E00C4">
          <w:rPr>
            <w:webHidden/>
          </w:rPr>
          <w:t>108</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19" w:history="1">
        <w:r w:rsidR="001E00C4" w:rsidRPr="00527404">
          <w:rPr>
            <w:rStyle w:val="a9"/>
            <w:rFonts w:ascii="Times New Roman" w:hAnsi="Times New Roman"/>
          </w:rPr>
          <w:t>1.11.12.</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Налог на добычу полезных ископаемых  в виде апатит-магнетитовых руд 182 1 07 01140 01 0000 110</w:t>
        </w:r>
        <w:r w:rsidR="001E00C4">
          <w:rPr>
            <w:webHidden/>
          </w:rPr>
          <w:tab/>
        </w:r>
        <w:r w:rsidR="001E00C4">
          <w:rPr>
            <w:webHidden/>
          </w:rPr>
          <w:fldChar w:fldCharType="begin"/>
        </w:r>
        <w:r w:rsidR="001E00C4">
          <w:rPr>
            <w:webHidden/>
          </w:rPr>
          <w:instrText xml:space="preserve"> PAGEREF _Toc176250219 \h </w:instrText>
        </w:r>
        <w:r w:rsidR="001E00C4">
          <w:rPr>
            <w:webHidden/>
          </w:rPr>
        </w:r>
        <w:r w:rsidR="001E00C4">
          <w:rPr>
            <w:webHidden/>
          </w:rPr>
          <w:fldChar w:fldCharType="separate"/>
        </w:r>
        <w:r w:rsidR="001E00C4">
          <w:rPr>
            <w:webHidden/>
          </w:rPr>
          <w:t>110</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20" w:history="1">
        <w:r w:rsidR="001E00C4" w:rsidRPr="00527404">
          <w:rPr>
            <w:rStyle w:val="a9"/>
            <w:rFonts w:ascii="Times New Roman" w:hAnsi="Times New Roman"/>
          </w:rPr>
          <w:t>1.11.13.</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Налог на добычу полезных ископаемых  в виде апатит-штаффелитовых руд 182 1 07 01150 01 0000 110</w:t>
        </w:r>
        <w:r w:rsidR="001E00C4">
          <w:rPr>
            <w:webHidden/>
          </w:rPr>
          <w:tab/>
        </w:r>
        <w:r w:rsidR="001E00C4">
          <w:rPr>
            <w:webHidden/>
          </w:rPr>
          <w:fldChar w:fldCharType="begin"/>
        </w:r>
        <w:r w:rsidR="001E00C4">
          <w:rPr>
            <w:webHidden/>
          </w:rPr>
          <w:instrText xml:space="preserve"> PAGEREF _Toc176250220 \h </w:instrText>
        </w:r>
        <w:r w:rsidR="001E00C4">
          <w:rPr>
            <w:webHidden/>
          </w:rPr>
        </w:r>
        <w:r w:rsidR="001E00C4">
          <w:rPr>
            <w:webHidden/>
          </w:rPr>
          <w:fldChar w:fldCharType="separate"/>
        </w:r>
        <w:r w:rsidR="001E00C4">
          <w:rPr>
            <w:webHidden/>
          </w:rPr>
          <w:t>112</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21" w:history="1">
        <w:r w:rsidR="001E00C4" w:rsidRPr="00527404">
          <w:rPr>
            <w:rStyle w:val="a9"/>
            <w:rFonts w:ascii="Times New Roman" w:hAnsi="Times New Roman"/>
          </w:rPr>
          <w:t>1.11.14.</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Налог на добычу полезных ископаемых  в виде маложелезистых апатитовых руд 182 1 07 01160 01 0000 110</w:t>
        </w:r>
        <w:r w:rsidR="001E00C4">
          <w:rPr>
            <w:webHidden/>
          </w:rPr>
          <w:tab/>
        </w:r>
        <w:r w:rsidR="001E00C4">
          <w:rPr>
            <w:webHidden/>
          </w:rPr>
          <w:fldChar w:fldCharType="begin"/>
        </w:r>
        <w:r w:rsidR="001E00C4">
          <w:rPr>
            <w:webHidden/>
          </w:rPr>
          <w:instrText xml:space="preserve"> PAGEREF _Toc176250221 \h </w:instrText>
        </w:r>
        <w:r w:rsidR="001E00C4">
          <w:rPr>
            <w:webHidden/>
          </w:rPr>
        </w:r>
        <w:r w:rsidR="001E00C4">
          <w:rPr>
            <w:webHidden/>
          </w:rPr>
          <w:fldChar w:fldCharType="separate"/>
        </w:r>
        <w:r w:rsidR="001E00C4">
          <w:rPr>
            <w:webHidden/>
          </w:rPr>
          <w:t>113</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22" w:history="1">
        <w:r w:rsidR="001E00C4" w:rsidRPr="00527404">
          <w:rPr>
            <w:rStyle w:val="a9"/>
            <w:rFonts w:ascii="Times New Roman" w:hAnsi="Times New Roman"/>
          </w:rPr>
          <w:t>1.12.</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Регулярные платежи за добычу полезных ископаемых (роялти) при выполнении соглашений о разделе продукции  182 1 07 02000 01 0000 110</w:t>
        </w:r>
        <w:r w:rsidR="001E00C4">
          <w:rPr>
            <w:webHidden/>
          </w:rPr>
          <w:tab/>
        </w:r>
        <w:r w:rsidR="001E00C4">
          <w:rPr>
            <w:webHidden/>
          </w:rPr>
          <w:fldChar w:fldCharType="begin"/>
        </w:r>
        <w:r w:rsidR="001E00C4">
          <w:rPr>
            <w:webHidden/>
          </w:rPr>
          <w:instrText xml:space="preserve"> PAGEREF _Toc176250222 \h </w:instrText>
        </w:r>
        <w:r w:rsidR="001E00C4">
          <w:rPr>
            <w:webHidden/>
          </w:rPr>
        </w:r>
        <w:r w:rsidR="001E00C4">
          <w:rPr>
            <w:webHidden/>
          </w:rPr>
          <w:fldChar w:fldCharType="separate"/>
        </w:r>
        <w:r w:rsidR="001E00C4">
          <w:rPr>
            <w:webHidden/>
          </w:rPr>
          <w:t>115</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23" w:history="1">
        <w:r w:rsidR="001E00C4" w:rsidRPr="00527404">
          <w:rPr>
            <w:rStyle w:val="a9"/>
            <w:rFonts w:ascii="Times New Roman" w:hAnsi="Times New Roman"/>
          </w:rPr>
          <w:t>1.12.1.</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Регулярные платежи за добычу полезных ископаемых (роялти) при выполнении соглашений о разделе продукции по проекту «Сахалин-1» в виде углеводородного сырья, за исключением газа горючего природного  182 1 07 02021 01 0000 110</w:t>
        </w:r>
        <w:r w:rsidR="001E00C4">
          <w:rPr>
            <w:webHidden/>
          </w:rPr>
          <w:tab/>
        </w:r>
        <w:r w:rsidR="001E00C4">
          <w:rPr>
            <w:webHidden/>
          </w:rPr>
          <w:fldChar w:fldCharType="begin"/>
        </w:r>
        <w:r w:rsidR="001E00C4">
          <w:rPr>
            <w:webHidden/>
          </w:rPr>
          <w:instrText xml:space="preserve"> PAGEREF _Toc176250223 \h </w:instrText>
        </w:r>
        <w:r w:rsidR="001E00C4">
          <w:rPr>
            <w:webHidden/>
          </w:rPr>
        </w:r>
        <w:r w:rsidR="001E00C4">
          <w:rPr>
            <w:webHidden/>
          </w:rPr>
          <w:fldChar w:fldCharType="separate"/>
        </w:r>
        <w:r w:rsidR="001E00C4">
          <w:rPr>
            <w:webHidden/>
          </w:rPr>
          <w:t>115</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24" w:history="1">
        <w:r w:rsidR="001E00C4" w:rsidRPr="00527404">
          <w:rPr>
            <w:rStyle w:val="a9"/>
            <w:rFonts w:ascii="Times New Roman" w:hAnsi="Times New Roman"/>
          </w:rPr>
          <w:t>1.12.2.</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Регулярные платежи за добычу полезных ископаемых (роялти) при выполнении соглашений о разделе продукции по проекту «Сахалин-2» в виде углеводородного сырья, за исключением газа горючего природного  182 1 07 02022 01 0000 110</w:t>
        </w:r>
        <w:r w:rsidR="001E00C4">
          <w:rPr>
            <w:webHidden/>
          </w:rPr>
          <w:tab/>
        </w:r>
        <w:r w:rsidR="001E00C4">
          <w:rPr>
            <w:webHidden/>
          </w:rPr>
          <w:fldChar w:fldCharType="begin"/>
        </w:r>
        <w:r w:rsidR="001E00C4">
          <w:rPr>
            <w:webHidden/>
          </w:rPr>
          <w:instrText xml:space="preserve"> PAGEREF _Toc176250224 \h </w:instrText>
        </w:r>
        <w:r w:rsidR="001E00C4">
          <w:rPr>
            <w:webHidden/>
          </w:rPr>
        </w:r>
        <w:r w:rsidR="001E00C4">
          <w:rPr>
            <w:webHidden/>
          </w:rPr>
          <w:fldChar w:fldCharType="separate"/>
        </w:r>
        <w:r w:rsidR="001E00C4">
          <w:rPr>
            <w:webHidden/>
          </w:rPr>
          <w:t>116</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25" w:history="1">
        <w:r w:rsidR="001E00C4" w:rsidRPr="00527404">
          <w:rPr>
            <w:rStyle w:val="a9"/>
            <w:rFonts w:ascii="Times New Roman" w:hAnsi="Times New Roman"/>
          </w:rPr>
          <w:t>1.12.3.</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Регулярные платежи за добычу полезных ископаемых (роялти) при выполнении соглашений о разделе продукции по проекту «Харьягинское месторождение» в виде углеводородного сырья, за исключением газа горючего природного  182 1 07 02023 01 0000 110</w:t>
        </w:r>
        <w:r w:rsidR="001E00C4">
          <w:rPr>
            <w:webHidden/>
          </w:rPr>
          <w:tab/>
        </w:r>
        <w:r w:rsidR="001E00C4">
          <w:rPr>
            <w:webHidden/>
          </w:rPr>
          <w:fldChar w:fldCharType="begin"/>
        </w:r>
        <w:r w:rsidR="001E00C4">
          <w:rPr>
            <w:webHidden/>
          </w:rPr>
          <w:instrText xml:space="preserve"> PAGEREF _Toc176250225 \h </w:instrText>
        </w:r>
        <w:r w:rsidR="001E00C4">
          <w:rPr>
            <w:webHidden/>
          </w:rPr>
        </w:r>
        <w:r w:rsidR="001E00C4">
          <w:rPr>
            <w:webHidden/>
          </w:rPr>
          <w:fldChar w:fldCharType="separate"/>
        </w:r>
        <w:r w:rsidR="001E00C4">
          <w:rPr>
            <w:webHidden/>
          </w:rPr>
          <w:t>119</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26" w:history="1">
        <w:r w:rsidR="001E00C4" w:rsidRPr="00527404">
          <w:rPr>
            <w:rStyle w:val="a9"/>
            <w:rFonts w:ascii="Times New Roman" w:hAnsi="Times New Roman"/>
          </w:rPr>
          <w:t>1.13.</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Сборы за пользование объектами животного мира и за пользование объектами водных биологических ресурсов 182 1 07 04000 01 0000 110</w:t>
        </w:r>
        <w:r w:rsidR="001E00C4">
          <w:rPr>
            <w:webHidden/>
          </w:rPr>
          <w:tab/>
        </w:r>
        <w:r w:rsidR="001E00C4">
          <w:rPr>
            <w:webHidden/>
          </w:rPr>
          <w:fldChar w:fldCharType="begin"/>
        </w:r>
        <w:r w:rsidR="001E00C4">
          <w:rPr>
            <w:webHidden/>
          </w:rPr>
          <w:instrText xml:space="preserve"> PAGEREF _Toc176250226 \h </w:instrText>
        </w:r>
        <w:r w:rsidR="001E00C4">
          <w:rPr>
            <w:webHidden/>
          </w:rPr>
        </w:r>
        <w:r w:rsidR="001E00C4">
          <w:rPr>
            <w:webHidden/>
          </w:rPr>
          <w:fldChar w:fldCharType="separate"/>
        </w:r>
        <w:r w:rsidR="001E00C4">
          <w:rPr>
            <w:webHidden/>
          </w:rPr>
          <w:t>120</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27" w:history="1">
        <w:r w:rsidR="001E00C4" w:rsidRPr="00527404">
          <w:rPr>
            <w:rStyle w:val="a9"/>
            <w:rFonts w:ascii="Times New Roman" w:hAnsi="Times New Roman"/>
          </w:rPr>
          <w:t>1.13.1.</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Сбор за пользование объектами животного мира  182 1 07 04010 01 0000 110</w:t>
        </w:r>
        <w:r w:rsidR="001E00C4">
          <w:rPr>
            <w:webHidden/>
          </w:rPr>
          <w:tab/>
        </w:r>
        <w:r w:rsidR="001E00C4">
          <w:rPr>
            <w:webHidden/>
          </w:rPr>
          <w:fldChar w:fldCharType="begin"/>
        </w:r>
        <w:r w:rsidR="001E00C4">
          <w:rPr>
            <w:webHidden/>
          </w:rPr>
          <w:instrText xml:space="preserve"> PAGEREF _Toc176250227 \h </w:instrText>
        </w:r>
        <w:r w:rsidR="001E00C4">
          <w:rPr>
            <w:webHidden/>
          </w:rPr>
        </w:r>
        <w:r w:rsidR="001E00C4">
          <w:rPr>
            <w:webHidden/>
          </w:rPr>
          <w:fldChar w:fldCharType="separate"/>
        </w:r>
        <w:r w:rsidR="001E00C4">
          <w:rPr>
            <w:webHidden/>
          </w:rPr>
          <w:t>122</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28" w:history="1">
        <w:r w:rsidR="001E00C4" w:rsidRPr="00527404">
          <w:rPr>
            <w:rStyle w:val="a9"/>
            <w:rFonts w:ascii="Times New Roman" w:hAnsi="Times New Roman"/>
          </w:rPr>
          <w:t>1.13.2.</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Сбор за пользование объектами водных биологических ресурсов (исключая внутренние водные объекты)  182 1 07 04020 01 0000 110</w:t>
        </w:r>
        <w:r w:rsidR="001E00C4">
          <w:rPr>
            <w:webHidden/>
          </w:rPr>
          <w:tab/>
        </w:r>
        <w:r w:rsidR="001E00C4">
          <w:rPr>
            <w:webHidden/>
          </w:rPr>
          <w:fldChar w:fldCharType="begin"/>
        </w:r>
        <w:r w:rsidR="001E00C4">
          <w:rPr>
            <w:webHidden/>
          </w:rPr>
          <w:instrText xml:space="preserve"> PAGEREF _Toc176250228 \h </w:instrText>
        </w:r>
        <w:r w:rsidR="001E00C4">
          <w:rPr>
            <w:webHidden/>
          </w:rPr>
        </w:r>
        <w:r w:rsidR="001E00C4">
          <w:rPr>
            <w:webHidden/>
          </w:rPr>
          <w:fldChar w:fldCharType="separate"/>
        </w:r>
        <w:r w:rsidR="001E00C4">
          <w:rPr>
            <w:webHidden/>
          </w:rPr>
          <w:t>122</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29" w:history="1">
        <w:r w:rsidR="001E00C4" w:rsidRPr="00527404">
          <w:rPr>
            <w:rStyle w:val="a9"/>
            <w:rFonts w:ascii="Times New Roman" w:hAnsi="Times New Roman"/>
          </w:rPr>
          <w:t>1.13.3.</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Сбор за пользование объектами водных биологических ресурсов (по внутренним водным объектам)  182 1 07 04030 01 0000 110</w:t>
        </w:r>
        <w:r w:rsidR="001E00C4">
          <w:rPr>
            <w:webHidden/>
          </w:rPr>
          <w:tab/>
        </w:r>
        <w:r w:rsidR="001E00C4">
          <w:rPr>
            <w:webHidden/>
          </w:rPr>
          <w:fldChar w:fldCharType="begin"/>
        </w:r>
        <w:r w:rsidR="001E00C4">
          <w:rPr>
            <w:webHidden/>
          </w:rPr>
          <w:instrText xml:space="preserve"> PAGEREF _Toc176250229 \h </w:instrText>
        </w:r>
        <w:r w:rsidR="001E00C4">
          <w:rPr>
            <w:webHidden/>
          </w:rPr>
        </w:r>
        <w:r w:rsidR="001E00C4">
          <w:rPr>
            <w:webHidden/>
          </w:rPr>
          <w:fldChar w:fldCharType="separate"/>
        </w:r>
        <w:r w:rsidR="001E00C4">
          <w:rPr>
            <w:webHidden/>
          </w:rPr>
          <w:t>122</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30" w:history="1">
        <w:r w:rsidR="001E00C4" w:rsidRPr="00527404">
          <w:rPr>
            <w:rStyle w:val="a9"/>
            <w:rFonts w:ascii="Times New Roman" w:hAnsi="Times New Roman"/>
          </w:rPr>
          <w:t>1.14.</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Государственная пошлина  182 1 08 00000 01 0000 000</w:t>
        </w:r>
        <w:r w:rsidR="001E00C4">
          <w:rPr>
            <w:webHidden/>
          </w:rPr>
          <w:tab/>
        </w:r>
        <w:r w:rsidR="001E00C4">
          <w:rPr>
            <w:webHidden/>
          </w:rPr>
          <w:fldChar w:fldCharType="begin"/>
        </w:r>
        <w:r w:rsidR="001E00C4">
          <w:rPr>
            <w:webHidden/>
          </w:rPr>
          <w:instrText xml:space="preserve"> PAGEREF _Toc176250230 \h </w:instrText>
        </w:r>
        <w:r w:rsidR="001E00C4">
          <w:rPr>
            <w:webHidden/>
          </w:rPr>
        </w:r>
        <w:r w:rsidR="001E00C4">
          <w:rPr>
            <w:webHidden/>
          </w:rPr>
          <w:fldChar w:fldCharType="separate"/>
        </w:r>
        <w:r w:rsidR="001E00C4">
          <w:rPr>
            <w:webHidden/>
          </w:rPr>
          <w:t>122</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31" w:history="1">
        <w:r w:rsidR="001E00C4" w:rsidRPr="00527404">
          <w:rPr>
            <w:rStyle w:val="a9"/>
            <w:rFonts w:ascii="Times New Roman" w:hAnsi="Times New Roman"/>
          </w:rPr>
          <w:t>1.14.1.</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Государственная пошлина по делам, рассматриваемым Конституционным Судом Российской Федерации  182 1 08 02000 01 0000 110</w:t>
        </w:r>
        <w:r w:rsidR="001E00C4">
          <w:rPr>
            <w:webHidden/>
          </w:rPr>
          <w:tab/>
        </w:r>
        <w:r w:rsidR="001E00C4">
          <w:rPr>
            <w:webHidden/>
          </w:rPr>
          <w:fldChar w:fldCharType="begin"/>
        </w:r>
        <w:r w:rsidR="001E00C4">
          <w:rPr>
            <w:webHidden/>
          </w:rPr>
          <w:instrText xml:space="preserve"> PAGEREF _Toc176250231 \h </w:instrText>
        </w:r>
        <w:r w:rsidR="001E00C4">
          <w:rPr>
            <w:webHidden/>
          </w:rPr>
        </w:r>
        <w:r w:rsidR="001E00C4">
          <w:rPr>
            <w:webHidden/>
          </w:rPr>
          <w:fldChar w:fldCharType="separate"/>
        </w:r>
        <w:r w:rsidR="001E00C4">
          <w:rPr>
            <w:webHidden/>
          </w:rPr>
          <w:t>123</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32" w:history="1">
        <w:r w:rsidR="001E00C4" w:rsidRPr="00527404">
          <w:rPr>
            <w:rStyle w:val="a9"/>
            <w:rFonts w:ascii="Times New Roman" w:hAnsi="Times New Roman"/>
          </w:rPr>
          <w:t>1.14.2.</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Государственная пошлина по делам, рассматриваемым в судах общей юрисдикции, мировыми судьями (за исключением Верховного Суда Российской Федерации)  182 1 08 03010 01 0000 110</w:t>
        </w:r>
        <w:r w:rsidR="001E00C4">
          <w:rPr>
            <w:webHidden/>
          </w:rPr>
          <w:tab/>
        </w:r>
        <w:r w:rsidR="001E00C4">
          <w:rPr>
            <w:webHidden/>
          </w:rPr>
          <w:fldChar w:fldCharType="begin"/>
        </w:r>
        <w:r w:rsidR="001E00C4">
          <w:rPr>
            <w:webHidden/>
          </w:rPr>
          <w:instrText xml:space="preserve"> PAGEREF _Toc176250232 \h </w:instrText>
        </w:r>
        <w:r w:rsidR="001E00C4">
          <w:rPr>
            <w:webHidden/>
          </w:rPr>
        </w:r>
        <w:r w:rsidR="001E00C4">
          <w:rPr>
            <w:webHidden/>
          </w:rPr>
          <w:fldChar w:fldCharType="separate"/>
        </w:r>
        <w:r w:rsidR="001E00C4">
          <w:rPr>
            <w:webHidden/>
          </w:rPr>
          <w:t>124</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33" w:history="1">
        <w:r w:rsidR="001E00C4" w:rsidRPr="00527404">
          <w:rPr>
            <w:rStyle w:val="a9"/>
            <w:rFonts w:ascii="Times New Roman" w:hAnsi="Times New Roman"/>
          </w:rPr>
          <w:t>1.14.3.</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Государственная пошлина по делам, рассматриваемым Верховным Судом Российской Федерации  182 1 08 03020 01 0000 110</w:t>
        </w:r>
        <w:r w:rsidR="001E00C4">
          <w:rPr>
            <w:webHidden/>
          </w:rPr>
          <w:tab/>
        </w:r>
        <w:r w:rsidR="001E00C4">
          <w:rPr>
            <w:webHidden/>
          </w:rPr>
          <w:fldChar w:fldCharType="begin"/>
        </w:r>
        <w:r w:rsidR="001E00C4">
          <w:rPr>
            <w:webHidden/>
          </w:rPr>
          <w:instrText xml:space="preserve"> PAGEREF _Toc176250233 \h </w:instrText>
        </w:r>
        <w:r w:rsidR="001E00C4">
          <w:rPr>
            <w:webHidden/>
          </w:rPr>
        </w:r>
        <w:r w:rsidR="001E00C4">
          <w:rPr>
            <w:webHidden/>
          </w:rPr>
          <w:fldChar w:fldCharType="separate"/>
        </w:r>
        <w:r w:rsidR="001E00C4">
          <w:rPr>
            <w:webHidden/>
          </w:rPr>
          <w:t>124</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34" w:history="1">
        <w:r w:rsidR="001E00C4" w:rsidRPr="00527404">
          <w:rPr>
            <w:rStyle w:val="a9"/>
            <w:rFonts w:ascii="Times New Roman" w:hAnsi="Times New Roman"/>
          </w:rPr>
          <w:t>1.14.4.</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лца и другие юридически значимые действия  182 1 08 07010 01 0000 110</w:t>
        </w:r>
        <w:r w:rsidR="001E00C4">
          <w:rPr>
            <w:webHidden/>
          </w:rPr>
          <w:tab/>
        </w:r>
        <w:r w:rsidR="001E00C4">
          <w:rPr>
            <w:webHidden/>
          </w:rPr>
          <w:fldChar w:fldCharType="begin"/>
        </w:r>
        <w:r w:rsidR="001E00C4">
          <w:rPr>
            <w:webHidden/>
          </w:rPr>
          <w:instrText xml:space="preserve"> PAGEREF _Toc176250234 \h </w:instrText>
        </w:r>
        <w:r w:rsidR="001E00C4">
          <w:rPr>
            <w:webHidden/>
          </w:rPr>
        </w:r>
        <w:r w:rsidR="001E00C4">
          <w:rPr>
            <w:webHidden/>
          </w:rPr>
          <w:fldChar w:fldCharType="separate"/>
        </w:r>
        <w:r w:rsidR="001E00C4">
          <w:rPr>
            <w:webHidden/>
          </w:rPr>
          <w:t>125</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35" w:history="1">
        <w:r w:rsidR="001E00C4" w:rsidRPr="00527404">
          <w:rPr>
            <w:rStyle w:val="a9"/>
            <w:rFonts w:ascii="Times New Roman" w:hAnsi="Times New Roman"/>
          </w:rPr>
          <w:t>1.14.5.</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Государственная пошлина за повторную выдачу свидетельства о постановке на учет в налоговом органе (сумма платежа (перерасчеты, недоимка и задолженность по соответствующему платежу, в том числе по отмененному) 182 1 08 07310 01 1000 110</w:t>
        </w:r>
        <w:r w:rsidR="001E00C4">
          <w:rPr>
            <w:webHidden/>
          </w:rPr>
          <w:tab/>
        </w:r>
        <w:r w:rsidR="001E00C4">
          <w:rPr>
            <w:webHidden/>
          </w:rPr>
          <w:fldChar w:fldCharType="begin"/>
        </w:r>
        <w:r w:rsidR="001E00C4">
          <w:rPr>
            <w:webHidden/>
          </w:rPr>
          <w:instrText xml:space="preserve"> PAGEREF _Toc176250235 \h </w:instrText>
        </w:r>
        <w:r w:rsidR="001E00C4">
          <w:rPr>
            <w:webHidden/>
          </w:rPr>
        </w:r>
        <w:r w:rsidR="001E00C4">
          <w:rPr>
            <w:webHidden/>
          </w:rPr>
          <w:fldChar w:fldCharType="separate"/>
        </w:r>
        <w:r w:rsidR="001E00C4">
          <w:rPr>
            <w:webHidden/>
          </w:rPr>
          <w:t>126</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36" w:history="1">
        <w:r w:rsidR="001E00C4" w:rsidRPr="00527404">
          <w:rPr>
            <w:rStyle w:val="a9"/>
            <w:rFonts w:ascii="Times New Roman" w:hAnsi="Times New Roman"/>
          </w:rPr>
          <w:t>1.14.6.</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Государственная пошлина за повторную выдачу свидетельства о постановке на учет в налоговом органе (при обращении через многофункциональные центры)  182 108 07310 01 8000 110</w:t>
        </w:r>
        <w:r w:rsidR="001E00C4">
          <w:rPr>
            <w:webHidden/>
          </w:rPr>
          <w:tab/>
        </w:r>
        <w:r w:rsidR="001E00C4">
          <w:rPr>
            <w:webHidden/>
          </w:rPr>
          <w:fldChar w:fldCharType="begin"/>
        </w:r>
        <w:r w:rsidR="001E00C4">
          <w:rPr>
            <w:webHidden/>
          </w:rPr>
          <w:instrText xml:space="preserve"> PAGEREF _Toc176250236 \h </w:instrText>
        </w:r>
        <w:r w:rsidR="001E00C4">
          <w:rPr>
            <w:webHidden/>
          </w:rPr>
        </w:r>
        <w:r w:rsidR="001E00C4">
          <w:rPr>
            <w:webHidden/>
          </w:rPr>
          <w:fldChar w:fldCharType="separate"/>
        </w:r>
        <w:r w:rsidR="001E00C4">
          <w:rPr>
            <w:webHidden/>
          </w:rPr>
          <w:t>127</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37" w:history="1">
        <w:r w:rsidR="001E00C4" w:rsidRPr="00527404">
          <w:rPr>
            <w:rStyle w:val="a9"/>
            <w:rFonts w:ascii="Times New Roman" w:hAnsi="Times New Roman"/>
          </w:rPr>
          <w:t>1.14.7.</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Государственная пошлина за повторную выдачу свидетельства о постановке на учет в налоговом органе (прочие поступления)  182 1 08 07310 01 4000 110</w:t>
        </w:r>
        <w:r w:rsidR="001E00C4">
          <w:rPr>
            <w:webHidden/>
          </w:rPr>
          <w:tab/>
        </w:r>
        <w:r w:rsidR="001E00C4">
          <w:rPr>
            <w:webHidden/>
          </w:rPr>
          <w:fldChar w:fldCharType="begin"/>
        </w:r>
        <w:r w:rsidR="001E00C4">
          <w:rPr>
            <w:webHidden/>
          </w:rPr>
          <w:instrText xml:space="preserve"> PAGEREF _Toc176250237 \h </w:instrText>
        </w:r>
        <w:r w:rsidR="001E00C4">
          <w:rPr>
            <w:webHidden/>
          </w:rPr>
        </w:r>
        <w:r w:rsidR="001E00C4">
          <w:rPr>
            <w:webHidden/>
          </w:rPr>
          <w:fldChar w:fldCharType="separate"/>
        </w:r>
        <w:r w:rsidR="001E00C4">
          <w:rPr>
            <w:webHidden/>
          </w:rPr>
          <w:t>128</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38" w:history="1">
        <w:r w:rsidR="001E00C4" w:rsidRPr="00527404">
          <w:rPr>
            <w:rStyle w:val="a9"/>
            <w:rFonts w:ascii="Times New Roman" w:hAnsi="Times New Roman"/>
          </w:rPr>
          <w:t>1.14.8.</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Государственная пошлина за повторную выдачу свидетельства о постановке на учет в налоговом органе (уплата процентов, начисленных на суммы излишне взысканных (уплаченных) платежей, а также при нарушении сроков их возврата)  182 1 08 07310 01 5000 110</w:t>
        </w:r>
        <w:r w:rsidR="001E00C4">
          <w:rPr>
            <w:webHidden/>
          </w:rPr>
          <w:tab/>
        </w:r>
        <w:r w:rsidR="001E00C4">
          <w:rPr>
            <w:webHidden/>
          </w:rPr>
          <w:fldChar w:fldCharType="begin"/>
        </w:r>
        <w:r w:rsidR="001E00C4">
          <w:rPr>
            <w:webHidden/>
          </w:rPr>
          <w:instrText xml:space="preserve"> PAGEREF _Toc176250238 \h </w:instrText>
        </w:r>
        <w:r w:rsidR="001E00C4">
          <w:rPr>
            <w:webHidden/>
          </w:rPr>
        </w:r>
        <w:r w:rsidR="001E00C4">
          <w:rPr>
            <w:webHidden/>
          </w:rPr>
          <w:fldChar w:fldCharType="separate"/>
        </w:r>
        <w:r w:rsidR="001E00C4">
          <w:rPr>
            <w:webHidden/>
          </w:rPr>
          <w:t>128</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39" w:history="1">
        <w:r w:rsidR="001E00C4" w:rsidRPr="00527404">
          <w:rPr>
            <w:rStyle w:val="a9"/>
            <w:rFonts w:ascii="Times New Roman" w:hAnsi="Times New Roman"/>
          </w:rPr>
          <w:t>1.15.</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Задолженность и перерасчеты по отмененным налогам, сборам и иным обязательным платежам  182 1 09 00000 00 0000 000</w:t>
        </w:r>
        <w:r w:rsidR="001E00C4">
          <w:rPr>
            <w:webHidden/>
          </w:rPr>
          <w:tab/>
        </w:r>
        <w:r w:rsidR="001E00C4">
          <w:rPr>
            <w:webHidden/>
          </w:rPr>
          <w:fldChar w:fldCharType="begin"/>
        </w:r>
        <w:r w:rsidR="001E00C4">
          <w:rPr>
            <w:webHidden/>
          </w:rPr>
          <w:instrText xml:space="preserve"> PAGEREF _Toc176250239 \h </w:instrText>
        </w:r>
        <w:r w:rsidR="001E00C4">
          <w:rPr>
            <w:webHidden/>
          </w:rPr>
        </w:r>
        <w:r w:rsidR="001E00C4">
          <w:rPr>
            <w:webHidden/>
          </w:rPr>
          <w:fldChar w:fldCharType="separate"/>
        </w:r>
        <w:r w:rsidR="001E00C4">
          <w:rPr>
            <w:webHidden/>
          </w:rPr>
          <w:t>128</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40" w:history="1">
        <w:r w:rsidR="001E00C4" w:rsidRPr="00527404">
          <w:rPr>
            <w:rStyle w:val="a9"/>
            <w:rFonts w:ascii="Times New Roman" w:hAnsi="Times New Roman"/>
          </w:rPr>
          <w:t>1.16.</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Платежи при пользовании природными ресурсами  182 1 12 00000 00 0000 000</w:t>
        </w:r>
        <w:r w:rsidR="001E00C4">
          <w:rPr>
            <w:webHidden/>
          </w:rPr>
          <w:tab/>
        </w:r>
        <w:r w:rsidR="001E00C4">
          <w:rPr>
            <w:webHidden/>
          </w:rPr>
          <w:fldChar w:fldCharType="begin"/>
        </w:r>
        <w:r w:rsidR="001E00C4">
          <w:rPr>
            <w:webHidden/>
          </w:rPr>
          <w:instrText xml:space="preserve"> PAGEREF _Toc176250240 \h </w:instrText>
        </w:r>
        <w:r w:rsidR="001E00C4">
          <w:rPr>
            <w:webHidden/>
          </w:rPr>
        </w:r>
        <w:r w:rsidR="001E00C4">
          <w:rPr>
            <w:webHidden/>
          </w:rPr>
          <w:fldChar w:fldCharType="separate"/>
        </w:r>
        <w:r w:rsidR="001E00C4">
          <w:rPr>
            <w:webHidden/>
          </w:rPr>
          <w:t>129</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41" w:history="1">
        <w:r w:rsidR="001E00C4" w:rsidRPr="00527404">
          <w:rPr>
            <w:rStyle w:val="a9"/>
            <w:rFonts w:ascii="Times New Roman" w:hAnsi="Times New Roman"/>
          </w:rPr>
          <w:t>1.16.1.</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Регулярные платежи за пользование недрами при пользовании недрами на территории Российской Федерации  182 1 12 02030 01 0000 120</w:t>
        </w:r>
        <w:r w:rsidR="001E00C4">
          <w:rPr>
            <w:webHidden/>
          </w:rPr>
          <w:tab/>
        </w:r>
        <w:r w:rsidR="001E00C4">
          <w:rPr>
            <w:webHidden/>
          </w:rPr>
          <w:fldChar w:fldCharType="begin"/>
        </w:r>
        <w:r w:rsidR="001E00C4">
          <w:rPr>
            <w:webHidden/>
          </w:rPr>
          <w:instrText xml:space="preserve"> PAGEREF _Toc176250241 \h </w:instrText>
        </w:r>
        <w:r w:rsidR="001E00C4">
          <w:rPr>
            <w:webHidden/>
          </w:rPr>
        </w:r>
        <w:r w:rsidR="001E00C4">
          <w:rPr>
            <w:webHidden/>
          </w:rPr>
          <w:fldChar w:fldCharType="separate"/>
        </w:r>
        <w:r w:rsidR="001E00C4">
          <w:rPr>
            <w:webHidden/>
          </w:rPr>
          <w:t>129</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42" w:history="1">
        <w:r w:rsidR="001E00C4" w:rsidRPr="00527404">
          <w:rPr>
            <w:rStyle w:val="a9"/>
            <w:rFonts w:ascii="Times New Roman" w:hAnsi="Times New Roman"/>
          </w:rPr>
          <w:t>1.17.</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iCs/>
          </w:rPr>
          <w:t>Доходы от оказания платных услуг (работ) и компенсации затрат государства  182 1 13 00000 00 0000 000</w:t>
        </w:r>
        <w:r w:rsidR="001E00C4">
          <w:rPr>
            <w:webHidden/>
          </w:rPr>
          <w:tab/>
        </w:r>
        <w:r w:rsidR="001E00C4">
          <w:rPr>
            <w:webHidden/>
          </w:rPr>
          <w:fldChar w:fldCharType="begin"/>
        </w:r>
        <w:r w:rsidR="001E00C4">
          <w:rPr>
            <w:webHidden/>
          </w:rPr>
          <w:instrText xml:space="preserve"> PAGEREF _Toc176250242 \h </w:instrText>
        </w:r>
        <w:r w:rsidR="001E00C4">
          <w:rPr>
            <w:webHidden/>
          </w:rPr>
        </w:r>
        <w:r w:rsidR="001E00C4">
          <w:rPr>
            <w:webHidden/>
          </w:rPr>
          <w:fldChar w:fldCharType="separate"/>
        </w:r>
        <w:r w:rsidR="001E00C4">
          <w:rPr>
            <w:webHidden/>
          </w:rPr>
          <w:t>129</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43" w:history="1">
        <w:r w:rsidR="001E00C4" w:rsidRPr="00527404">
          <w:rPr>
            <w:rStyle w:val="a9"/>
            <w:rFonts w:ascii="Times New Roman" w:hAnsi="Times New Roman"/>
          </w:rPr>
          <w:t>1.17.1.</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182 1 13 01020 01 0000 130</w:t>
        </w:r>
        <w:r w:rsidR="001E00C4">
          <w:rPr>
            <w:webHidden/>
          </w:rPr>
          <w:tab/>
        </w:r>
        <w:r w:rsidR="001E00C4">
          <w:rPr>
            <w:webHidden/>
          </w:rPr>
          <w:fldChar w:fldCharType="begin"/>
        </w:r>
        <w:r w:rsidR="001E00C4">
          <w:rPr>
            <w:webHidden/>
          </w:rPr>
          <w:instrText xml:space="preserve"> PAGEREF _Toc176250243 \h </w:instrText>
        </w:r>
        <w:r w:rsidR="001E00C4">
          <w:rPr>
            <w:webHidden/>
          </w:rPr>
        </w:r>
        <w:r w:rsidR="001E00C4">
          <w:rPr>
            <w:webHidden/>
          </w:rPr>
          <w:fldChar w:fldCharType="separate"/>
        </w:r>
        <w:r w:rsidR="001E00C4">
          <w:rPr>
            <w:webHidden/>
          </w:rPr>
          <w:t>130</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44" w:history="1">
        <w:r w:rsidR="001E00C4" w:rsidRPr="00527404">
          <w:rPr>
            <w:rStyle w:val="a9"/>
            <w:rFonts w:ascii="Times New Roman" w:hAnsi="Times New Roman"/>
          </w:rPr>
          <w:t>1.17.2.</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Плата за предоставление сведений, содержащихся в государственном адресном реестре  182 1 13 01060 01 0000 130</w:t>
        </w:r>
        <w:r w:rsidR="001E00C4">
          <w:rPr>
            <w:webHidden/>
          </w:rPr>
          <w:tab/>
        </w:r>
        <w:r w:rsidR="001E00C4">
          <w:rPr>
            <w:webHidden/>
          </w:rPr>
          <w:fldChar w:fldCharType="begin"/>
        </w:r>
        <w:r w:rsidR="001E00C4">
          <w:rPr>
            <w:webHidden/>
          </w:rPr>
          <w:instrText xml:space="preserve"> PAGEREF _Toc176250244 \h </w:instrText>
        </w:r>
        <w:r w:rsidR="001E00C4">
          <w:rPr>
            <w:webHidden/>
          </w:rPr>
        </w:r>
        <w:r w:rsidR="001E00C4">
          <w:rPr>
            <w:webHidden/>
          </w:rPr>
          <w:fldChar w:fldCharType="separate"/>
        </w:r>
        <w:r w:rsidR="001E00C4">
          <w:rPr>
            <w:webHidden/>
          </w:rPr>
          <w:t>131</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45" w:history="1">
        <w:r w:rsidR="001E00C4" w:rsidRPr="00527404">
          <w:rPr>
            <w:rStyle w:val="a9"/>
            <w:rFonts w:ascii="Times New Roman" w:hAnsi="Times New Roman"/>
          </w:rPr>
          <w:t>1.17.3.</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Плата за предоставление информации из реестра дисквалифицированных лиц  182 1 13 01190 01 0000 130</w:t>
        </w:r>
        <w:r w:rsidR="001E00C4">
          <w:rPr>
            <w:webHidden/>
          </w:rPr>
          <w:tab/>
        </w:r>
        <w:r w:rsidR="001E00C4">
          <w:rPr>
            <w:webHidden/>
          </w:rPr>
          <w:fldChar w:fldCharType="begin"/>
        </w:r>
        <w:r w:rsidR="001E00C4">
          <w:rPr>
            <w:webHidden/>
          </w:rPr>
          <w:instrText xml:space="preserve"> PAGEREF _Toc176250245 \h </w:instrText>
        </w:r>
        <w:r w:rsidR="001E00C4">
          <w:rPr>
            <w:webHidden/>
          </w:rPr>
        </w:r>
        <w:r w:rsidR="001E00C4">
          <w:rPr>
            <w:webHidden/>
          </w:rPr>
          <w:fldChar w:fldCharType="separate"/>
        </w:r>
        <w:r w:rsidR="001E00C4">
          <w:rPr>
            <w:webHidden/>
          </w:rPr>
          <w:t>131</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46" w:history="1">
        <w:r w:rsidR="001E00C4" w:rsidRPr="00527404">
          <w:rPr>
            <w:rStyle w:val="a9"/>
            <w:rFonts w:ascii="Times New Roman" w:hAnsi="Times New Roman"/>
          </w:rPr>
          <w:t>1.18.</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Штрафы, санкции, возмещение ущерба  182 1 16 00000 00 0000 000</w:t>
        </w:r>
        <w:r w:rsidR="001E00C4">
          <w:rPr>
            <w:webHidden/>
          </w:rPr>
          <w:tab/>
        </w:r>
        <w:r w:rsidR="001E00C4">
          <w:rPr>
            <w:webHidden/>
          </w:rPr>
          <w:fldChar w:fldCharType="begin"/>
        </w:r>
        <w:r w:rsidR="001E00C4">
          <w:rPr>
            <w:webHidden/>
          </w:rPr>
          <w:instrText xml:space="preserve"> PAGEREF _Toc176250246 \h </w:instrText>
        </w:r>
        <w:r w:rsidR="001E00C4">
          <w:rPr>
            <w:webHidden/>
          </w:rPr>
        </w:r>
        <w:r w:rsidR="001E00C4">
          <w:rPr>
            <w:webHidden/>
          </w:rPr>
          <w:fldChar w:fldCharType="separate"/>
        </w:r>
        <w:r w:rsidR="001E00C4">
          <w:rPr>
            <w:webHidden/>
          </w:rPr>
          <w:t>132</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47" w:history="1">
        <w:r w:rsidR="001E00C4" w:rsidRPr="00527404">
          <w:rPr>
            <w:rStyle w:val="a9"/>
            <w:rFonts w:ascii="Times New Roman" w:hAnsi="Times New Roman"/>
          </w:rPr>
          <w:t>1.18.1.</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182 1 16 10022 02 0000 140</w:t>
        </w:r>
        <w:r w:rsidR="001E00C4">
          <w:rPr>
            <w:webHidden/>
          </w:rPr>
          <w:tab/>
        </w:r>
        <w:r w:rsidR="001E00C4">
          <w:rPr>
            <w:webHidden/>
          </w:rPr>
          <w:fldChar w:fldCharType="begin"/>
        </w:r>
        <w:r w:rsidR="001E00C4">
          <w:rPr>
            <w:webHidden/>
          </w:rPr>
          <w:instrText xml:space="preserve"> PAGEREF _Toc176250247 \h </w:instrText>
        </w:r>
        <w:r w:rsidR="001E00C4">
          <w:rPr>
            <w:webHidden/>
          </w:rPr>
        </w:r>
        <w:r w:rsidR="001E00C4">
          <w:rPr>
            <w:webHidden/>
          </w:rPr>
          <w:fldChar w:fldCharType="separate"/>
        </w:r>
        <w:r w:rsidR="001E00C4">
          <w:rPr>
            <w:webHidden/>
          </w:rPr>
          <w:t>132</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48" w:history="1">
        <w:r w:rsidR="001E00C4" w:rsidRPr="00527404">
          <w:rPr>
            <w:rStyle w:val="a9"/>
            <w:rFonts w:ascii="Times New Roman" w:hAnsi="Times New Roman"/>
          </w:rPr>
          <w:t>1.18.2.</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 182 1 16 10122 01 0000 140</w:t>
        </w:r>
        <w:r w:rsidR="001E00C4">
          <w:rPr>
            <w:webHidden/>
          </w:rPr>
          <w:tab/>
        </w:r>
        <w:r w:rsidR="001E00C4">
          <w:rPr>
            <w:webHidden/>
          </w:rPr>
          <w:fldChar w:fldCharType="begin"/>
        </w:r>
        <w:r w:rsidR="001E00C4">
          <w:rPr>
            <w:webHidden/>
          </w:rPr>
          <w:instrText xml:space="preserve"> PAGEREF _Toc176250248 \h </w:instrText>
        </w:r>
        <w:r w:rsidR="001E00C4">
          <w:rPr>
            <w:webHidden/>
          </w:rPr>
        </w:r>
        <w:r w:rsidR="001E00C4">
          <w:rPr>
            <w:webHidden/>
          </w:rPr>
          <w:fldChar w:fldCharType="separate"/>
        </w:r>
        <w:r w:rsidR="001E00C4">
          <w:rPr>
            <w:webHidden/>
          </w:rPr>
          <w:t>133</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49" w:history="1">
        <w:r w:rsidR="001E00C4" w:rsidRPr="00527404">
          <w:rPr>
            <w:rStyle w:val="a9"/>
            <w:rFonts w:ascii="Times New Roman" w:hAnsi="Times New Roman"/>
          </w:rPr>
          <w:t>1.18.3.</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 182 1 16 10123 01 0000 140</w:t>
        </w:r>
        <w:r w:rsidR="001E00C4">
          <w:rPr>
            <w:webHidden/>
          </w:rPr>
          <w:tab/>
        </w:r>
        <w:r w:rsidR="001E00C4">
          <w:rPr>
            <w:webHidden/>
          </w:rPr>
          <w:fldChar w:fldCharType="begin"/>
        </w:r>
        <w:r w:rsidR="001E00C4">
          <w:rPr>
            <w:webHidden/>
          </w:rPr>
          <w:instrText xml:space="preserve"> PAGEREF _Toc176250249 \h </w:instrText>
        </w:r>
        <w:r w:rsidR="001E00C4">
          <w:rPr>
            <w:webHidden/>
          </w:rPr>
        </w:r>
        <w:r w:rsidR="001E00C4">
          <w:rPr>
            <w:webHidden/>
          </w:rPr>
          <w:fldChar w:fldCharType="separate"/>
        </w:r>
        <w:r w:rsidR="001E00C4">
          <w:rPr>
            <w:webHidden/>
          </w:rPr>
          <w:t>133</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50" w:history="1">
        <w:r w:rsidR="001E00C4" w:rsidRPr="00527404">
          <w:rPr>
            <w:rStyle w:val="a9"/>
            <w:rFonts w:ascii="Times New Roman" w:hAnsi="Times New Roman"/>
          </w:rPr>
          <w:t>1.18.4.</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 182 1 16 10129 01 0000 140</w:t>
        </w:r>
        <w:r w:rsidR="001E00C4">
          <w:rPr>
            <w:webHidden/>
          </w:rPr>
          <w:tab/>
        </w:r>
        <w:r w:rsidR="001E00C4">
          <w:rPr>
            <w:webHidden/>
          </w:rPr>
          <w:fldChar w:fldCharType="begin"/>
        </w:r>
        <w:r w:rsidR="001E00C4">
          <w:rPr>
            <w:webHidden/>
          </w:rPr>
          <w:instrText xml:space="preserve"> PAGEREF _Toc176250250 \h </w:instrText>
        </w:r>
        <w:r w:rsidR="001E00C4">
          <w:rPr>
            <w:webHidden/>
          </w:rPr>
        </w:r>
        <w:r w:rsidR="001E00C4">
          <w:rPr>
            <w:webHidden/>
          </w:rPr>
          <w:fldChar w:fldCharType="separate"/>
        </w:r>
        <w:r w:rsidR="001E00C4">
          <w:rPr>
            <w:webHidden/>
          </w:rPr>
          <w:t>133</w:t>
        </w:r>
        <w:r w:rsidR="001E00C4">
          <w:rPr>
            <w:webHidden/>
          </w:rPr>
          <w:fldChar w:fldCharType="end"/>
        </w:r>
      </w:hyperlink>
    </w:p>
    <w:p w:rsidR="001E00C4" w:rsidRDefault="00AF4925">
      <w:pPr>
        <w:pStyle w:val="12"/>
        <w:rPr>
          <w:rFonts w:asciiTheme="minorHAnsi" w:eastAsiaTheme="minorEastAsia" w:hAnsiTheme="minorHAnsi" w:cstheme="minorBidi"/>
          <w:bCs w:val="0"/>
          <w:i w:val="0"/>
          <w:kern w:val="0"/>
          <w:lang w:eastAsia="ru-RU"/>
        </w:rPr>
      </w:pPr>
      <w:hyperlink w:anchor="_Toc176250251" w:history="1">
        <w:r w:rsidR="001E00C4" w:rsidRPr="00527404">
          <w:rPr>
            <w:rStyle w:val="a9"/>
            <w:rFonts w:ascii="Times New Roman" w:hAnsi="Times New Roman"/>
          </w:rPr>
          <w:t>1.18.5.</w:t>
        </w:r>
        <w:r w:rsidR="001E00C4">
          <w:rPr>
            <w:rFonts w:asciiTheme="minorHAnsi" w:eastAsiaTheme="minorEastAsia" w:hAnsiTheme="minorHAnsi" w:cstheme="minorBidi"/>
            <w:bCs w:val="0"/>
            <w:i w:val="0"/>
            <w:kern w:val="0"/>
            <w:lang w:eastAsia="ru-RU"/>
          </w:rPr>
          <w:tab/>
        </w:r>
        <w:r w:rsidR="001E00C4" w:rsidRPr="00527404">
          <w:rPr>
            <w:rStyle w:val="a9"/>
            <w:rFonts w:ascii="Times New Roman" w:hAnsi="Times New Roman"/>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 1 16 18000 01 0000 140</w:t>
        </w:r>
        <w:r w:rsidR="001E00C4">
          <w:rPr>
            <w:webHidden/>
          </w:rPr>
          <w:tab/>
        </w:r>
        <w:r w:rsidR="001E00C4">
          <w:rPr>
            <w:webHidden/>
          </w:rPr>
          <w:fldChar w:fldCharType="begin"/>
        </w:r>
        <w:r w:rsidR="001E00C4">
          <w:rPr>
            <w:webHidden/>
          </w:rPr>
          <w:instrText xml:space="preserve"> PAGEREF _Toc176250251 \h </w:instrText>
        </w:r>
        <w:r w:rsidR="001E00C4">
          <w:rPr>
            <w:webHidden/>
          </w:rPr>
        </w:r>
        <w:r w:rsidR="001E00C4">
          <w:rPr>
            <w:webHidden/>
          </w:rPr>
          <w:fldChar w:fldCharType="separate"/>
        </w:r>
        <w:r w:rsidR="001E00C4">
          <w:rPr>
            <w:webHidden/>
          </w:rPr>
          <w:t>134</w:t>
        </w:r>
        <w:r w:rsidR="001E00C4">
          <w:rPr>
            <w:webHidden/>
          </w:rPr>
          <w:fldChar w:fldCharType="end"/>
        </w:r>
      </w:hyperlink>
    </w:p>
    <w:p w:rsidR="000662D2" w:rsidRDefault="000662D2" w:rsidP="000662D2">
      <w:pPr>
        <w:rPr>
          <w:rFonts w:ascii="Times New Roman" w:hAnsi="Times New Roman"/>
          <w:sz w:val="27"/>
          <w:szCs w:val="27"/>
        </w:rPr>
      </w:pPr>
      <w:r w:rsidRPr="0034546D">
        <w:rPr>
          <w:rFonts w:ascii="Times New Roman" w:hAnsi="Times New Roman"/>
          <w:sz w:val="27"/>
          <w:szCs w:val="27"/>
        </w:rPr>
        <w:fldChar w:fldCharType="end"/>
      </w:r>
      <w:bookmarkStart w:id="2" w:name="_Toc369610407"/>
      <w:bookmarkStart w:id="3" w:name="_Toc392855888"/>
      <w:bookmarkStart w:id="4" w:name="_Toc401317618"/>
      <w:bookmarkStart w:id="5" w:name="_Toc454525468"/>
    </w:p>
    <w:p w:rsidR="001F513F" w:rsidRPr="00D46F4E" w:rsidRDefault="00D767ED" w:rsidP="00812B14">
      <w:pPr>
        <w:pStyle w:val="aff0"/>
        <w:keepNext/>
        <w:pageBreakBefore/>
        <w:spacing w:before="240" w:after="240" w:line="240" w:lineRule="auto"/>
        <w:ind w:left="714"/>
        <w:jc w:val="center"/>
        <w:outlineLvl w:val="0"/>
        <w:rPr>
          <w:rFonts w:ascii="Times New Roman" w:eastAsia="Calibri" w:hAnsi="Times New Roman"/>
          <w:b/>
          <w:bCs/>
          <w:kern w:val="32"/>
          <w:sz w:val="28"/>
          <w:szCs w:val="32"/>
        </w:rPr>
      </w:pPr>
      <w:bookmarkStart w:id="6" w:name="_Toc176250152"/>
      <w:r w:rsidRPr="00D46F4E">
        <w:rPr>
          <w:rFonts w:ascii="Times New Roman" w:eastAsia="Calibri" w:hAnsi="Times New Roman"/>
          <w:b/>
          <w:bCs/>
          <w:kern w:val="32"/>
          <w:sz w:val="28"/>
          <w:szCs w:val="32"/>
        </w:rPr>
        <w:lastRenderedPageBreak/>
        <w:t>Прогнозирование поступлений доходов</w:t>
      </w:r>
      <w:r w:rsidR="003A18AD" w:rsidRPr="00D46F4E">
        <w:rPr>
          <w:rFonts w:ascii="Times New Roman" w:eastAsia="Calibri" w:hAnsi="Times New Roman"/>
          <w:b/>
          <w:bCs/>
          <w:kern w:val="32"/>
          <w:sz w:val="28"/>
          <w:szCs w:val="32"/>
        </w:rPr>
        <w:t xml:space="preserve"> </w:t>
      </w:r>
      <w:r w:rsidRPr="00D46F4E">
        <w:rPr>
          <w:rFonts w:ascii="Times New Roman" w:eastAsia="Calibri" w:hAnsi="Times New Roman"/>
          <w:b/>
          <w:bCs/>
          <w:kern w:val="32"/>
          <w:sz w:val="28"/>
          <w:szCs w:val="32"/>
        </w:rPr>
        <w:t>в консолидированный бюджет Российской Федерации</w:t>
      </w:r>
      <w:bookmarkEnd w:id="6"/>
    </w:p>
    <w:p w:rsidR="000662D2" w:rsidRPr="001F513F" w:rsidRDefault="000662D2" w:rsidP="001F513F">
      <w:pPr>
        <w:pStyle w:val="10"/>
        <w:numPr>
          <w:ilvl w:val="0"/>
          <w:numId w:val="43"/>
        </w:numPr>
        <w:spacing w:after="240"/>
        <w:ind w:left="357" w:hanging="357"/>
        <w:jc w:val="center"/>
        <w:rPr>
          <w:rFonts w:ascii="Times New Roman" w:hAnsi="Times New Roman"/>
          <w:bCs w:val="0"/>
          <w:sz w:val="28"/>
          <w:szCs w:val="28"/>
        </w:rPr>
      </w:pPr>
      <w:bookmarkStart w:id="7" w:name="_Toc176250153"/>
      <w:r w:rsidRPr="001F513F">
        <w:rPr>
          <w:rFonts w:ascii="Times New Roman" w:hAnsi="Times New Roman"/>
          <w:bCs w:val="0"/>
          <w:sz w:val="28"/>
          <w:szCs w:val="28"/>
        </w:rPr>
        <w:t>Общие положения</w:t>
      </w:r>
      <w:bookmarkEnd w:id="2"/>
      <w:bookmarkEnd w:id="3"/>
      <w:bookmarkEnd w:id="4"/>
      <w:bookmarkEnd w:id="5"/>
      <w:bookmarkEnd w:id="7"/>
    </w:p>
    <w:p w:rsidR="000662D2" w:rsidRPr="0034546D" w:rsidRDefault="000662D2" w:rsidP="000662D2">
      <w:pPr>
        <w:spacing w:after="0" w:line="240" w:lineRule="auto"/>
        <w:ind w:firstLine="709"/>
        <w:jc w:val="both"/>
        <w:rPr>
          <w:rFonts w:ascii="Times New Roman" w:hAnsi="Times New Roman"/>
          <w:sz w:val="27"/>
          <w:szCs w:val="27"/>
        </w:rPr>
      </w:pPr>
      <w:r w:rsidRPr="0034546D">
        <w:rPr>
          <w:rFonts w:ascii="Times New Roman" w:hAnsi="Times New Roman"/>
          <w:sz w:val="27"/>
          <w:szCs w:val="27"/>
        </w:rPr>
        <w:t xml:space="preserve">Методика прогнозирования поступлений доходов в консолидированный бюджет </w:t>
      </w:r>
      <w:r w:rsidR="00213EF7">
        <w:rPr>
          <w:rFonts w:ascii="Times New Roman" w:hAnsi="Times New Roman"/>
          <w:sz w:val="27"/>
          <w:szCs w:val="27"/>
        </w:rPr>
        <w:t>Челябинской области</w:t>
      </w:r>
      <w:r w:rsidRPr="0034546D">
        <w:rPr>
          <w:rFonts w:ascii="Times New Roman" w:hAnsi="Times New Roman"/>
          <w:sz w:val="27"/>
          <w:szCs w:val="27"/>
        </w:rPr>
        <w:t xml:space="preserve"> на </w:t>
      </w:r>
      <w:r w:rsidR="0027577C" w:rsidRPr="0034546D">
        <w:rPr>
          <w:rFonts w:ascii="Times New Roman" w:hAnsi="Times New Roman"/>
          <w:sz w:val="27"/>
          <w:szCs w:val="27"/>
        </w:rPr>
        <w:t xml:space="preserve">текущий год, </w:t>
      </w:r>
      <w:r w:rsidRPr="0034546D">
        <w:rPr>
          <w:rFonts w:ascii="Times New Roman" w:hAnsi="Times New Roman"/>
          <w:sz w:val="27"/>
          <w:szCs w:val="27"/>
        </w:rPr>
        <w:t>очередной финансовый год и плановый период (далее – Методика) разработана в целях реализации ФНС России полномочий главного администратора доходов консолидированного бюджета Российской Федерации в части прогнозирования поступлений доходов, администрируемых ФНС России, а также направлена на обеспечения полноты поступлений доходов в консолидированный бюджет Российской Федерации с учётом основных направлений бюджетной и налоговой политики на очередной финансовый год и плановый период.</w:t>
      </w:r>
    </w:p>
    <w:p w:rsidR="000662D2" w:rsidRPr="0034546D" w:rsidRDefault="000662D2" w:rsidP="000662D2">
      <w:pPr>
        <w:spacing w:after="0" w:line="240" w:lineRule="auto"/>
        <w:ind w:firstLine="709"/>
        <w:jc w:val="both"/>
        <w:rPr>
          <w:rFonts w:ascii="Times New Roman" w:hAnsi="Times New Roman"/>
          <w:sz w:val="27"/>
          <w:szCs w:val="27"/>
        </w:rPr>
      </w:pPr>
      <w:r w:rsidRPr="0034546D">
        <w:rPr>
          <w:rFonts w:ascii="Times New Roman" w:hAnsi="Times New Roman"/>
          <w:sz w:val="27"/>
          <w:szCs w:val="27"/>
        </w:rPr>
        <w:t xml:space="preserve">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 утвержденными постановлением Правительства Российской Федерации </w:t>
      </w:r>
      <w:r w:rsidRPr="0034546D">
        <w:rPr>
          <w:rFonts w:ascii="Times New Roman" w:hAnsi="Times New Roman"/>
          <w:sz w:val="27"/>
          <w:szCs w:val="27"/>
        </w:rPr>
        <w:br/>
        <w:t>от 23 июня 2016 г. № 574 «Об общих требованиях к методике прогнозирования поступлений доходов в бюджеты бюджетной системы Российской Федерации (далее – Общие требования).</w:t>
      </w:r>
    </w:p>
    <w:p w:rsidR="000662D2" w:rsidRPr="0034546D" w:rsidRDefault="000662D2" w:rsidP="000662D2">
      <w:pPr>
        <w:spacing w:after="0" w:line="240" w:lineRule="auto"/>
        <w:ind w:firstLine="709"/>
        <w:jc w:val="both"/>
        <w:rPr>
          <w:rFonts w:ascii="Times New Roman" w:hAnsi="Times New Roman"/>
          <w:sz w:val="27"/>
          <w:szCs w:val="27"/>
        </w:rPr>
      </w:pPr>
      <w:r w:rsidRPr="0034546D">
        <w:rPr>
          <w:rFonts w:ascii="Times New Roman" w:hAnsi="Times New Roman"/>
          <w:sz w:val="27"/>
          <w:szCs w:val="27"/>
        </w:rPr>
        <w:t xml:space="preserve">При расчёте параметров доходов в консолидированный бюджет </w:t>
      </w:r>
      <w:r w:rsidR="00213EF7">
        <w:rPr>
          <w:rFonts w:ascii="Times New Roman" w:hAnsi="Times New Roman"/>
          <w:sz w:val="27"/>
          <w:szCs w:val="27"/>
        </w:rPr>
        <w:t>Челябинской области</w:t>
      </w:r>
      <w:r w:rsidR="00213EF7" w:rsidRPr="0034546D">
        <w:rPr>
          <w:rFonts w:ascii="Times New Roman" w:hAnsi="Times New Roman"/>
          <w:sz w:val="27"/>
          <w:szCs w:val="27"/>
        </w:rPr>
        <w:t xml:space="preserve"> </w:t>
      </w:r>
      <w:r w:rsidRPr="0034546D">
        <w:rPr>
          <w:rFonts w:ascii="Times New Roman" w:hAnsi="Times New Roman"/>
          <w:sz w:val="27"/>
          <w:szCs w:val="27"/>
        </w:rPr>
        <w:t>применяются следующие методы прогнозирования:</w:t>
      </w:r>
    </w:p>
    <w:p w:rsidR="000662D2" w:rsidRPr="0034546D" w:rsidRDefault="000662D2" w:rsidP="000662D2">
      <w:pPr>
        <w:spacing w:after="0" w:line="240" w:lineRule="auto"/>
        <w:ind w:firstLine="709"/>
        <w:jc w:val="both"/>
        <w:rPr>
          <w:rFonts w:ascii="Times New Roman" w:hAnsi="Times New Roman"/>
          <w:sz w:val="27"/>
          <w:szCs w:val="27"/>
        </w:rPr>
      </w:pPr>
      <w:r w:rsidRPr="0034546D">
        <w:rPr>
          <w:rFonts w:ascii="Times New Roman" w:hAnsi="Times New Roman"/>
          <w:sz w:val="27"/>
          <w:szCs w:val="27"/>
        </w:rPr>
        <w:t>прямой расчёт, основанный на непосредственном использовании прогнозных значений объемных и стоимостных показателей, уровней ставок и других показателей, определяющих прогнозный объ</w:t>
      </w:r>
      <w:r w:rsidR="00416DE2">
        <w:rPr>
          <w:rFonts w:ascii="Times New Roman" w:hAnsi="Times New Roman"/>
          <w:sz w:val="27"/>
          <w:szCs w:val="27"/>
        </w:rPr>
        <w:t>ё</w:t>
      </w:r>
      <w:r w:rsidRPr="0034546D">
        <w:rPr>
          <w:rFonts w:ascii="Times New Roman" w:hAnsi="Times New Roman"/>
          <w:sz w:val="27"/>
          <w:szCs w:val="27"/>
        </w:rPr>
        <w:t>м поступлений прогнозируемого вида доходов;</w:t>
      </w:r>
    </w:p>
    <w:p w:rsidR="000662D2" w:rsidRPr="0034546D" w:rsidRDefault="000662D2" w:rsidP="000662D2">
      <w:pPr>
        <w:spacing w:after="0" w:line="240" w:lineRule="auto"/>
        <w:ind w:firstLine="709"/>
        <w:jc w:val="both"/>
        <w:rPr>
          <w:rFonts w:ascii="Times New Roman" w:hAnsi="Times New Roman"/>
          <w:sz w:val="27"/>
          <w:szCs w:val="27"/>
        </w:rPr>
      </w:pPr>
      <w:r w:rsidRPr="0034546D">
        <w:rPr>
          <w:rFonts w:ascii="Times New Roman" w:hAnsi="Times New Roman"/>
          <w:sz w:val="27"/>
          <w:szCs w:val="27"/>
        </w:rPr>
        <w:t xml:space="preserve">усреднение </w:t>
      </w:r>
      <w:r w:rsidR="009D439C" w:rsidRPr="0034546D">
        <w:rPr>
          <w:rFonts w:ascii="Times New Roman" w:hAnsi="Times New Roman"/>
          <w:sz w:val="27"/>
          <w:szCs w:val="27"/>
        </w:rPr>
        <w:t>–</w:t>
      </w:r>
      <w:r w:rsidRPr="0034546D">
        <w:rPr>
          <w:rFonts w:ascii="Times New Roman" w:hAnsi="Times New Roman"/>
          <w:sz w:val="27"/>
          <w:szCs w:val="27"/>
        </w:rPr>
        <w:t xml:space="preserve"> расчёт,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 если он не превышает 3 года;</w:t>
      </w:r>
    </w:p>
    <w:p w:rsidR="000662D2" w:rsidRPr="0034546D" w:rsidRDefault="000662D2" w:rsidP="000662D2">
      <w:pPr>
        <w:spacing w:after="0" w:line="240" w:lineRule="auto"/>
        <w:ind w:firstLine="709"/>
        <w:jc w:val="both"/>
        <w:rPr>
          <w:rFonts w:ascii="Times New Roman" w:hAnsi="Times New Roman"/>
          <w:sz w:val="27"/>
          <w:szCs w:val="27"/>
        </w:rPr>
      </w:pPr>
      <w:r w:rsidRPr="0034546D">
        <w:rPr>
          <w:rFonts w:ascii="Times New Roman" w:hAnsi="Times New Roman"/>
          <w:sz w:val="27"/>
          <w:szCs w:val="27"/>
        </w:rPr>
        <w:t>индексация – расч</w:t>
      </w:r>
      <w:r w:rsidR="00416DE2">
        <w:rPr>
          <w:rFonts w:ascii="Times New Roman" w:hAnsi="Times New Roman"/>
          <w:sz w:val="27"/>
          <w:szCs w:val="27"/>
        </w:rPr>
        <w:t>ё</w:t>
      </w:r>
      <w:r w:rsidRPr="0034546D">
        <w:rPr>
          <w:rFonts w:ascii="Times New Roman" w:hAnsi="Times New Roman"/>
          <w:sz w:val="27"/>
          <w:szCs w:val="27"/>
        </w:rPr>
        <w:t>т с применением индекса потребительских цен или другого коэффициента, характеризующего динамику прогнозируемого вида доходов;</w:t>
      </w:r>
    </w:p>
    <w:p w:rsidR="000662D2" w:rsidRPr="0034546D" w:rsidRDefault="000662D2" w:rsidP="000662D2">
      <w:pPr>
        <w:spacing w:after="0" w:line="240" w:lineRule="auto"/>
        <w:ind w:firstLine="709"/>
        <w:jc w:val="both"/>
        <w:rPr>
          <w:rFonts w:ascii="Times New Roman" w:hAnsi="Times New Roman"/>
          <w:sz w:val="27"/>
          <w:szCs w:val="27"/>
        </w:rPr>
      </w:pPr>
      <w:r w:rsidRPr="0034546D">
        <w:rPr>
          <w:rFonts w:ascii="Times New Roman" w:hAnsi="Times New Roman"/>
          <w:sz w:val="27"/>
          <w:szCs w:val="27"/>
        </w:rPr>
        <w:t>экстраполяция – расчёт, осуществляемый на основании имеющихся данных о тенденциях изменений поступлений в прошлых периодах;</w:t>
      </w:r>
    </w:p>
    <w:p w:rsidR="000662D2" w:rsidRPr="0034546D" w:rsidRDefault="000662D2" w:rsidP="000662D2">
      <w:pPr>
        <w:spacing w:after="0" w:line="240" w:lineRule="auto"/>
        <w:ind w:firstLine="709"/>
        <w:jc w:val="both"/>
        <w:rPr>
          <w:rFonts w:ascii="Times New Roman" w:hAnsi="Times New Roman"/>
          <w:sz w:val="27"/>
          <w:szCs w:val="27"/>
        </w:rPr>
      </w:pPr>
      <w:r w:rsidRPr="0034546D">
        <w:rPr>
          <w:rFonts w:ascii="Times New Roman" w:hAnsi="Times New Roman"/>
          <w:sz w:val="27"/>
          <w:szCs w:val="27"/>
        </w:rPr>
        <w:t xml:space="preserve">иной способ, который описывается в Методике. </w:t>
      </w:r>
    </w:p>
    <w:p w:rsidR="000662D2" w:rsidRPr="0034546D" w:rsidRDefault="000662D2" w:rsidP="000662D2">
      <w:pPr>
        <w:spacing w:after="0" w:line="240" w:lineRule="auto"/>
        <w:ind w:firstLine="709"/>
        <w:jc w:val="both"/>
        <w:rPr>
          <w:rFonts w:ascii="Times New Roman" w:hAnsi="Times New Roman"/>
          <w:sz w:val="27"/>
          <w:szCs w:val="27"/>
        </w:rPr>
      </w:pPr>
      <w:r w:rsidRPr="0034546D">
        <w:rPr>
          <w:rFonts w:ascii="Times New Roman" w:hAnsi="Times New Roman"/>
          <w:sz w:val="27"/>
          <w:szCs w:val="27"/>
        </w:rPr>
        <w:t xml:space="preserve">При прогнозировании доходов в консолидированный бюджет </w:t>
      </w:r>
      <w:r w:rsidR="00213EF7">
        <w:rPr>
          <w:rFonts w:ascii="Times New Roman" w:hAnsi="Times New Roman"/>
          <w:sz w:val="27"/>
          <w:szCs w:val="27"/>
        </w:rPr>
        <w:t>Челябинской области</w:t>
      </w:r>
      <w:r w:rsidRPr="0034546D">
        <w:rPr>
          <w:rFonts w:ascii="Times New Roman" w:hAnsi="Times New Roman"/>
          <w:sz w:val="27"/>
          <w:szCs w:val="27"/>
        </w:rPr>
        <w:t xml:space="preserve"> используются макроэкономические показатели прогноза социально-экономического развития </w:t>
      </w:r>
      <w:r w:rsidR="00213EF7">
        <w:rPr>
          <w:rFonts w:ascii="Times New Roman" w:hAnsi="Times New Roman"/>
          <w:sz w:val="27"/>
          <w:szCs w:val="27"/>
        </w:rPr>
        <w:t>Челябинской области</w:t>
      </w:r>
      <w:r w:rsidRPr="0034546D">
        <w:rPr>
          <w:rFonts w:ascii="Times New Roman" w:hAnsi="Times New Roman"/>
          <w:sz w:val="27"/>
          <w:szCs w:val="27"/>
        </w:rPr>
        <w:t xml:space="preserve">, разрабатываемые Минэкономразвития </w:t>
      </w:r>
      <w:r w:rsidR="00213EF7">
        <w:rPr>
          <w:rFonts w:ascii="Times New Roman" w:hAnsi="Times New Roman"/>
          <w:sz w:val="27"/>
          <w:szCs w:val="27"/>
        </w:rPr>
        <w:t>Челябинской области</w:t>
      </w:r>
      <w:r w:rsidRPr="0034546D">
        <w:rPr>
          <w:rFonts w:ascii="Times New Roman" w:hAnsi="Times New Roman"/>
          <w:sz w:val="27"/>
          <w:szCs w:val="27"/>
        </w:rPr>
        <w:t xml:space="preserve">. </w:t>
      </w:r>
    </w:p>
    <w:p w:rsidR="000662D2" w:rsidRPr="0034546D" w:rsidRDefault="000662D2" w:rsidP="000662D2">
      <w:pPr>
        <w:spacing w:after="0" w:line="240" w:lineRule="auto"/>
        <w:ind w:firstLine="709"/>
        <w:jc w:val="both"/>
        <w:rPr>
          <w:rFonts w:ascii="Times New Roman" w:hAnsi="Times New Roman"/>
          <w:sz w:val="27"/>
          <w:szCs w:val="27"/>
        </w:rPr>
      </w:pPr>
      <w:r w:rsidRPr="0034546D">
        <w:rPr>
          <w:rFonts w:ascii="Times New Roman" w:hAnsi="Times New Roman"/>
          <w:sz w:val="27"/>
          <w:szCs w:val="27"/>
        </w:rPr>
        <w:t xml:space="preserve">Для расчета прогнозируемых поступлений доходов в консолидированный бюджет Российской Федерации используются показатели форм статистической налоговой отчетности (о начислении, поступлении налогов, о задолженности по налогам и сборам, о налоговой базе и структуре начислений по видам налогов), а также материалы органов государственной статистики, аналитическая информация о финансово-хозяйственной деятельности налогоплательщиков и т.д. </w:t>
      </w:r>
    </w:p>
    <w:p w:rsidR="005E48ED" w:rsidRPr="0034546D" w:rsidRDefault="005E48ED" w:rsidP="005E48ED">
      <w:pPr>
        <w:spacing w:after="0" w:line="240" w:lineRule="auto"/>
        <w:ind w:firstLine="709"/>
        <w:jc w:val="both"/>
        <w:rPr>
          <w:rFonts w:ascii="Times New Roman" w:hAnsi="Times New Roman"/>
          <w:sz w:val="27"/>
          <w:szCs w:val="27"/>
        </w:rPr>
      </w:pPr>
      <w:r w:rsidRPr="0034546D">
        <w:rPr>
          <w:rFonts w:ascii="Times New Roman" w:hAnsi="Times New Roman"/>
          <w:sz w:val="27"/>
          <w:szCs w:val="27"/>
        </w:rPr>
        <w:t xml:space="preserve">При формировании в текущем финансовом году оценки поступлений доходов в консолидированный бюджет </w:t>
      </w:r>
      <w:r w:rsidR="00213EF7">
        <w:rPr>
          <w:rFonts w:ascii="Times New Roman" w:hAnsi="Times New Roman"/>
          <w:sz w:val="27"/>
          <w:szCs w:val="27"/>
        </w:rPr>
        <w:t>Челябинской области</w:t>
      </w:r>
      <w:r w:rsidRPr="0034546D">
        <w:rPr>
          <w:rFonts w:ascii="Times New Roman" w:hAnsi="Times New Roman"/>
          <w:sz w:val="27"/>
          <w:szCs w:val="27"/>
        </w:rPr>
        <w:t>, в том числе, может учитываться фактическое поступление доходов за истекшие месяцы текущего года на основании данных статистической отчетности ФНС России</w:t>
      </w:r>
      <w:r w:rsidR="00144B58" w:rsidRPr="0034546D">
        <w:rPr>
          <w:rFonts w:ascii="Times New Roman" w:hAnsi="Times New Roman"/>
          <w:sz w:val="27"/>
          <w:szCs w:val="27"/>
        </w:rPr>
        <w:t>.</w:t>
      </w:r>
      <w:r w:rsidRPr="0034546D">
        <w:rPr>
          <w:rFonts w:ascii="Times New Roman" w:hAnsi="Times New Roman"/>
          <w:sz w:val="27"/>
          <w:szCs w:val="27"/>
        </w:rPr>
        <w:t xml:space="preserve"> </w:t>
      </w:r>
    </w:p>
    <w:p w:rsidR="000662D2" w:rsidRPr="00C408CF" w:rsidRDefault="000662D2" w:rsidP="003B3D57">
      <w:pPr>
        <w:pStyle w:val="10"/>
        <w:numPr>
          <w:ilvl w:val="1"/>
          <w:numId w:val="43"/>
        </w:numPr>
        <w:spacing w:before="0" w:after="240"/>
        <w:ind w:left="0" w:firstLine="0"/>
        <w:jc w:val="center"/>
        <w:rPr>
          <w:rFonts w:ascii="Times New Roman" w:hAnsi="Times New Roman"/>
          <w:sz w:val="27"/>
          <w:szCs w:val="27"/>
        </w:rPr>
      </w:pPr>
      <w:bookmarkStart w:id="8" w:name="_Toc176250154"/>
      <w:bookmarkStart w:id="9" w:name="_Toc370820775"/>
      <w:bookmarkStart w:id="10" w:name="_Toc392855893"/>
      <w:bookmarkStart w:id="11" w:name="_Toc401317621"/>
      <w:bookmarkStart w:id="12" w:name="_Toc454525471"/>
      <w:bookmarkStart w:id="13" w:name="_Toc456460801"/>
      <w:bookmarkStart w:id="14" w:name="_Toc369610410"/>
      <w:r w:rsidRPr="00C408CF">
        <w:rPr>
          <w:rFonts w:ascii="Times New Roman" w:hAnsi="Times New Roman"/>
          <w:sz w:val="27"/>
          <w:szCs w:val="27"/>
        </w:rPr>
        <w:lastRenderedPageBreak/>
        <w:t xml:space="preserve">Налог на прибыль организаций </w:t>
      </w:r>
      <w:r w:rsidRPr="00C408CF">
        <w:rPr>
          <w:rFonts w:ascii="Times New Roman" w:hAnsi="Times New Roman"/>
          <w:sz w:val="27"/>
          <w:szCs w:val="27"/>
        </w:rPr>
        <w:br/>
        <w:t>182 1 01 01000 00 0000 110</w:t>
      </w:r>
      <w:bookmarkEnd w:id="8"/>
    </w:p>
    <w:p w:rsidR="000662D2" w:rsidRPr="00247240" w:rsidRDefault="000662D2" w:rsidP="000662D2">
      <w:pPr>
        <w:spacing w:after="0" w:line="240" w:lineRule="auto"/>
        <w:ind w:firstLine="709"/>
        <w:jc w:val="both"/>
        <w:rPr>
          <w:rFonts w:ascii="Times New Roman" w:hAnsi="Times New Roman"/>
          <w:sz w:val="27"/>
          <w:szCs w:val="27"/>
        </w:rPr>
      </w:pPr>
      <w:r w:rsidRPr="00247240">
        <w:rPr>
          <w:rFonts w:ascii="Times New Roman" w:hAnsi="Times New Roman"/>
          <w:sz w:val="27"/>
          <w:szCs w:val="27"/>
        </w:rPr>
        <w:t>Расчёт доходов в бюджетную систему Российской Федерации от уплаты налога на прибыль организаций осуществляется в соответствии с действующим законодательством Российской Федерации о налогах и сборах.</w:t>
      </w:r>
    </w:p>
    <w:p w:rsidR="000662D2" w:rsidRPr="00247240" w:rsidRDefault="000662D2" w:rsidP="000662D2">
      <w:pPr>
        <w:spacing w:after="0" w:line="240" w:lineRule="auto"/>
        <w:ind w:firstLine="709"/>
        <w:jc w:val="both"/>
        <w:rPr>
          <w:rFonts w:ascii="Times New Roman" w:hAnsi="Times New Roman"/>
          <w:sz w:val="27"/>
          <w:szCs w:val="27"/>
        </w:rPr>
      </w:pPr>
      <w:r w:rsidRPr="00247240">
        <w:rPr>
          <w:rFonts w:ascii="Times New Roman" w:hAnsi="Times New Roman"/>
          <w:sz w:val="27"/>
          <w:szCs w:val="27"/>
        </w:rPr>
        <w:t>Расчёт прогнозного объёма поступлений по налогу на прибыль организаций производится отдельно по каждому виду дохода.</w:t>
      </w:r>
    </w:p>
    <w:p w:rsidR="0077373D" w:rsidRPr="00247240" w:rsidRDefault="0077373D" w:rsidP="0077373D">
      <w:pPr>
        <w:spacing w:after="0" w:line="240" w:lineRule="auto"/>
        <w:ind w:firstLine="709"/>
        <w:jc w:val="both"/>
        <w:rPr>
          <w:rFonts w:ascii="Times New Roman" w:hAnsi="Times New Roman"/>
          <w:sz w:val="27"/>
          <w:szCs w:val="27"/>
        </w:rPr>
      </w:pPr>
      <w:r w:rsidRPr="00247240">
        <w:rPr>
          <w:rFonts w:ascii="Times New Roman" w:hAnsi="Times New Roman"/>
          <w:sz w:val="27"/>
          <w:szCs w:val="27"/>
        </w:rPr>
        <w:t>Налог на прибыль организаций рас</w:t>
      </w:r>
      <w:r w:rsidR="00E27DDF" w:rsidRPr="00247240">
        <w:rPr>
          <w:rFonts w:ascii="Times New Roman" w:hAnsi="Times New Roman"/>
          <w:sz w:val="27"/>
          <w:szCs w:val="27"/>
        </w:rPr>
        <w:t>с</w:t>
      </w:r>
      <w:r w:rsidRPr="00247240">
        <w:rPr>
          <w:rFonts w:ascii="Times New Roman" w:hAnsi="Times New Roman"/>
          <w:sz w:val="27"/>
          <w:szCs w:val="27"/>
        </w:rPr>
        <w:t>читывается по соответствующим ставкам, установленным Налоговым кодексом Российской Федерации, и зачисляется в бюджеты бюджетной системы Российской Федерации по нормативам</w:t>
      </w:r>
      <w:r w:rsidR="00854E01" w:rsidRPr="00247240">
        <w:rPr>
          <w:rFonts w:ascii="Times New Roman" w:hAnsi="Times New Roman"/>
          <w:sz w:val="27"/>
          <w:szCs w:val="27"/>
        </w:rPr>
        <w:t>,</w:t>
      </w:r>
      <w:r w:rsidRPr="00247240">
        <w:rPr>
          <w:rFonts w:ascii="Times New Roman" w:hAnsi="Times New Roman"/>
          <w:sz w:val="27"/>
          <w:szCs w:val="27"/>
        </w:rPr>
        <w:t xml:space="preserve"> установленным в соответствии со статьями Бюджетного кодекса Российской Федерации (далее – БК РФ).</w:t>
      </w:r>
    </w:p>
    <w:p w:rsidR="000662D2" w:rsidRPr="00247240" w:rsidRDefault="000662D2" w:rsidP="000662D2">
      <w:pPr>
        <w:spacing w:after="0" w:line="240" w:lineRule="auto"/>
        <w:ind w:firstLine="709"/>
        <w:jc w:val="both"/>
        <w:rPr>
          <w:rFonts w:ascii="Times New Roman" w:hAnsi="Times New Roman"/>
          <w:sz w:val="27"/>
          <w:szCs w:val="27"/>
        </w:rPr>
      </w:pPr>
      <w:r w:rsidRPr="00247240">
        <w:rPr>
          <w:rFonts w:ascii="Times New Roman" w:hAnsi="Times New Roman"/>
          <w:sz w:val="27"/>
          <w:szCs w:val="27"/>
        </w:rPr>
        <w:t>Совокупная сумма налога на прибыль организаций (</w:t>
      </w:r>
      <w:r w:rsidR="00151FDD" w:rsidRPr="00247240">
        <w:rPr>
          <w:rFonts w:ascii="Times New Roman" w:hAnsi="Times New Roman"/>
          <w:b/>
          <w:i/>
          <w:sz w:val="27"/>
          <w:szCs w:val="27"/>
        </w:rPr>
        <w:t>Налог на прибыль</w:t>
      </w:r>
      <w:r w:rsidRPr="00247240">
        <w:rPr>
          <w:rFonts w:ascii="Times New Roman" w:hAnsi="Times New Roman"/>
          <w:b/>
          <w:i/>
          <w:sz w:val="27"/>
          <w:szCs w:val="27"/>
        </w:rPr>
        <w:t>)</w:t>
      </w:r>
      <w:r w:rsidRPr="00247240">
        <w:rPr>
          <w:rFonts w:ascii="Times New Roman" w:hAnsi="Times New Roman"/>
          <w:sz w:val="27"/>
          <w:szCs w:val="27"/>
        </w:rPr>
        <w:t xml:space="preserve"> определяется по формуле</w:t>
      </w:r>
    </w:p>
    <w:p w:rsidR="000662D2" w:rsidRPr="00213EF7" w:rsidRDefault="000662D2" w:rsidP="000662D2">
      <w:pPr>
        <w:spacing w:after="0" w:line="240" w:lineRule="auto"/>
        <w:ind w:firstLine="709"/>
        <w:jc w:val="both"/>
        <w:rPr>
          <w:rFonts w:ascii="Times New Roman" w:hAnsi="Times New Roman"/>
          <w:color w:val="FF0000"/>
          <w:sz w:val="24"/>
          <w:szCs w:val="27"/>
        </w:rPr>
      </w:pPr>
    </w:p>
    <w:p w:rsidR="000662D2" w:rsidRPr="00213EF7" w:rsidRDefault="00151FDD" w:rsidP="000662D2">
      <w:pPr>
        <w:spacing w:after="0" w:line="360" w:lineRule="auto"/>
        <w:ind w:firstLine="709"/>
        <w:jc w:val="center"/>
        <w:rPr>
          <w:rFonts w:ascii="Times New Roman" w:hAnsi="Times New Roman"/>
          <w:b/>
          <w:i/>
          <w:color w:val="FF0000"/>
          <w:sz w:val="24"/>
          <w:szCs w:val="27"/>
        </w:rPr>
      </w:pPr>
      <w:r w:rsidRPr="00247240">
        <w:rPr>
          <w:rFonts w:ascii="Times New Roman" w:hAnsi="Times New Roman"/>
          <w:b/>
          <w:i/>
          <w:sz w:val="27"/>
          <w:szCs w:val="27"/>
        </w:rPr>
        <w:t>Налог на прибыль</w:t>
      </w:r>
      <w:r w:rsidR="000662D2" w:rsidRPr="00247240">
        <w:rPr>
          <w:rFonts w:ascii="Times New Roman" w:hAnsi="Times New Roman"/>
          <w:b/>
          <w:i/>
          <w:sz w:val="24"/>
          <w:szCs w:val="27"/>
          <w:vertAlign w:val="subscript"/>
        </w:rPr>
        <w:t xml:space="preserve"> </w:t>
      </w:r>
      <w:r w:rsidR="000662D2" w:rsidRPr="00247240">
        <w:rPr>
          <w:rFonts w:ascii="Times New Roman" w:hAnsi="Times New Roman"/>
          <w:b/>
          <w:i/>
          <w:sz w:val="24"/>
          <w:szCs w:val="27"/>
        </w:rPr>
        <w:t xml:space="preserve">= </w:t>
      </w:r>
      <w:r w:rsidRPr="00247240">
        <w:rPr>
          <w:rFonts w:ascii="Times New Roman" w:hAnsi="Times New Roman"/>
          <w:b/>
          <w:i/>
          <w:sz w:val="27"/>
          <w:szCs w:val="27"/>
        </w:rPr>
        <w:t>Налог на прибыль</w:t>
      </w:r>
      <w:r w:rsidRPr="00247240">
        <w:rPr>
          <w:rFonts w:ascii="Times New Roman" w:hAnsi="Times New Roman"/>
          <w:b/>
          <w:i/>
          <w:sz w:val="24"/>
          <w:szCs w:val="27"/>
        </w:rPr>
        <w:t xml:space="preserve"> </w:t>
      </w:r>
      <w:r w:rsidR="000662D2" w:rsidRPr="00247240">
        <w:rPr>
          <w:rFonts w:ascii="Times New Roman" w:hAnsi="Times New Roman"/>
          <w:b/>
          <w:i/>
          <w:sz w:val="24"/>
          <w:szCs w:val="27"/>
          <w:vertAlign w:val="subscript"/>
        </w:rPr>
        <w:t xml:space="preserve">организаций </w:t>
      </w:r>
      <w:r w:rsidR="000662D2" w:rsidRPr="00247240">
        <w:rPr>
          <w:rFonts w:ascii="Times New Roman" w:hAnsi="Times New Roman"/>
          <w:b/>
          <w:i/>
          <w:sz w:val="24"/>
          <w:szCs w:val="27"/>
        </w:rPr>
        <w:t>+</w:t>
      </w:r>
      <w:r w:rsidR="00082E09" w:rsidRPr="00247240">
        <w:rPr>
          <w:rFonts w:ascii="Times New Roman" w:hAnsi="Times New Roman"/>
          <w:b/>
          <w:i/>
          <w:sz w:val="24"/>
          <w:szCs w:val="27"/>
        </w:rPr>
        <w:t xml:space="preserve"> </w:t>
      </w:r>
      <w:r w:rsidR="00271968" w:rsidRPr="00247240">
        <w:rPr>
          <w:rFonts w:ascii="Times New Roman" w:hAnsi="Times New Roman"/>
          <w:b/>
          <w:i/>
          <w:sz w:val="24"/>
          <w:szCs w:val="27"/>
        </w:rPr>
        <w:t xml:space="preserve">Налог на прибыль </w:t>
      </w:r>
      <w:r w:rsidR="00821042" w:rsidRPr="00247240">
        <w:rPr>
          <w:rFonts w:ascii="Times New Roman" w:hAnsi="Times New Roman"/>
          <w:b/>
          <w:i/>
          <w:sz w:val="27"/>
          <w:szCs w:val="27"/>
          <w:vertAlign w:val="subscript"/>
        </w:rPr>
        <w:t xml:space="preserve">бывшКГН_99% </w:t>
      </w:r>
      <w:r w:rsidR="00821042" w:rsidRPr="00247240">
        <w:rPr>
          <w:rFonts w:ascii="Times New Roman" w:hAnsi="Times New Roman"/>
          <w:b/>
          <w:i/>
          <w:sz w:val="24"/>
          <w:szCs w:val="27"/>
        </w:rPr>
        <w:t xml:space="preserve">+ </w:t>
      </w:r>
      <w:r w:rsidR="00271968" w:rsidRPr="00247240">
        <w:rPr>
          <w:rFonts w:ascii="Times New Roman" w:hAnsi="Times New Roman"/>
          <w:b/>
          <w:i/>
          <w:sz w:val="24"/>
          <w:szCs w:val="27"/>
        </w:rPr>
        <w:t>Налог на прибыль</w:t>
      </w:r>
      <w:r w:rsidR="00821042" w:rsidRPr="00247240">
        <w:rPr>
          <w:rFonts w:ascii="Times New Roman" w:hAnsi="Times New Roman"/>
          <w:b/>
          <w:i/>
          <w:sz w:val="27"/>
          <w:szCs w:val="27"/>
        </w:rPr>
        <w:t xml:space="preserve"> </w:t>
      </w:r>
      <w:r w:rsidR="00821042" w:rsidRPr="00247240">
        <w:rPr>
          <w:rFonts w:ascii="Times New Roman" w:hAnsi="Times New Roman"/>
          <w:b/>
          <w:i/>
          <w:sz w:val="27"/>
          <w:szCs w:val="27"/>
          <w:vertAlign w:val="subscript"/>
        </w:rPr>
        <w:t>СПГ</w:t>
      </w:r>
      <w:r w:rsidR="00821042" w:rsidRPr="00247240">
        <w:rPr>
          <w:rFonts w:ascii="Times New Roman" w:hAnsi="Times New Roman"/>
          <w:b/>
          <w:i/>
          <w:sz w:val="24"/>
          <w:szCs w:val="27"/>
        </w:rPr>
        <w:t xml:space="preserve"> + </w:t>
      </w:r>
      <w:r w:rsidR="00F70BE5" w:rsidRPr="00247240">
        <w:rPr>
          <w:rFonts w:ascii="Times New Roman" w:hAnsi="Times New Roman"/>
          <w:b/>
          <w:i/>
          <w:sz w:val="24"/>
          <w:szCs w:val="27"/>
        </w:rPr>
        <w:t xml:space="preserve"> </w:t>
      </w:r>
      <w:r w:rsidR="000662D2" w:rsidRPr="00247240">
        <w:rPr>
          <w:rFonts w:ascii="Times New Roman" w:hAnsi="Times New Roman"/>
          <w:b/>
          <w:i/>
          <w:sz w:val="24"/>
          <w:szCs w:val="27"/>
        </w:rPr>
        <w:t xml:space="preserve">Прибыль </w:t>
      </w:r>
      <w:r w:rsidR="000662D2" w:rsidRPr="00247240">
        <w:rPr>
          <w:rFonts w:ascii="Times New Roman" w:hAnsi="Times New Roman"/>
          <w:b/>
          <w:i/>
          <w:sz w:val="24"/>
          <w:szCs w:val="27"/>
          <w:vertAlign w:val="subscript"/>
        </w:rPr>
        <w:t xml:space="preserve">СРП </w:t>
      </w:r>
      <w:r w:rsidR="000662D2" w:rsidRPr="00247240">
        <w:rPr>
          <w:rFonts w:ascii="Times New Roman" w:hAnsi="Times New Roman"/>
          <w:b/>
          <w:i/>
          <w:sz w:val="24"/>
          <w:szCs w:val="27"/>
        </w:rPr>
        <w:t xml:space="preserve"> </w:t>
      </w:r>
    </w:p>
    <w:p w:rsidR="000662D2" w:rsidRPr="00247240" w:rsidRDefault="000662D2" w:rsidP="000662D2">
      <w:pPr>
        <w:spacing w:after="0" w:line="240" w:lineRule="auto"/>
        <w:ind w:firstLine="709"/>
        <w:jc w:val="both"/>
        <w:rPr>
          <w:rFonts w:ascii="Times New Roman" w:hAnsi="Times New Roman"/>
          <w:sz w:val="27"/>
          <w:szCs w:val="27"/>
        </w:rPr>
      </w:pPr>
      <w:r w:rsidRPr="00247240">
        <w:rPr>
          <w:rFonts w:ascii="Times New Roman" w:hAnsi="Times New Roman"/>
          <w:sz w:val="27"/>
          <w:szCs w:val="27"/>
        </w:rPr>
        <w:t>где:</w:t>
      </w:r>
    </w:p>
    <w:p w:rsidR="000662D2" w:rsidRPr="00247240" w:rsidRDefault="00271968" w:rsidP="000662D2">
      <w:pPr>
        <w:spacing w:after="0" w:line="240" w:lineRule="auto"/>
        <w:ind w:firstLine="709"/>
        <w:jc w:val="both"/>
        <w:rPr>
          <w:rFonts w:ascii="Times New Roman" w:hAnsi="Times New Roman"/>
          <w:sz w:val="27"/>
          <w:szCs w:val="27"/>
        </w:rPr>
      </w:pPr>
      <w:r w:rsidRPr="00247240">
        <w:rPr>
          <w:rFonts w:ascii="Times New Roman" w:hAnsi="Times New Roman"/>
          <w:b/>
          <w:i/>
          <w:sz w:val="27"/>
          <w:szCs w:val="27"/>
        </w:rPr>
        <w:t>Налог на прибыль</w:t>
      </w:r>
      <w:r w:rsidR="000662D2" w:rsidRPr="00247240">
        <w:rPr>
          <w:rFonts w:ascii="Times New Roman" w:hAnsi="Times New Roman"/>
          <w:b/>
          <w:i/>
          <w:sz w:val="27"/>
          <w:szCs w:val="27"/>
        </w:rPr>
        <w:t xml:space="preserve"> </w:t>
      </w:r>
      <w:r w:rsidR="000662D2" w:rsidRPr="00247240">
        <w:rPr>
          <w:rFonts w:ascii="Times New Roman" w:hAnsi="Times New Roman"/>
          <w:b/>
          <w:i/>
          <w:sz w:val="27"/>
          <w:szCs w:val="27"/>
          <w:vertAlign w:val="subscript"/>
        </w:rPr>
        <w:t>организаций</w:t>
      </w:r>
      <w:r w:rsidR="000662D2" w:rsidRPr="00247240">
        <w:rPr>
          <w:rFonts w:ascii="Times New Roman" w:hAnsi="Times New Roman"/>
          <w:b/>
          <w:i/>
          <w:sz w:val="27"/>
          <w:szCs w:val="27"/>
        </w:rPr>
        <w:t xml:space="preserve"> </w:t>
      </w:r>
      <w:r w:rsidR="000662D2" w:rsidRPr="00247240">
        <w:rPr>
          <w:rFonts w:ascii="Times New Roman" w:hAnsi="Times New Roman"/>
          <w:sz w:val="27"/>
          <w:szCs w:val="27"/>
        </w:rPr>
        <w:t>– сумма налога на прибыль организаций, тыс. рублей;</w:t>
      </w:r>
    </w:p>
    <w:p w:rsidR="00821042" w:rsidRPr="00247240" w:rsidRDefault="00271968" w:rsidP="000662D2">
      <w:pPr>
        <w:spacing w:after="0" w:line="240" w:lineRule="auto"/>
        <w:ind w:firstLine="709"/>
        <w:jc w:val="both"/>
        <w:rPr>
          <w:rFonts w:ascii="Times New Roman" w:hAnsi="Times New Roman"/>
          <w:b/>
          <w:i/>
          <w:sz w:val="27"/>
          <w:szCs w:val="27"/>
          <w:vertAlign w:val="subscript"/>
        </w:rPr>
      </w:pPr>
      <w:r w:rsidRPr="00247240">
        <w:rPr>
          <w:rFonts w:ascii="Times New Roman" w:hAnsi="Times New Roman"/>
          <w:b/>
          <w:i/>
          <w:sz w:val="27"/>
          <w:szCs w:val="27"/>
        </w:rPr>
        <w:t>Налог на прибыль</w:t>
      </w:r>
      <w:r w:rsidR="00821042" w:rsidRPr="00247240">
        <w:rPr>
          <w:rFonts w:ascii="Times New Roman" w:hAnsi="Times New Roman"/>
          <w:b/>
          <w:i/>
          <w:sz w:val="27"/>
          <w:szCs w:val="27"/>
        </w:rPr>
        <w:t xml:space="preserve"> </w:t>
      </w:r>
      <w:r w:rsidR="00821042" w:rsidRPr="00247240">
        <w:rPr>
          <w:rFonts w:ascii="Times New Roman" w:hAnsi="Times New Roman"/>
          <w:b/>
          <w:i/>
          <w:sz w:val="27"/>
          <w:szCs w:val="27"/>
          <w:vertAlign w:val="subscript"/>
        </w:rPr>
        <w:t xml:space="preserve">бывшКГН_99% </w:t>
      </w:r>
      <w:r w:rsidR="007E35E5" w:rsidRPr="00247240">
        <w:rPr>
          <w:rFonts w:ascii="Times New Roman" w:hAnsi="Times New Roman"/>
          <w:sz w:val="27"/>
          <w:szCs w:val="27"/>
        </w:rPr>
        <w:t>–</w:t>
      </w:r>
      <w:r w:rsidR="00821042" w:rsidRPr="00247240">
        <w:rPr>
          <w:rFonts w:ascii="Times New Roman" w:hAnsi="Times New Roman"/>
          <w:sz w:val="27"/>
          <w:szCs w:val="27"/>
        </w:rPr>
        <w:t xml:space="preserve"> сумма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тыс. рублей;</w:t>
      </w:r>
    </w:p>
    <w:p w:rsidR="00821042" w:rsidRPr="00247240" w:rsidRDefault="00271968" w:rsidP="000662D2">
      <w:pPr>
        <w:spacing w:after="0" w:line="240" w:lineRule="auto"/>
        <w:ind w:firstLine="709"/>
        <w:jc w:val="both"/>
        <w:rPr>
          <w:rFonts w:ascii="Times New Roman" w:hAnsi="Times New Roman"/>
          <w:b/>
          <w:i/>
          <w:sz w:val="27"/>
          <w:szCs w:val="27"/>
          <w:vertAlign w:val="subscript"/>
        </w:rPr>
      </w:pPr>
      <w:r w:rsidRPr="00247240">
        <w:rPr>
          <w:rFonts w:ascii="Times New Roman" w:hAnsi="Times New Roman"/>
          <w:b/>
          <w:i/>
          <w:sz w:val="27"/>
          <w:szCs w:val="27"/>
        </w:rPr>
        <w:t>Налог на прибыль</w:t>
      </w:r>
      <w:r w:rsidR="00821042" w:rsidRPr="00247240">
        <w:rPr>
          <w:rFonts w:ascii="Times New Roman" w:hAnsi="Times New Roman"/>
          <w:b/>
          <w:i/>
          <w:sz w:val="27"/>
          <w:szCs w:val="27"/>
        </w:rPr>
        <w:t xml:space="preserve"> </w:t>
      </w:r>
      <w:r w:rsidR="00821042" w:rsidRPr="00247240">
        <w:rPr>
          <w:rFonts w:ascii="Times New Roman" w:hAnsi="Times New Roman"/>
          <w:b/>
          <w:i/>
          <w:sz w:val="27"/>
          <w:szCs w:val="27"/>
          <w:vertAlign w:val="subscript"/>
        </w:rPr>
        <w:t xml:space="preserve">СПГ </w:t>
      </w:r>
      <w:r w:rsidR="007E35E5" w:rsidRPr="00247240">
        <w:rPr>
          <w:rFonts w:ascii="Times New Roman" w:hAnsi="Times New Roman"/>
          <w:sz w:val="27"/>
          <w:szCs w:val="27"/>
        </w:rPr>
        <w:t>–</w:t>
      </w:r>
      <w:r w:rsidR="00821042" w:rsidRPr="00247240">
        <w:rPr>
          <w:rFonts w:ascii="Times New Roman" w:hAnsi="Times New Roman"/>
          <w:sz w:val="27"/>
          <w:szCs w:val="27"/>
        </w:rPr>
        <w:t xml:space="preserve"> сумма 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тыс. рублей/</w:t>
      </w:r>
    </w:p>
    <w:p w:rsidR="00821042" w:rsidRPr="00247240" w:rsidRDefault="00271968" w:rsidP="000662D2">
      <w:pPr>
        <w:spacing w:after="0" w:line="240" w:lineRule="auto"/>
        <w:ind w:firstLine="709"/>
        <w:jc w:val="both"/>
        <w:rPr>
          <w:rFonts w:ascii="Times New Roman" w:hAnsi="Times New Roman"/>
          <w:sz w:val="27"/>
          <w:szCs w:val="27"/>
        </w:rPr>
      </w:pPr>
      <w:r w:rsidRPr="00247240">
        <w:rPr>
          <w:rFonts w:ascii="Times New Roman" w:hAnsi="Times New Roman"/>
          <w:b/>
          <w:i/>
          <w:sz w:val="27"/>
          <w:szCs w:val="27"/>
        </w:rPr>
        <w:t>Налог на прибыль</w:t>
      </w:r>
      <w:r w:rsidR="00821042" w:rsidRPr="00247240">
        <w:rPr>
          <w:rFonts w:ascii="Times New Roman" w:hAnsi="Times New Roman"/>
          <w:b/>
          <w:i/>
          <w:sz w:val="27"/>
          <w:szCs w:val="27"/>
        </w:rPr>
        <w:t xml:space="preserve"> </w:t>
      </w:r>
      <w:r w:rsidR="00821042" w:rsidRPr="00247240">
        <w:rPr>
          <w:rFonts w:ascii="Times New Roman" w:hAnsi="Times New Roman"/>
          <w:b/>
          <w:i/>
          <w:sz w:val="27"/>
          <w:szCs w:val="27"/>
          <w:vertAlign w:val="subscript"/>
        </w:rPr>
        <w:t xml:space="preserve">всеКГН </w:t>
      </w:r>
      <w:r w:rsidR="00821042" w:rsidRPr="00247240">
        <w:rPr>
          <w:rFonts w:ascii="Times New Roman" w:hAnsi="Times New Roman"/>
          <w:sz w:val="27"/>
          <w:szCs w:val="27"/>
        </w:rPr>
        <w:t>– сумма налога на прибыль организаций, уплаченного налогоплательщиками (за исключением налогоплательщиков,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которые до 1 января 2023 года являлись участниками консолидированной группы налогоплательщиков, тыс. рублей;</w:t>
      </w:r>
    </w:p>
    <w:p w:rsidR="000662D2" w:rsidRPr="00247240" w:rsidRDefault="000662D2" w:rsidP="000662D2">
      <w:pPr>
        <w:spacing w:after="0" w:line="240" w:lineRule="auto"/>
        <w:ind w:firstLine="709"/>
        <w:jc w:val="both"/>
        <w:rPr>
          <w:rFonts w:ascii="Times New Roman" w:hAnsi="Times New Roman"/>
          <w:sz w:val="27"/>
          <w:szCs w:val="27"/>
        </w:rPr>
      </w:pPr>
      <w:r w:rsidRPr="00247240">
        <w:rPr>
          <w:rFonts w:ascii="Times New Roman" w:hAnsi="Times New Roman"/>
          <w:b/>
          <w:i/>
          <w:sz w:val="27"/>
          <w:szCs w:val="27"/>
        </w:rPr>
        <w:t xml:space="preserve">Прибыль </w:t>
      </w:r>
      <w:r w:rsidRPr="00247240">
        <w:rPr>
          <w:rFonts w:ascii="Times New Roman" w:hAnsi="Times New Roman"/>
          <w:b/>
          <w:i/>
          <w:sz w:val="27"/>
          <w:szCs w:val="27"/>
          <w:vertAlign w:val="subscript"/>
        </w:rPr>
        <w:t>СРП</w:t>
      </w:r>
      <w:r w:rsidRPr="00247240">
        <w:rPr>
          <w:rFonts w:ascii="Times New Roman" w:hAnsi="Times New Roman"/>
          <w:sz w:val="27"/>
          <w:szCs w:val="27"/>
        </w:rPr>
        <w:t xml:space="preserve"> – сумма налога на прибыль организаций при выполнении Соглашений о разработке месторождений нефти и газа, тыс. рублей;</w:t>
      </w:r>
    </w:p>
    <w:p w:rsidR="00CA0754" w:rsidRPr="00247240" w:rsidRDefault="00CA0754" w:rsidP="000662D2">
      <w:pPr>
        <w:spacing w:after="0" w:line="240" w:lineRule="auto"/>
        <w:ind w:firstLine="709"/>
        <w:jc w:val="both"/>
        <w:rPr>
          <w:rFonts w:ascii="Times New Roman" w:hAnsi="Times New Roman"/>
          <w:sz w:val="27"/>
          <w:szCs w:val="27"/>
        </w:rPr>
      </w:pPr>
    </w:p>
    <w:p w:rsidR="00E85578" w:rsidRPr="005759DC" w:rsidRDefault="000662D2" w:rsidP="00C00C03">
      <w:pPr>
        <w:pStyle w:val="10"/>
        <w:numPr>
          <w:ilvl w:val="2"/>
          <w:numId w:val="43"/>
        </w:numPr>
        <w:spacing w:before="0" w:after="240"/>
        <w:jc w:val="center"/>
        <w:rPr>
          <w:rFonts w:ascii="Times New Roman" w:hAnsi="Times New Roman"/>
          <w:i/>
          <w:sz w:val="27"/>
          <w:szCs w:val="27"/>
        </w:rPr>
      </w:pPr>
      <w:r w:rsidRPr="005759DC">
        <w:rPr>
          <w:rFonts w:ascii="Times New Roman" w:hAnsi="Times New Roman"/>
          <w:i/>
          <w:sz w:val="27"/>
          <w:szCs w:val="27"/>
        </w:rPr>
        <w:t xml:space="preserve"> </w:t>
      </w:r>
      <w:bookmarkStart w:id="15" w:name="_Toc176250155"/>
      <w:r w:rsidR="00C00C03" w:rsidRPr="005759DC">
        <w:rPr>
          <w:rFonts w:ascii="Times New Roman" w:hAnsi="Times New Roman"/>
          <w:i/>
          <w:sz w:val="27"/>
          <w:szCs w:val="27"/>
        </w:rPr>
        <w:t xml:space="preserve">Налог на прибыль организаций кроме налога, уплаченного налогоплательщиками, </w:t>
      </w:r>
      <w:r w:rsidR="00C00C03" w:rsidRPr="005759DC">
        <w:rPr>
          <w:rFonts w:ascii="Times New Roman" w:hAnsi="Times New Roman"/>
          <w:i/>
          <w:sz w:val="27"/>
          <w:szCs w:val="27"/>
        </w:rPr>
        <w:lastRenderedPageBreak/>
        <w:t>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w:t>
      </w:r>
      <w:r w:rsidR="008B3BC6" w:rsidRPr="005759DC">
        <w:rPr>
          <w:rFonts w:ascii="Times New Roman" w:hAnsi="Times New Roman"/>
          <w:i/>
          <w:sz w:val="27"/>
          <w:szCs w:val="27"/>
        </w:rPr>
        <w:br/>
      </w:r>
      <w:r w:rsidR="00C00C03" w:rsidRPr="005759DC">
        <w:rPr>
          <w:rFonts w:ascii="Times New Roman" w:hAnsi="Times New Roman"/>
          <w:i/>
          <w:sz w:val="27"/>
          <w:szCs w:val="27"/>
        </w:rPr>
        <w:t>182 1 01 01012 02 0000 110</w:t>
      </w:r>
      <w:bookmarkEnd w:id="15"/>
    </w:p>
    <w:p w:rsidR="000662D2" w:rsidRPr="005759DC" w:rsidRDefault="000662D2" w:rsidP="000662D2">
      <w:pPr>
        <w:spacing w:after="0" w:line="240" w:lineRule="auto"/>
        <w:ind w:firstLine="709"/>
        <w:jc w:val="both"/>
        <w:rPr>
          <w:rFonts w:ascii="Times New Roman" w:hAnsi="Times New Roman"/>
          <w:sz w:val="27"/>
          <w:szCs w:val="27"/>
        </w:rPr>
      </w:pPr>
      <w:r w:rsidRPr="005759DC">
        <w:rPr>
          <w:rFonts w:ascii="Times New Roman" w:hAnsi="Times New Roman"/>
          <w:sz w:val="27"/>
          <w:szCs w:val="27"/>
        </w:rPr>
        <w:t>В прогнозе поступлений налога на прибыль организаций, зачисляемого в бюджеты бюджетной системы Российской Федерации</w:t>
      </w:r>
      <w:r w:rsidR="00082E09" w:rsidRPr="005759DC">
        <w:rPr>
          <w:rFonts w:ascii="Times New Roman" w:hAnsi="Times New Roman"/>
          <w:sz w:val="27"/>
          <w:szCs w:val="27"/>
        </w:rPr>
        <w:t xml:space="preserve"> </w:t>
      </w:r>
      <w:r w:rsidRPr="005759DC">
        <w:rPr>
          <w:rFonts w:ascii="Times New Roman" w:hAnsi="Times New Roman"/>
          <w:sz w:val="27"/>
          <w:szCs w:val="27"/>
        </w:rPr>
        <w:t>по соответствующим ставкам, учитываются:</w:t>
      </w:r>
    </w:p>
    <w:p w:rsidR="000662D2" w:rsidRPr="005759DC" w:rsidRDefault="000662D2" w:rsidP="000662D2">
      <w:pPr>
        <w:spacing w:after="0" w:line="240" w:lineRule="auto"/>
        <w:ind w:firstLine="709"/>
        <w:jc w:val="both"/>
        <w:rPr>
          <w:rFonts w:ascii="Times New Roman" w:hAnsi="Times New Roman"/>
          <w:sz w:val="27"/>
          <w:szCs w:val="27"/>
        </w:rPr>
      </w:pPr>
      <w:r w:rsidRPr="005759DC">
        <w:rPr>
          <w:rFonts w:ascii="Times New Roman" w:hAnsi="Times New Roman"/>
          <w:sz w:val="27"/>
          <w:szCs w:val="27"/>
        </w:rPr>
        <w:t xml:space="preserve">- показатели прогноза социально-экономического развития </w:t>
      </w:r>
      <w:r w:rsidR="005759DC">
        <w:rPr>
          <w:rFonts w:ascii="Times New Roman" w:hAnsi="Times New Roman"/>
          <w:sz w:val="27"/>
          <w:szCs w:val="27"/>
        </w:rPr>
        <w:t>Челябинской области</w:t>
      </w:r>
      <w:r w:rsidR="005759DC" w:rsidRPr="0034546D">
        <w:rPr>
          <w:rFonts w:ascii="Times New Roman" w:hAnsi="Times New Roman"/>
          <w:sz w:val="27"/>
          <w:szCs w:val="27"/>
        </w:rPr>
        <w:t xml:space="preserve"> </w:t>
      </w:r>
      <w:r w:rsidRPr="005759DC">
        <w:rPr>
          <w:rFonts w:ascii="Times New Roman" w:hAnsi="Times New Roman"/>
          <w:sz w:val="27"/>
          <w:szCs w:val="27"/>
        </w:rPr>
        <w:t xml:space="preserve">на очередной финансовый год и плановый период (прибыль прибыльных организаций для целей бухгалтерского учета, прибыль по всем видам деятельности), разрабатываемые Минэкономразвития </w:t>
      </w:r>
      <w:r w:rsidR="005759DC">
        <w:rPr>
          <w:rFonts w:ascii="Times New Roman" w:hAnsi="Times New Roman"/>
          <w:sz w:val="27"/>
          <w:szCs w:val="27"/>
        </w:rPr>
        <w:t>Челябинской области</w:t>
      </w:r>
      <w:r w:rsidRPr="005759DC">
        <w:rPr>
          <w:rFonts w:ascii="Times New Roman" w:hAnsi="Times New Roman"/>
          <w:sz w:val="27"/>
          <w:szCs w:val="27"/>
        </w:rPr>
        <w:t>;</w:t>
      </w:r>
    </w:p>
    <w:p w:rsidR="000662D2" w:rsidRPr="005759DC" w:rsidRDefault="000662D2" w:rsidP="000662D2">
      <w:pPr>
        <w:spacing w:after="0" w:line="240" w:lineRule="auto"/>
        <w:ind w:firstLine="709"/>
        <w:jc w:val="both"/>
        <w:rPr>
          <w:rFonts w:ascii="Times New Roman" w:hAnsi="Times New Roman"/>
          <w:sz w:val="27"/>
          <w:szCs w:val="27"/>
        </w:rPr>
      </w:pPr>
      <w:r w:rsidRPr="005759DC">
        <w:rPr>
          <w:rFonts w:ascii="Times New Roman" w:hAnsi="Times New Roman"/>
          <w:sz w:val="27"/>
          <w:szCs w:val="27"/>
        </w:rPr>
        <w:t>- динамика налоговой базы по налогу согласно данным отчёта по форме № 5-П</w:t>
      </w:r>
      <w:r w:rsidR="005759DC">
        <w:rPr>
          <w:rFonts w:ascii="Times New Roman" w:hAnsi="Times New Roman"/>
          <w:sz w:val="27"/>
          <w:szCs w:val="27"/>
        </w:rPr>
        <w:t>М</w:t>
      </w:r>
      <w:r w:rsidRPr="005759DC">
        <w:rPr>
          <w:rFonts w:ascii="Times New Roman" w:hAnsi="Times New Roman"/>
          <w:sz w:val="27"/>
          <w:szCs w:val="27"/>
        </w:rPr>
        <w:t xml:space="preserve"> «Отчет о налоговой базе и структуре начислений по налогу на прибыль организаций», сложившаяся за предыдущие периоды;</w:t>
      </w:r>
    </w:p>
    <w:p w:rsidR="000662D2" w:rsidRPr="005759DC" w:rsidRDefault="000662D2" w:rsidP="000662D2">
      <w:pPr>
        <w:spacing w:after="0" w:line="240" w:lineRule="auto"/>
        <w:ind w:firstLine="709"/>
        <w:jc w:val="both"/>
        <w:rPr>
          <w:rFonts w:ascii="Times New Roman" w:hAnsi="Times New Roman"/>
          <w:sz w:val="27"/>
          <w:szCs w:val="27"/>
        </w:rPr>
      </w:pPr>
      <w:r w:rsidRPr="005759D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5759DC">
        <w:rPr>
          <w:rFonts w:ascii="Times New Roman" w:hAnsi="Times New Roman"/>
          <w:sz w:val="27"/>
          <w:szCs w:val="27"/>
        </w:rPr>
        <w:t>, страховых взносов</w:t>
      </w:r>
      <w:r w:rsidRPr="005759DC">
        <w:rPr>
          <w:rFonts w:ascii="Times New Roman" w:hAnsi="Times New Roman"/>
          <w:sz w:val="27"/>
          <w:szCs w:val="27"/>
        </w:rPr>
        <w:t xml:space="preserve"> и иных обязательных платежей в бюджетную систему Российской Федерации»;</w:t>
      </w:r>
    </w:p>
    <w:p w:rsidR="000662D2" w:rsidRPr="005759DC" w:rsidRDefault="000662D2" w:rsidP="000662D2">
      <w:pPr>
        <w:spacing w:after="0" w:line="240" w:lineRule="auto"/>
        <w:ind w:firstLine="709"/>
        <w:jc w:val="both"/>
        <w:rPr>
          <w:rFonts w:ascii="Times New Roman" w:hAnsi="Times New Roman"/>
          <w:sz w:val="27"/>
          <w:szCs w:val="27"/>
        </w:rPr>
      </w:pPr>
      <w:r w:rsidRPr="005759DC">
        <w:rPr>
          <w:rFonts w:ascii="Times New Roman" w:hAnsi="Times New Roman"/>
          <w:sz w:val="27"/>
          <w:szCs w:val="27"/>
        </w:rPr>
        <w:t>- налоговые ставки, льготы и преференции, предусмотренные главой 25 НК РФ «Налог на прибыль организаций» и др. источники.</w:t>
      </w:r>
    </w:p>
    <w:p w:rsidR="000662D2" w:rsidRPr="005759DC" w:rsidRDefault="000662D2" w:rsidP="000662D2">
      <w:pPr>
        <w:spacing w:after="0" w:line="240" w:lineRule="auto"/>
        <w:ind w:firstLine="709"/>
        <w:jc w:val="both"/>
        <w:rPr>
          <w:rFonts w:ascii="Times New Roman" w:hAnsi="Times New Roman"/>
          <w:sz w:val="27"/>
          <w:szCs w:val="27"/>
        </w:rPr>
      </w:pPr>
      <w:r w:rsidRPr="005759DC">
        <w:rPr>
          <w:rFonts w:ascii="Times New Roman" w:hAnsi="Times New Roman"/>
          <w:sz w:val="27"/>
          <w:szCs w:val="27"/>
        </w:rPr>
        <w:t>Расчёт прогнозного объёма поступлений налога на прибыль организаций,</w:t>
      </w:r>
      <w:r w:rsidRPr="005759DC">
        <w:rPr>
          <w:rFonts w:ascii="Times New Roman" w:hAnsi="Times New Roman"/>
        </w:rPr>
        <w:t xml:space="preserve"> </w:t>
      </w:r>
      <w:r w:rsidRPr="005759DC">
        <w:rPr>
          <w:rFonts w:ascii="Times New Roman" w:hAnsi="Times New Roman"/>
          <w:sz w:val="27"/>
          <w:szCs w:val="27"/>
        </w:rPr>
        <w:t>зачисляемого в бюджеты бюджетной системы Российской Федерации</w:t>
      </w:r>
      <w:r w:rsidR="00082E09" w:rsidRPr="005759DC">
        <w:rPr>
          <w:rFonts w:ascii="Times New Roman" w:hAnsi="Times New Roman"/>
          <w:sz w:val="27"/>
          <w:szCs w:val="27"/>
        </w:rPr>
        <w:t xml:space="preserve"> </w:t>
      </w:r>
      <w:r w:rsidRPr="005759DC">
        <w:rPr>
          <w:rFonts w:ascii="Times New Roman" w:hAnsi="Times New Roman"/>
          <w:sz w:val="27"/>
          <w:szCs w:val="27"/>
        </w:rPr>
        <w:t xml:space="preserve">по соответствующим ставкам, основывается на </w:t>
      </w:r>
      <w:r w:rsidR="00202E23" w:rsidRPr="005759DC">
        <w:rPr>
          <w:rFonts w:ascii="Times New Roman" w:hAnsi="Times New Roman"/>
          <w:sz w:val="27"/>
          <w:szCs w:val="27"/>
        </w:rPr>
        <w:t>методе прямого расчета</w:t>
      </w:r>
      <w:r w:rsidRPr="005759DC">
        <w:rPr>
          <w:rFonts w:ascii="Times New Roman" w:hAnsi="Times New Roman"/>
          <w:sz w:val="27"/>
          <w:szCs w:val="27"/>
        </w:rPr>
        <w:t>.</w:t>
      </w:r>
    </w:p>
    <w:p w:rsidR="000662D2" w:rsidRPr="005759DC" w:rsidRDefault="000662D2" w:rsidP="000662D2">
      <w:pPr>
        <w:spacing w:after="0" w:line="240" w:lineRule="auto"/>
        <w:ind w:firstLine="709"/>
        <w:jc w:val="both"/>
        <w:rPr>
          <w:rFonts w:ascii="Times New Roman" w:hAnsi="Times New Roman"/>
          <w:sz w:val="27"/>
          <w:szCs w:val="27"/>
        </w:rPr>
      </w:pPr>
      <w:r w:rsidRPr="005759DC">
        <w:rPr>
          <w:rFonts w:ascii="Times New Roman" w:hAnsi="Times New Roman"/>
          <w:sz w:val="27"/>
          <w:szCs w:val="27"/>
        </w:rPr>
        <w:t>Сумма налога на прибыль организаций,</w:t>
      </w:r>
      <w:r w:rsidRPr="005759DC">
        <w:rPr>
          <w:rFonts w:ascii="Times New Roman" w:hAnsi="Times New Roman"/>
        </w:rPr>
        <w:t xml:space="preserve"> </w:t>
      </w:r>
      <w:r w:rsidRPr="005759DC">
        <w:rPr>
          <w:rFonts w:ascii="Times New Roman" w:hAnsi="Times New Roman"/>
          <w:sz w:val="27"/>
          <w:szCs w:val="27"/>
        </w:rPr>
        <w:t>зачисляемого в бюджеты бюджетной системы Российской Федерации</w:t>
      </w:r>
      <w:r w:rsidR="00082E09" w:rsidRPr="005759DC">
        <w:rPr>
          <w:rFonts w:ascii="Times New Roman" w:hAnsi="Times New Roman"/>
          <w:sz w:val="27"/>
          <w:szCs w:val="27"/>
        </w:rPr>
        <w:t xml:space="preserve"> </w:t>
      </w:r>
      <w:r w:rsidRPr="005759DC">
        <w:rPr>
          <w:rFonts w:ascii="Times New Roman" w:hAnsi="Times New Roman"/>
          <w:sz w:val="27"/>
          <w:szCs w:val="27"/>
        </w:rPr>
        <w:t xml:space="preserve">по соответствующим ставкам, </w:t>
      </w:r>
      <w:r w:rsidR="00271968" w:rsidRPr="005759DC">
        <w:rPr>
          <w:rFonts w:ascii="Times New Roman" w:hAnsi="Times New Roman"/>
          <w:b/>
          <w:i/>
          <w:sz w:val="27"/>
          <w:szCs w:val="27"/>
        </w:rPr>
        <w:t>Налог на прибыль</w:t>
      </w:r>
      <w:r w:rsidR="00271968" w:rsidRPr="005759DC">
        <w:rPr>
          <w:rFonts w:ascii="Times New Roman" w:hAnsi="Times New Roman"/>
          <w:sz w:val="27"/>
          <w:szCs w:val="27"/>
        </w:rPr>
        <w:t xml:space="preserve"> </w:t>
      </w:r>
      <w:r w:rsidRPr="005759DC">
        <w:rPr>
          <w:rFonts w:ascii="Times New Roman" w:hAnsi="Times New Roman"/>
          <w:b/>
          <w:i/>
          <w:sz w:val="27"/>
          <w:szCs w:val="27"/>
          <w:vertAlign w:val="subscript"/>
        </w:rPr>
        <w:t>организаций</w:t>
      </w:r>
      <w:r w:rsidRPr="005759DC">
        <w:rPr>
          <w:rFonts w:ascii="Times New Roman" w:hAnsi="Times New Roman"/>
          <w:b/>
          <w:i/>
          <w:sz w:val="27"/>
          <w:szCs w:val="27"/>
        </w:rPr>
        <w:t xml:space="preserve"> </w:t>
      </w:r>
      <w:r w:rsidRPr="005759DC">
        <w:rPr>
          <w:rFonts w:ascii="Times New Roman" w:hAnsi="Times New Roman"/>
          <w:sz w:val="27"/>
          <w:szCs w:val="27"/>
        </w:rPr>
        <w:t>формируется следующим образом:</w:t>
      </w:r>
    </w:p>
    <w:p w:rsidR="000662D2" w:rsidRPr="005759DC" w:rsidRDefault="00271968" w:rsidP="000662D2">
      <w:pPr>
        <w:spacing w:before="120" w:after="120" w:line="240" w:lineRule="auto"/>
        <w:ind w:firstLine="709"/>
        <w:jc w:val="center"/>
        <w:rPr>
          <w:rFonts w:ascii="Times New Roman" w:hAnsi="Times New Roman"/>
          <w:b/>
          <w:i/>
          <w:sz w:val="27"/>
          <w:szCs w:val="27"/>
        </w:rPr>
      </w:pPr>
      <w:r w:rsidRPr="005759DC">
        <w:rPr>
          <w:rFonts w:ascii="Times New Roman" w:hAnsi="Times New Roman"/>
          <w:b/>
          <w:i/>
          <w:sz w:val="27"/>
          <w:szCs w:val="27"/>
        </w:rPr>
        <w:t>Налог на прибыль</w:t>
      </w:r>
      <w:r w:rsidR="000662D2" w:rsidRPr="005759DC">
        <w:rPr>
          <w:rFonts w:ascii="Times New Roman" w:hAnsi="Times New Roman"/>
          <w:b/>
          <w:i/>
          <w:sz w:val="27"/>
          <w:szCs w:val="27"/>
        </w:rPr>
        <w:t xml:space="preserve"> </w:t>
      </w:r>
      <w:r w:rsidR="000662D2" w:rsidRPr="005759DC">
        <w:rPr>
          <w:rFonts w:ascii="Times New Roman" w:hAnsi="Times New Roman"/>
          <w:b/>
          <w:i/>
          <w:sz w:val="27"/>
          <w:szCs w:val="27"/>
          <w:vertAlign w:val="subscript"/>
        </w:rPr>
        <w:t>организаций</w:t>
      </w:r>
      <w:r w:rsidR="000662D2" w:rsidRPr="005759DC">
        <w:rPr>
          <w:rFonts w:ascii="Times New Roman" w:hAnsi="Times New Roman"/>
          <w:b/>
          <w:i/>
          <w:sz w:val="27"/>
          <w:szCs w:val="27"/>
        </w:rPr>
        <w:t xml:space="preserve"> = </w:t>
      </w:r>
      <w:r w:rsidRPr="005759DC">
        <w:rPr>
          <w:rFonts w:ascii="Times New Roman" w:hAnsi="Times New Roman"/>
          <w:b/>
          <w:i/>
          <w:sz w:val="27"/>
          <w:szCs w:val="27"/>
        </w:rPr>
        <w:t>Налог на прибыль</w:t>
      </w:r>
      <w:r w:rsidR="000662D2" w:rsidRPr="005759DC">
        <w:rPr>
          <w:rFonts w:ascii="Times New Roman" w:hAnsi="Times New Roman"/>
          <w:b/>
          <w:i/>
          <w:sz w:val="27"/>
          <w:szCs w:val="27"/>
        </w:rPr>
        <w:t xml:space="preserve"> </w:t>
      </w:r>
      <w:r w:rsidRPr="005759DC">
        <w:rPr>
          <w:rFonts w:ascii="Times New Roman" w:hAnsi="Times New Roman"/>
          <w:b/>
          <w:i/>
          <w:sz w:val="27"/>
          <w:szCs w:val="27"/>
          <w:vertAlign w:val="subscript"/>
        </w:rPr>
        <w:t xml:space="preserve">осн </w:t>
      </w:r>
      <w:r w:rsidR="000662D2" w:rsidRPr="005759DC">
        <w:rPr>
          <w:rFonts w:ascii="Times New Roman" w:hAnsi="Times New Roman"/>
          <w:b/>
          <w:i/>
          <w:sz w:val="27"/>
          <w:szCs w:val="27"/>
        </w:rPr>
        <w:t>(+-) F,</w:t>
      </w:r>
    </w:p>
    <w:p w:rsidR="000662D2" w:rsidRPr="005759DC" w:rsidRDefault="000662D2" w:rsidP="000662D2">
      <w:pPr>
        <w:spacing w:after="0" w:line="240" w:lineRule="auto"/>
        <w:ind w:firstLine="709"/>
        <w:jc w:val="both"/>
        <w:rPr>
          <w:rFonts w:ascii="Times New Roman" w:hAnsi="Times New Roman"/>
          <w:sz w:val="27"/>
          <w:szCs w:val="27"/>
        </w:rPr>
      </w:pPr>
      <w:r w:rsidRPr="005759DC">
        <w:rPr>
          <w:rFonts w:ascii="Times New Roman" w:hAnsi="Times New Roman"/>
          <w:sz w:val="27"/>
          <w:szCs w:val="27"/>
        </w:rPr>
        <w:t>где:</w:t>
      </w:r>
    </w:p>
    <w:p w:rsidR="000662D2" w:rsidRPr="005759DC" w:rsidRDefault="00271968" w:rsidP="000662D2">
      <w:pPr>
        <w:spacing w:after="0" w:line="240" w:lineRule="auto"/>
        <w:ind w:firstLine="709"/>
        <w:jc w:val="both"/>
        <w:rPr>
          <w:rFonts w:ascii="Times New Roman" w:hAnsi="Times New Roman"/>
          <w:sz w:val="27"/>
          <w:szCs w:val="27"/>
        </w:rPr>
      </w:pPr>
      <w:r w:rsidRPr="005759DC">
        <w:rPr>
          <w:rFonts w:ascii="Times New Roman" w:hAnsi="Times New Roman"/>
          <w:b/>
          <w:i/>
          <w:sz w:val="27"/>
          <w:szCs w:val="27"/>
        </w:rPr>
        <w:t>Налог на прибыль</w:t>
      </w:r>
      <w:r w:rsidR="000662D2" w:rsidRPr="005759DC">
        <w:rPr>
          <w:rFonts w:ascii="Times New Roman" w:hAnsi="Times New Roman"/>
          <w:b/>
          <w:i/>
          <w:sz w:val="27"/>
          <w:szCs w:val="27"/>
        </w:rPr>
        <w:t xml:space="preserve"> </w:t>
      </w:r>
      <w:r w:rsidR="000662D2" w:rsidRPr="005759DC">
        <w:rPr>
          <w:rFonts w:ascii="Times New Roman" w:hAnsi="Times New Roman"/>
          <w:b/>
          <w:i/>
          <w:sz w:val="27"/>
          <w:szCs w:val="27"/>
          <w:vertAlign w:val="subscript"/>
        </w:rPr>
        <w:t>организаций</w:t>
      </w:r>
      <w:r w:rsidR="000662D2" w:rsidRPr="005759DC">
        <w:rPr>
          <w:rFonts w:ascii="Times New Roman" w:hAnsi="Times New Roman"/>
          <w:b/>
          <w:i/>
          <w:sz w:val="27"/>
          <w:szCs w:val="27"/>
        </w:rPr>
        <w:t xml:space="preserve"> </w:t>
      </w:r>
      <w:r w:rsidR="000662D2" w:rsidRPr="005759DC">
        <w:rPr>
          <w:rFonts w:ascii="Times New Roman" w:hAnsi="Times New Roman"/>
          <w:sz w:val="27"/>
          <w:szCs w:val="27"/>
        </w:rPr>
        <w:t>– сумма налога на прибыль организаций, тыс. рублей;</w:t>
      </w:r>
    </w:p>
    <w:p w:rsidR="000662D2" w:rsidRPr="005759DC" w:rsidRDefault="00271968" w:rsidP="000662D2">
      <w:pPr>
        <w:spacing w:after="0" w:line="240" w:lineRule="auto"/>
        <w:ind w:firstLine="709"/>
        <w:jc w:val="both"/>
        <w:rPr>
          <w:rFonts w:ascii="Times New Roman" w:hAnsi="Times New Roman"/>
          <w:sz w:val="27"/>
          <w:szCs w:val="27"/>
        </w:rPr>
      </w:pPr>
      <w:r w:rsidRPr="005759DC">
        <w:rPr>
          <w:rFonts w:ascii="Times New Roman" w:hAnsi="Times New Roman"/>
          <w:b/>
          <w:i/>
          <w:sz w:val="27"/>
          <w:szCs w:val="27"/>
        </w:rPr>
        <w:t>Налог на прибыль</w:t>
      </w:r>
      <w:r w:rsidR="000662D2" w:rsidRPr="005759DC">
        <w:rPr>
          <w:rFonts w:ascii="Times New Roman" w:hAnsi="Times New Roman"/>
          <w:b/>
          <w:i/>
          <w:sz w:val="27"/>
          <w:szCs w:val="27"/>
        </w:rPr>
        <w:t xml:space="preserve"> </w:t>
      </w:r>
      <w:r w:rsidRPr="005759DC">
        <w:rPr>
          <w:rFonts w:ascii="Times New Roman" w:hAnsi="Times New Roman"/>
          <w:b/>
          <w:i/>
          <w:sz w:val="27"/>
          <w:szCs w:val="27"/>
          <w:vertAlign w:val="subscript"/>
        </w:rPr>
        <w:t>осн</w:t>
      </w:r>
      <w:r w:rsidR="000662D2" w:rsidRPr="005759DC">
        <w:rPr>
          <w:rFonts w:ascii="Times New Roman" w:hAnsi="Times New Roman"/>
          <w:sz w:val="27"/>
          <w:szCs w:val="27"/>
        </w:rPr>
        <w:t xml:space="preserve"> – сумма налога на прибыль организаций, облагаемая по основной налоговой ставке, тыс. рублей;</w:t>
      </w:r>
    </w:p>
    <w:p w:rsidR="0068403A" w:rsidRPr="005759DC" w:rsidRDefault="000662D2" w:rsidP="0068403A">
      <w:pPr>
        <w:spacing w:after="0" w:line="240" w:lineRule="auto"/>
        <w:ind w:firstLine="709"/>
        <w:jc w:val="both"/>
        <w:rPr>
          <w:rFonts w:ascii="Times New Roman" w:hAnsi="Times New Roman"/>
          <w:sz w:val="27"/>
          <w:szCs w:val="27"/>
        </w:rPr>
      </w:pPr>
      <w:r w:rsidRPr="005759DC">
        <w:rPr>
          <w:rFonts w:ascii="Times New Roman" w:hAnsi="Times New Roman"/>
          <w:b/>
          <w:i/>
          <w:sz w:val="27"/>
          <w:szCs w:val="27"/>
        </w:rPr>
        <w:t xml:space="preserve">F – </w:t>
      </w:r>
      <w:r w:rsidR="0011331A" w:rsidRPr="005759DC">
        <w:rPr>
          <w:rFonts w:ascii="Times New Roman" w:hAnsi="Times New Roman"/>
          <w:sz w:val="27"/>
          <w:szCs w:val="27"/>
        </w:rPr>
        <w:t>корректирующая сумма поступлений</w:t>
      </w:r>
      <w:r w:rsidR="00D8597D" w:rsidRPr="005759DC">
        <w:rPr>
          <w:rFonts w:ascii="Times New Roman" w:hAnsi="Times New Roman"/>
          <w:sz w:val="27"/>
          <w:szCs w:val="27"/>
        </w:rPr>
        <w:t xml:space="preserve"> (возвратов)</w:t>
      </w:r>
      <w:r w:rsidR="0011331A" w:rsidRPr="005759DC">
        <w:rPr>
          <w:rFonts w:ascii="Times New Roman" w:hAnsi="Times New Roman"/>
          <w:sz w:val="27"/>
          <w:szCs w:val="27"/>
        </w:rPr>
        <w:t xml:space="preserve">, </w:t>
      </w:r>
      <w:r w:rsidR="00D8597D" w:rsidRPr="005759DC">
        <w:rPr>
          <w:rFonts w:ascii="Times New Roman" w:hAnsi="Times New Roman"/>
          <w:sz w:val="27"/>
          <w:szCs w:val="27"/>
        </w:rPr>
        <w:t>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w:t>
      </w:r>
      <w:r w:rsidR="0068403A" w:rsidRPr="005759DC">
        <w:rPr>
          <w:rFonts w:ascii="Times New Roman" w:hAnsi="Times New Roman"/>
          <w:sz w:val="27"/>
          <w:szCs w:val="27"/>
        </w:rPr>
        <w:t xml:space="preserve"> исходя из ретроспективных данных, тыс. рублей. </w:t>
      </w:r>
    </w:p>
    <w:p w:rsidR="000662D2" w:rsidRPr="005759DC" w:rsidRDefault="000662D2" w:rsidP="000662D2">
      <w:pPr>
        <w:spacing w:after="0" w:line="240" w:lineRule="auto"/>
        <w:ind w:firstLine="709"/>
        <w:jc w:val="both"/>
        <w:rPr>
          <w:rFonts w:ascii="Times New Roman" w:hAnsi="Times New Roman"/>
          <w:sz w:val="27"/>
          <w:szCs w:val="27"/>
        </w:rPr>
      </w:pPr>
    </w:p>
    <w:p w:rsidR="000662D2" w:rsidRPr="005759DC" w:rsidRDefault="000662D2" w:rsidP="000662D2">
      <w:pPr>
        <w:spacing w:after="0" w:line="240" w:lineRule="auto"/>
        <w:ind w:firstLine="709"/>
        <w:jc w:val="both"/>
        <w:rPr>
          <w:rFonts w:ascii="Times New Roman" w:hAnsi="Times New Roman"/>
          <w:sz w:val="27"/>
          <w:szCs w:val="27"/>
        </w:rPr>
      </w:pPr>
      <w:r w:rsidRPr="005759DC">
        <w:rPr>
          <w:rFonts w:ascii="Times New Roman" w:hAnsi="Times New Roman"/>
          <w:sz w:val="27"/>
          <w:szCs w:val="27"/>
        </w:rPr>
        <w:t>При этом, сумма налога на прибыль организаций, облагаемая по основной налоговой ставке</w:t>
      </w:r>
      <w:r w:rsidRPr="005759DC">
        <w:rPr>
          <w:rFonts w:ascii="Times New Roman" w:hAnsi="Times New Roman"/>
          <w:b/>
          <w:i/>
          <w:sz w:val="27"/>
          <w:szCs w:val="27"/>
        </w:rPr>
        <w:t xml:space="preserve"> (</w:t>
      </w:r>
      <w:r w:rsidR="00271968" w:rsidRPr="005759DC">
        <w:rPr>
          <w:rFonts w:ascii="Times New Roman" w:hAnsi="Times New Roman"/>
          <w:b/>
          <w:i/>
          <w:sz w:val="27"/>
          <w:szCs w:val="27"/>
        </w:rPr>
        <w:t>Налог на прибыль</w:t>
      </w:r>
      <w:r w:rsidRPr="005759DC">
        <w:rPr>
          <w:rFonts w:ascii="Times New Roman" w:hAnsi="Times New Roman"/>
          <w:b/>
          <w:i/>
          <w:sz w:val="27"/>
          <w:szCs w:val="27"/>
        </w:rPr>
        <w:t xml:space="preserve"> </w:t>
      </w:r>
      <w:r w:rsidR="00271968" w:rsidRPr="005759DC">
        <w:rPr>
          <w:rFonts w:ascii="Times New Roman" w:hAnsi="Times New Roman"/>
          <w:b/>
          <w:i/>
          <w:sz w:val="27"/>
          <w:szCs w:val="27"/>
          <w:vertAlign w:val="subscript"/>
        </w:rPr>
        <w:t>осн</w:t>
      </w:r>
      <w:r w:rsidRPr="005759DC">
        <w:rPr>
          <w:rFonts w:ascii="Times New Roman" w:hAnsi="Times New Roman"/>
          <w:b/>
          <w:i/>
          <w:sz w:val="27"/>
          <w:szCs w:val="27"/>
        </w:rPr>
        <w:t>)</w:t>
      </w:r>
      <w:r w:rsidRPr="005759DC">
        <w:rPr>
          <w:rFonts w:ascii="Times New Roman" w:hAnsi="Times New Roman"/>
          <w:sz w:val="27"/>
          <w:szCs w:val="27"/>
        </w:rPr>
        <w:t>, определяется по следующей формуле:</w:t>
      </w:r>
    </w:p>
    <w:p w:rsidR="000662D2" w:rsidRPr="005759DC" w:rsidRDefault="000662D2" w:rsidP="000662D2">
      <w:pPr>
        <w:spacing w:after="0" w:line="240" w:lineRule="auto"/>
        <w:ind w:firstLine="709"/>
        <w:jc w:val="both"/>
        <w:rPr>
          <w:rFonts w:ascii="Times New Roman" w:hAnsi="Times New Roman"/>
          <w:sz w:val="26"/>
        </w:rPr>
      </w:pPr>
    </w:p>
    <w:p w:rsidR="000662D2" w:rsidRPr="005759DC" w:rsidRDefault="00271968" w:rsidP="000662D2">
      <w:pPr>
        <w:spacing w:before="120" w:after="120" w:line="240" w:lineRule="auto"/>
        <w:ind w:firstLine="709"/>
        <w:jc w:val="center"/>
        <w:rPr>
          <w:rFonts w:ascii="Times New Roman" w:hAnsi="Times New Roman"/>
          <w:b/>
          <w:i/>
          <w:sz w:val="27"/>
          <w:szCs w:val="27"/>
        </w:rPr>
      </w:pPr>
      <w:r w:rsidRPr="005759DC">
        <w:rPr>
          <w:rFonts w:ascii="Times New Roman" w:hAnsi="Times New Roman"/>
          <w:b/>
          <w:i/>
          <w:sz w:val="27"/>
          <w:szCs w:val="27"/>
        </w:rPr>
        <w:lastRenderedPageBreak/>
        <w:t>Налог на прибыль</w:t>
      </w:r>
      <w:r w:rsidR="000662D2" w:rsidRPr="005759DC">
        <w:rPr>
          <w:rFonts w:ascii="Times New Roman" w:hAnsi="Times New Roman"/>
          <w:b/>
          <w:i/>
          <w:sz w:val="27"/>
          <w:szCs w:val="27"/>
        </w:rPr>
        <w:t xml:space="preserve"> </w:t>
      </w:r>
      <w:r w:rsidRPr="005759DC">
        <w:rPr>
          <w:rFonts w:ascii="Times New Roman" w:hAnsi="Times New Roman"/>
          <w:b/>
          <w:i/>
          <w:sz w:val="27"/>
          <w:szCs w:val="27"/>
          <w:vertAlign w:val="subscript"/>
        </w:rPr>
        <w:t>осн</w:t>
      </w:r>
      <w:r w:rsidR="000662D2" w:rsidRPr="005759DC">
        <w:rPr>
          <w:rFonts w:ascii="Times New Roman" w:hAnsi="Times New Roman"/>
          <w:b/>
          <w:i/>
          <w:sz w:val="27"/>
          <w:szCs w:val="27"/>
        </w:rPr>
        <w:t xml:space="preserve"> = (V </w:t>
      </w:r>
      <w:r w:rsidR="000662D2" w:rsidRPr="005759DC">
        <w:rPr>
          <w:rFonts w:ascii="Times New Roman" w:hAnsi="Times New Roman"/>
          <w:b/>
          <w:i/>
          <w:sz w:val="27"/>
          <w:szCs w:val="27"/>
          <w:vertAlign w:val="subscript"/>
        </w:rPr>
        <w:t>НБ ОСН.</w:t>
      </w:r>
      <w:r w:rsidR="000662D2" w:rsidRPr="005759DC">
        <w:rPr>
          <w:rFonts w:ascii="Times New Roman" w:hAnsi="Times New Roman"/>
          <w:b/>
          <w:i/>
          <w:sz w:val="27"/>
          <w:szCs w:val="27"/>
        </w:rPr>
        <w:t xml:space="preserve"> × </w:t>
      </w:r>
      <w:r w:rsidR="000662D2" w:rsidRPr="005759DC">
        <w:rPr>
          <w:rFonts w:ascii="Times New Roman" w:hAnsi="Times New Roman"/>
          <w:b/>
          <w:i/>
          <w:sz w:val="27"/>
          <w:szCs w:val="27"/>
          <w:lang w:val="en-US"/>
        </w:rPr>
        <w:t>S</w:t>
      </w:r>
      <w:r w:rsidR="000662D2" w:rsidRPr="005759DC">
        <w:rPr>
          <w:rFonts w:ascii="Times New Roman" w:hAnsi="Times New Roman"/>
          <w:b/>
          <w:i/>
          <w:sz w:val="27"/>
          <w:szCs w:val="27"/>
        </w:rPr>
        <w:t xml:space="preserve">) × </w:t>
      </w:r>
      <w:r w:rsidR="000662D2" w:rsidRPr="005759DC">
        <w:rPr>
          <w:rFonts w:ascii="Times New Roman" w:hAnsi="Times New Roman"/>
          <w:b/>
          <w:i/>
          <w:sz w:val="27"/>
          <w:szCs w:val="27"/>
          <w:lang w:val="en-US"/>
        </w:rPr>
        <w:t>K</w:t>
      </w:r>
      <w:r w:rsidR="000662D2" w:rsidRPr="005759DC">
        <w:rPr>
          <w:rFonts w:ascii="Times New Roman" w:hAnsi="Times New Roman"/>
          <w:b/>
          <w:i/>
          <w:sz w:val="27"/>
          <w:szCs w:val="27"/>
        </w:rPr>
        <w:t xml:space="preserve"> </w:t>
      </w:r>
      <w:r w:rsidR="000662D2" w:rsidRPr="005759DC">
        <w:rPr>
          <w:rFonts w:ascii="Times New Roman" w:hAnsi="Times New Roman"/>
          <w:b/>
          <w:i/>
          <w:sz w:val="27"/>
          <w:szCs w:val="27"/>
          <w:vertAlign w:val="subscript"/>
        </w:rPr>
        <w:t>соб.</w:t>
      </w:r>
      <w:r w:rsidR="000662D2" w:rsidRPr="005759DC">
        <w:rPr>
          <w:rFonts w:ascii="Times New Roman" w:hAnsi="Times New Roman"/>
          <w:b/>
          <w:i/>
          <w:sz w:val="27"/>
          <w:szCs w:val="27"/>
        </w:rPr>
        <w:t>+ (</w:t>
      </w:r>
      <w:r w:rsidR="000662D2" w:rsidRPr="005759DC">
        <w:rPr>
          <w:rFonts w:ascii="Times New Roman" w:hAnsi="Times New Roman"/>
          <w:b/>
          <w:i/>
          <w:sz w:val="27"/>
          <w:szCs w:val="27"/>
          <w:lang w:val="en-US"/>
        </w:rPr>
        <w:t>P</w:t>
      </w:r>
      <w:r w:rsidR="000662D2" w:rsidRPr="005759DC">
        <w:rPr>
          <w:rFonts w:ascii="Times New Roman" w:hAnsi="Times New Roman"/>
          <w:b/>
          <w:i/>
          <w:sz w:val="27"/>
          <w:szCs w:val="27"/>
        </w:rPr>
        <w:t xml:space="preserve"> </w:t>
      </w:r>
      <w:r w:rsidR="000662D2" w:rsidRPr="005759DC">
        <w:rPr>
          <w:rFonts w:ascii="Times New Roman" w:hAnsi="Times New Roman"/>
          <w:b/>
          <w:i/>
          <w:sz w:val="27"/>
          <w:szCs w:val="27"/>
          <w:vertAlign w:val="subscript"/>
        </w:rPr>
        <w:t>перерасчёт</w:t>
      </w:r>
      <w:r w:rsidR="000662D2" w:rsidRPr="005759DC">
        <w:rPr>
          <w:rFonts w:ascii="Times New Roman" w:hAnsi="Times New Roman"/>
          <w:b/>
          <w:i/>
          <w:sz w:val="27"/>
          <w:szCs w:val="27"/>
        </w:rPr>
        <w:t xml:space="preserve"> × </w:t>
      </w:r>
      <w:r w:rsidR="000662D2" w:rsidRPr="005759DC">
        <w:rPr>
          <w:rFonts w:ascii="Times New Roman" w:hAnsi="Times New Roman"/>
          <w:b/>
          <w:i/>
          <w:sz w:val="27"/>
          <w:szCs w:val="27"/>
          <w:lang w:val="en-US"/>
        </w:rPr>
        <w:t>K</w:t>
      </w:r>
      <w:r w:rsidR="000662D2" w:rsidRPr="005759DC">
        <w:rPr>
          <w:rFonts w:ascii="Times New Roman" w:hAnsi="Times New Roman"/>
          <w:b/>
          <w:i/>
          <w:sz w:val="27"/>
          <w:szCs w:val="27"/>
        </w:rPr>
        <w:t xml:space="preserve"> </w:t>
      </w:r>
      <w:r w:rsidR="000662D2" w:rsidRPr="005759DC">
        <w:rPr>
          <w:rFonts w:ascii="Times New Roman" w:hAnsi="Times New Roman"/>
          <w:b/>
          <w:i/>
          <w:sz w:val="27"/>
          <w:szCs w:val="27"/>
          <w:vertAlign w:val="subscript"/>
        </w:rPr>
        <w:t>соб.</w:t>
      </w:r>
      <w:r w:rsidR="000662D2" w:rsidRPr="005759DC">
        <w:rPr>
          <w:rFonts w:ascii="Times New Roman" w:hAnsi="Times New Roman"/>
          <w:b/>
          <w:i/>
          <w:sz w:val="27"/>
          <w:szCs w:val="27"/>
        </w:rPr>
        <w:t>) + К</w:t>
      </w:r>
      <w:r w:rsidR="000662D2" w:rsidRPr="005759DC">
        <w:rPr>
          <w:rFonts w:ascii="Times New Roman" w:hAnsi="Times New Roman"/>
          <w:b/>
          <w:i/>
          <w:sz w:val="27"/>
          <w:szCs w:val="27"/>
          <w:vertAlign w:val="subscript"/>
        </w:rPr>
        <w:t>р</w:t>
      </w:r>
      <w:r w:rsidR="000662D2" w:rsidRPr="005759DC">
        <w:rPr>
          <w:rFonts w:ascii="Times New Roman" w:hAnsi="Times New Roman"/>
          <w:b/>
          <w:i/>
          <w:sz w:val="27"/>
          <w:szCs w:val="27"/>
        </w:rPr>
        <w:t xml:space="preserve"> – V </w:t>
      </w:r>
      <w:r w:rsidR="000662D2" w:rsidRPr="005759DC">
        <w:rPr>
          <w:rFonts w:ascii="Times New Roman" w:hAnsi="Times New Roman"/>
          <w:b/>
          <w:i/>
          <w:sz w:val="27"/>
          <w:szCs w:val="27"/>
          <w:vertAlign w:val="subscript"/>
        </w:rPr>
        <w:t>льгот</w:t>
      </w:r>
      <w:r w:rsidR="000662D2" w:rsidRPr="005759DC">
        <w:rPr>
          <w:rFonts w:ascii="Times New Roman" w:hAnsi="Times New Roman"/>
          <w:b/>
          <w:i/>
          <w:sz w:val="27"/>
          <w:szCs w:val="27"/>
        </w:rPr>
        <w:t>,</w:t>
      </w:r>
    </w:p>
    <w:p w:rsidR="000662D2" w:rsidRPr="005759DC" w:rsidRDefault="000662D2" w:rsidP="000662D2">
      <w:pPr>
        <w:spacing w:after="0" w:line="240" w:lineRule="auto"/>
        <w:ind w:firstLine="709"/>
        <w:jc w:val="both"/>
        <w:rPr>
          <w:rFonts w:ascii="Times New Roman" w:hAnsi="Times New Roman"/>
          <w:sz w:val="27"/>
          <w:szCs w:val="27"/>
        </w:rPr>
      </w:pPr>
      <w:r w:rsidRPr="005759DC">
        <w:rPr>
          <w:rFonts w:ascii="Times New Roman" w:hAnsi="Times New Roman"/>
          <w:sz w:val="27"/>
          <w:szCs w:val="27"/>
        </w:rPr>
        <w:t>где:</w:t>
      </w:r>
    </w:p>
    <w:p w:rsidR="000662D2" w:rsidRPr="005759DC" w:rsidRDefault="000662D2" w:rsidP="000662D2">
      <w:pPr>
        <w:spacing w:after="0" w:line="240" w:lineRule="auto"/>
        <w:ind w:firstLine="709"/>
        <w:jc w:val="both"/>
        <w:rPr>
          <w:rFonts w:ascii="Times New Roman" w:hAnsi="Times New Roman"/>
          <w:sz w:val="27"/>
          <w:szCs w:val="27"/>
        </w:rPr>
      </w:pPr>
      <w:r w:rsidRPr="005759DC">
        <w:rPr>
          <w:rFonts w:ascii="Times New Roman" w:hAnsi="Times New Roman"/>
          <w:b/>
          <w:i/>
          <w:sz w:val="27"/>
          <w:szCs w:val="27"/>
        </w:rPr>
        <w:t xml:space="preserve">V </w:t>
      </w:r>
      <w:r w:rsidRPr="005759DC">
        <w:rPr>
          <w:rFonts w:ascii="Times New Roman" w:hAnsi="Times New Roman"/>
          <w:b/>
          <w:i/>
          <w:sz w:val="27"/>
          <w:szCs w:val="27"/>
          <w:vertAlign w:val="subscript"/>
        </w:rPr>
        <w:t>НБ ОСН.</w:t>
      </w:r>
      <w:r w:rsidRPr="005759DC">
        <w:rPr>
          <w:rFonts w:ascii="Times New Roman" w:hAnsi="Times New Roman"/>
          <w:sz w:val="27"/>
          <w:szCs w:val="27"/>
        </w:rPr>
        <w:t xml:space="preserve"> – </w:t>
      </w:r>
      <w:r w:rsidR="004E149F" w:rsidRPr="005759DC">
        <w:rPr>
          <w:rFonts w:ascii="Times New Roman" w:hAnsi="Times New Roman"/>
          <w:sz w:val="27"/>
          <w:szCs w:val="27"/>
        </w:rPr>
        <w:t>сумма налоговой базы для исчисления налога на прибыль организаций, кроме налоговой базы налогоплательщиков, осуществляющих деятельность по производству сжиженного природного газа и до 31 декабря 2022 года включительно и осуществивших экспорт хотя бы одной партии сжиженного природного газа на основании лицензии на осуществление исключительного права на экспорт газа, а также за исключением налогоплательщиков, которые до 1 января 2023 года являлись участниками консолидированной группы налогоплательщиков, тыс. рублей</w:t>
      </w:r>
      <w:r w:rsidRPr="005759DC">
        <w:rPr>
          <w:rFonts w:ascii="Times New Roman" w:hAnsi="Times New Roman"/>
          <w:sz w:val="27"/>
          <w:szCs w:val="27"/>
        </w:rPr>
        <w:t>;</w:t>
      </w:r>
    </w:p>
    <w:p w:rsidR="000662D2" w:rsidRPr="005759DC" w:rsidRDefault="000662D2" w:rsidP="000662D2">
      <w:pPr>
        <w:spacing w:after="0" w:line="240" w:lineRule="auto"/>
        <w:ind w:firstLine="709"/>
        <w:jc w:val="both"/>
        <w:rPr>
          <w:rFonts w:ascii="Times New Roman" w:hAnsi="Times New Roman"/>
          <w:sz w:val="27"/>
          <w:szCs w:val="27"/>
        </w:rPr>
      </w:pPr>
      <w:r w:rsidRPr="005759DC">
        <w:rPr>
          <w:rFonts w:ascii="Times New Roman" w:hAnsi="Times New Roman"/>
          <w:b/>
          <w:i/>
          <w:sz w:val="27"/>
          <w:szCs w:val="27"/>
        </w:rPr>
        <w:t>S</w:t>
      </w:r>
      <w:r w:rsidRPr="005759DC">
        <w:rPr>
          <w:rFonts w:ascii="Times New Roman" w:hAnsi="Times New Roman"/>
          <w:i/>
          <w:sz w:val="27"/>
          <w:szCs w:val="27"/>
        </w:rPr>
        <w:t xml:space="preserve"> </w:t>
      </w:r>
      <w:r w:rsidRPr="005759DC">
        <w:rPr>
          <w:rFonts w:ascii="Times New Roman" w:hAnsi="Times New Roman"/>
          <w:sz w:val="27"/>
          <w:szCs w:val="27"/>
        </w:rPr>
        <w:t>– ставка налога, %;</w:t>
      </w:r>
    </w:p>
    <w:p w:rsidR="000662D2" w:rsidRPr="005759DC" w:rsidRDefault="000662D2" w:rsidP="000662D2">
      <w:pPr>
        <w:spacing w:after="0" w:line="240" w:lineRule="auto"/>
        <w:ind w:firstLine="709"/>
        <w:jc w:val="both"/>
        <w:rPr>
          <w:rFonts w:ascii="Times New Roman" w:hAnsi="Times New Roman"/>
          <w:sz w:val="27"/>
          <w:szCs w:val="27"/>
        </w:rPr>
      </w:pPr>
      <w:r w:rsidRPr="005759DC">
        <w:rPr>
          <w:rFonts w:ascii="Times New Roman" w:hAnsi="Times New Roman"/>
          <w:b/>
          <w:i/>
          <w:sz w:val="27"/>
          <w:szCs w:val="27"/>
        </w:rPr>
        <w:t xml:space="preserve">P </w:t>
      </w:r>
      <w:r w:rsidRPr="005759DC">
        <w:rPr>
          <w:rFonts w:ascii="Times New Roman" w:hAnsi="Times New Roman"/>
          <w:b/>
          <w:i/>
          <w:sz w:val="27"/>
          <w:szCs w:val="27"/>
          <w:vertAlign w:val="subscript"/>
        </w:rPr>
        <w:t>перерасчёт</w:t>
      </w:r>
      <w:r w:rsidR="00C77D1D" w:rsidRPr="005759DC">
        <w:rPr>
          <w:rFonts w:ascii="Times New Roman" w:hAnsi="Times New Roman"/>
          <w:sz w:val="27"/>
          <w:szCs w:val="27"/>
        </w:rPr>
        <w:t xml:space="preserve"> - </w:t>
      </w:r>
      <w:r w:rsidR="001D7ADA" w:rsidRPr="005759DC">
        <w:rPr>
          <w:rFonts w:ascii="Times New Roman" w:hAnsi="Times New Roman"/>
          <w:sz w:val="27"/>
          <w:szCs w:val="27"/>
        </w:rPr>
        <w:t>сумма налога по годовым перерасчетам по налогу на прибыль организаций, определенному как разница между суммой, предъявленной налогоплат</w:t>
      </w:r>
      <w:r w:rsidR="00ED5629" w:rsidRPr="005759DC">
        <w:rPr>
          <w:rFonts w:ascii="Times New Roman" w:hAnsi="Times New Roman"/>
          <w:sz w:val="27"/>
          <w:szCs w:val="27"/>
        </w:rPr>
        <w:t>ельщиками «к доплате» и суммой «к уменьшению» на основании данных предыдущих периодов</w:t>
      </w:r>
      <w:r w:rsidRPr="005759DC">
        <w:rPr>
          <w:rFonts w:ascii="Times New Roman" w:hAnsi="Times New Roman"/>
          <w:sz w:val="27"/>
          <w:szCs w:val="27"/>
        </w:rPr>
        <w:t>, тыс. рублей;</w:t>
      </w:r>
    </w:p>
    <w:p w:rsidR="000662D2" w:rsidRPr="005759DC" w:rsidRDefault="000662D2" w:rsidP="000662D2">
      <w:pPr>
        <w:spacing w:after="0" w:line="240" w:lineRule="auto"/>
        <w:ind w:firstLine="709"/>
        <w:jc w:val="both"/>
        <w:rPr>
          <w:rFonts w:ascii="Times New Roman" w:hAnsi="Times New Roman"/>
          <w:sz w:val="27"/>
          <w:szCs w:val="27"/>
        </w:rPr>
      </w:pPr>
      <w:r w:rsidRPr="005759DC">
        <w:rPr>
          <w:rFonts w:ascii="Times New Roman" w:hAnsi="Times New Roman"/>
          <w:b/>
          <w:i/>
          <w:sz w:val="27"/>
          <w:szCs w:val="27"/>
        </w:rPr>
        <w:t>К</w:t>
      </w:r>
      <w:r w:rsidRPr="005759DC">
        <w:rPr>
          <w:rFonts w:ascii="Times New Roman" w:hAnsi="Times New Roman"/>
          <w:b/>
          <w:i/>
          <w:sz w:val="27"/>
          <w:szCs w:val="27"/>
          <w:vertAlign w:val="subscript"/>
        </w:rPr>
        <w:t>р</w:t>
      </w:r>
      <w:r w:rsidRPr="005759DC">
        <w:rPr>
          <w:rFonts w:ascii="Times New Roman" w:hAnsi="Times New Roman"/>
          <w:b/>
          <w:i/>
          <w:sz w:val="27"/>
          <w:szCs w:val="27"/>
        </w:rPr>
        <w:t xml:space="preserve"> </w:t>
      </w:r>
      <w:r w:rsidRPr="005759DC">
        <w:rPr>
          <w:rFonts w:ascii="Times New Roman" w:hAnsi="Times New Roman"/>
          <w:b/>
          <w:sz w:val="27"/>
          <w:szCs w:val="27"/>
        </w:rPr>
        <w:t xml:space="preserve">– </w:t>
      </w:r>
      <w:r w:rsidRPr="005759DC">
        <w:rPr>
          <w:rFonts w:ascii="Times New Roman" w:hAnsi="Times New Roman"/>
          <w:sz w:val="27"/>
          <w:szCs w:val="27"/>
        </w:rPr>
        <w:t>сумма поступлений по</w:t>
      </w:r>
      <w:r w:rsidRPr="005759DC">
        <w:rPr>
          <w:rFonts w:ascii="Times New Roman" w:hAnsi="Times New Roman"/>
          <w:b/>
          <w:sz w:val="27"/>
          <w:szCs w:val="27"/>
        </w:rPr>
        <w:t xml:space="preserve"> </w:t>
      </w:r>
      <w:r w:rsidRPr="005759DC">
        <w:rPr>
          <w:rFonts w:ascii="Times New Roman" w:hAnsi="Times New Roman"/>
          <w:sz w:val="27"/>
          <w:szCs w:val="27"/>
        </w:rPr>
        <w:t>результатам контрольной работы на основании динамики показателей, содержащихся в отчете по форме ВП «Сведения о результатах проверок налогоплательщиков по вопросам соблюдения законодательства о налогах и сборах», тыс. рублей;</w:t>
      </w:r>
    </w:p>
    <w:p w:rsidR="000662D2" w:rsidRPr="005759DC" w:rsidRDefault="000662D2" w:rsidP="000F04CF">
      <w:pPr>
        <w:spacing w:after="0" w:line="240" w:lineRule="auto"/>
        <w:ind w:firstLine="709"/>
        <w:jc w:val="both"/>
        <w:rPr>
          <w:rFonts w:ascii="Times New Roman" w:hAnsi="Times New Roman"/>
          <w:sz w:val="27"/>
          <w:szCs w:val="27"/>
        </w:rPr>
      </w:pPr>
      <w:r w:rsidRPr="005759DC">
        <w:rPr>
          <w:rFonts w:ascii="Times New Roman" w:hAnsi="Times New Roman"/>
          <w:b/>
          <w:i/>
          <w:sz w:val="27"/>
          <w:szCs w:val="27"/>
          <w:lang w:val="en-US"/>
        </w:rPr>
        <w:t>V</w:t>
      </w:r>
      <w:r w:rsidRPr="005759DC">
        <w:rPr>
          <w:rFonts w:ascii="Times New Roman" w:hAnsi="Times New Roman"/>
          <w:b/>
          <w:i/>
          <w:sz w:val="27"/>
          <w:szCs w:val="27"/>
        </w:rPr>
        <w:t xml:space="preserve"> </w:t>
      </w:r>
      <w:r w:rsidRPr="005759DC">
        <w:rPr>
          <w:rFonts w:ascii="Times New Roman" w:hAnsi="Times New Roman"/>
          <w:b/>
          <w:i/>
          <w:sz w:val="27"/>
          <w:szCs w:val="27"/>
          <w:vertAlign w:val="subscript"/>
        </w:rPr>
        <w:t>льгот</w:t>
      </w:r>
      <w:r w:rsidRPr="005759DC">
        <w:rPr>
          <w:rFonts w:ascii="Times New Roman" w:hAnsi="Times New Roman"/>
          <w:sz w:val="27"/>
          <w:szCs w:val="27"/>
        </w:rPr>
        <w:t xml:space="preserve"> </w:t>
      </w:r>
      <w:r w:rsidR="00C77D1D" w:rsidRPr="005759DC">
        <w:rPr>
          <w:rFonts w:ascii="Times New Roman" w:hAnsi="Times New Roman"/>
          <w:sz w:val="27"/>
          <w:szCs w:val="27"/>
        </w:rPr>
        <w:t xml:space="preserve"> </w:t>
      </w:r>
      <w:r w:rsidRPr="005759DC">
        <w:rPr>
          <w:rFonts w:ascii="Times New Roman" w:hAnsi="Times New Roman"/>
          <w:sz w:val="27"/>
          <w:szCs w:val="27"/>
        </w:rPr>
        <w:t>–</w:t>
      </w:r>
      <w:r w:rsidR="00C77D1D" w:rsidRPr="005759DC">
        <w:rPr>
          <w:rFonts w:ascii="Times New Roman" w:hAnsi="Times New Roman"/>
          <w:sz w:val="27"/>
          <w:szCs w:val="27"/>
        </w:rPr>
        <w:t xml:space="preserve"> </w:t>
      </w:r>
      <w:r w:rsidR="000F04CF" w:rsidRPr="005759DC">
        <w:rPr>
          <w:rFonts w:ascii="Times New Roman" w:hAnsi="Times New Roman"/>
          <w:sz w:val="27"/>
          <w:szCs w:val="27"/>
        </w:rPr>
        <w:t>сумма налога на прибыль организаций, не поступившая в бюджет в связи с предоставлением льгот и преференций, предусмотренных статьей 284 НК РФ индексируемая на темп прибыли прибыльных организаций на прогнозируемый период</w:t>
      </w:r>
      <w:r w:rsidRPr="005759DC">
        <w:rPr>
          <w:rFonts w:ascii="Times New Roman" w:hAnsi="Times New Roman"/>
          <w:sz w:val="27"/>
          <w:szCs w:val="27"/>
        </w:rPr>
        <w:t>;</w:t>
      </w:r>
    </w:p>
    <w:p w:rsidR="000662D2" w:rsidRPr="005759DC" w:rsidRDefault="000662D2" w:rsidP="000662D2">
      <w:pPr>
        <w:spacing w:after="0" w:line="240" w:lineRule="auto"/>
        <w:ind w:firstLine="709"/>
        <w:jc w:val="both"/>
        <w:rPr>
          <w:rFonts w:ascii="Times New Roman" w:hAnsi="Times New Roman"/>
          <w:sz w:val="27"/>
          <w:szCs w:val="27"/>
        </w:rPr>
      </w:pPr>
      <w:r w:rsidRPr="005759DC">
        <w:rPr>
          <w:rFonts w:ascii="Times New Roman" w:hAnsi="Times New Roman"/>
          <w:b/>
          <w:i/>
          <w:sz w:val="27"/>
          <w:szCs w:val="27"/>
          <w:lang w:val="en-US"/>
        </w:rPr>
        <w:t>K</w:t>
      </w:r>
      <w:r w:rsidRPr="005759DC">
        <w:rPr>
          <w:rFonts w:ascii="Times New Roman" w:hAnsi="Times New Roman"/>
          <w:b/>
          <w:i/>
          <w:sz w:val="27"/>
          <w:szCs w:val="27"/>
        </w:rPr>
        <w:t xml:space="preserve"> </w:t>
      </w:r>
      <w:r w:rsidRPr="005759DC">
        <w:rPr>
          <w:rFonts w:ascii="Times New Roman" w:hAnsi="Times New Roman"/>
          <w:b/>
          <w:i/>
          <w:sz w:val="27"/>
          <w:szCs w:val="27"/>
          <w:vertAlign w:val="subscript"/>
        </w:rPr>
        <w:t>соб.</w:t>
      </w:r>
      <w:r w:rsidRPr="005759DC">
        <w:rPr>
          <w:rFonts w:ascii="Times New Roman" w:hAnsi="Times New Roman"/>
          <w:sz w:val="27"/>
          <w:szCs w:val="27"/>
        </w:rPr>
        <w:t xml:space="preserve"> – </w:t>
      </w:r>
      <w:r w:rsidR="0011331A" w:rsidRPr="005759DC">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00500EE1" w:rsidRPr="005759DC">
        <w:rPr>
          <w:rFonts w:ascii="Times New Roman" w:hAnsi="Times New Roman"/>
          <w:sz w:val="27"/>
          <w:szCs w:val="27"/>
        </w:rPr>
        <w:t xml:space="preserve"> </w:t>
      </w:r>
      <w:r w:rsidR="0011331A" w:rsidRPr="005759DC">
        <w:rPr>
          <w:rFonts w:ascii="Times New Roman" w:hAnsi="Times New Roman"/>
          <w:sz w:val="27"/>
          <w:szCs w:val="27"/>
        </w:rPr>
        <w:t>%</w:t>
      </w:r>
      <w:r w:rsidRPr="005759DC">
        <w:rPr>
          <w:rFonts w:ascii="Times New Roman" w:hAnsi="Times New Roman"/>
          <w:sz w:val="27"/>
          <w:szCs w:val="27"/>
        </w:rPr>
        <w:t xml:space="preserve">. </w:t>
      </w:r>
    </w:p>
    <w:p w:rsidR="00271968" w:rsidRPr="005759DC" w:rsidRDefault="000662D2" w:rsidP="00271968">
      <w:pPr>
        <w:spacing w:after="0" w:line="240" w:lineRule="auto"/>
        <w:ind w:firstLine="709"/>
        <w:jc w:val="both"/>
        <w:rPr>
          <w:rFonts w:ascii="Times New Roman" w:hAnsi="Times New Roman"/>
          <w:sz w:val="27"/>
          <w:szCs w:val="27"/>
        </w:rPr>
      </w:pPr>
      <w:r w:rsidRPr="005759D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71968" w:rsidRPr="005759DC" w:rsidRDefault="00271968" w:rsidP="00271968">
      <w:pPr>
        <w:spacing w:after="0" w:line="240" w:lineRule="auto"/>
        <w:ind w:firstLine="709"/>
        <w:jc w:val="both"/>
        <w:rPr>
          <w:rFonts w:ascii="Times New Roman" w:hAnsi="Times New Roman"/>
          <w:sz w:val="27"/>
          <w:szCs w:val="27"/>
        </w:rPr>
      </w:pPr>
      <w:r w:rsidRPr="005759DC">
        <w:rPr>
          <w:rFonts w:ascii="Times New Roman" w:hAnsi="Times New Roman"/>
          <w:sz w:val="27"/>
          <w:szCs w:val="27"/>
        </w:rPr>
        <w:t>Расчет прогнозного объема поступлений налога на прибыль организаций осуществляется на основании налоговой базы налогоплательщиков, кроме налогоплательщиков, осуществляющих деятельность по производству сжиженного природного газа и до 31 декабря 2022 года включительно и осуществивших экспорт хотя бы одной партии сжиженного природного газа на основании лицензии на осуществление исключительного права на экспорт газа, а также за исключением налогоплательщиков, которые до 1 января 2023 года являлись участниками консолидированной группы налогоплательщиков.</w:t>
      </w:r>
    </w:p>
    <w:p w:rsidR="000662D2" w:rsidRPr="005759DC" w:rsidRDefault="000662D2" w:rsidP="000662D2">
      <w:pPr>
        <w:spacing w:after="0" w:line="240" w:lineRule="auto"/>
        <w:ind w:firstLine="709"/>
        <w:jc w:val="both"/>
        <w:rPr>
          <w:rFonts w:ascii="Times New Roman" w:hAnsi="Times New Roman"/>
          <w:sz w:val="27"/>
          <w:szCs w:val="27"/>
        </w:rPr>
      </w:pPr>
      <w:r w:rsidRPr="005759DC">
        <w:rPr>
          <w:rFonts w:ascii="Times New Roman" w:hAnsi="Times New Roman"/>
          <w:sz w:val="27"/>
          <w:szCs w:val="27"/>
        </w:rPr>
        <w:t>В целях определения суммы налоговой базы для исчисления налога на прибыль по основной ставке (</w:t>
      </w:r>
      <w:r w:rsidRPr="005759DC">
        <w:rPr>
          <w:rFonts w:ascii="Times New Roman" w:hAnsi="Times New Roman"/>
          <w:b/>
          <w:i/>
          <w:sz w:val="27"/>
          <w:szCs w:val="27"/>
        </w:rPr>
        <w:t xml:space="preserve">V </w:t>
      </w:r>
      <w:r w:rsidRPr="005759DC">
        <w:rPr>
          <w:rFonts w:ascii="Times New Roman" w:hAnsi="Times New Roman"/>
          <w:sz w:val="27"/>
          <w:szCs w:val="27"/>
          <w:vertAlign w:val="subscript"/>
        </w:rPr>
        <w:t>НБ ОСН.</w:t>
      </w:r>
      <w:r w:rsidRPr="005759DC">
        <w:rPr>
          <w:rFonts w:ascii="Times New Roman" w:hAnsi="Times New Roman"/>
          <w:sz w:val="27"/>
          <w:szCs w:val="27"/>
        </w:rPr>
        <w:t>)</w:t>
      </w:r>
      <w:r w:rsidR="00082E09" w:rsidRPr="005759DC">
        <w:rPr>
          <w:rFonts w:ascii="Times New Roman" w:hAnsi="Times New Roman"/>
          <w:sz w:val="27"/>
          <w:szCs w:val="27"/>
        </w:rPr>
        <w:t xml:space="preserve"> </w:t>
      </w:r>
      <w:r w:rsidRPr="005759DC">
        <w:rPr>
          <w:rFonts w:ascii="Times New Roman" w:hAnsi="Times New Roman"/>
          <w:sz w:val="27"/>
          <w:szCs w:val="27"/>
        </w:rPr>
        <w:t>определяется:</w:t>
      </w:r>
    </w:p>
    <w:p w:rsidR="000662D2" w:rsidRPr="005759DC" w:rsidRDefault="000662D2" w:rsidP="000662D2">
      <w:pPr>
        <w:spacing w:after="0" w:line="240" w:lineRule="auto"/>
        <w:ind w:firstLine="709"/>
        <w:jc w:val="both"/>
        <w:rPr>
          <w:rFonts w:ascii="Times New Roman" w:hAnsi="Times New Roman"/>
          <w:sz w:val="27"/>
          <w:szCs w:val="27"/>
        </w:rPr>
      </w:pPr>
      <w:r w:rsidRPr="005759DC">
        <w:rPr>
          <w:rFonts w:ascii="Times New Roman" w:hAnsi="Times New Roman"/>
          <w:sz w:val="27"/>
          <w:szCs w:val="27"/>
        </w:rPr>
        <w:t>- соотношение прибыли для расчета к прибыли прибыльных организаций для целей бухгалтерского учета по показателям, сложившимся в предыдущих налоговых периодах. Прибыль для расчета получена как разница между доходами от реализации и расходами, уменьшающими сумму доходов от реализации, с учетом внереализационных доходов и расходов на основании информации, содержащейся в отчете по форме № 5-П</w:t>
      </w:r>
      <w:r w:rsidR="005759DC">
        <w:rPr>
          <w:rFonts w:ascii="Times New Roman" w:hAnsi="Times New Roman"/>
          <w:sz w:val="27"/>
          <w:szCs w:val="27"/>
        </w:rPr>
        <w:t>М</w:t>
      </w:r>
      <w:r w:rsidRPr="005759DC">
        <w:rPr>
          <w:rFonts w:ascii="Times New Roman" w:hAnsi="Times New Roman"/>
          <w:sz w:val="27"/>
          <w:szCs w:val="27"/>
        </w:rPr>
        <w:t xml:space="preserve"> «Отчет о налоговой базе и структуре начислений по налогу на прибыль организаций»;</w:t>
      </w:r>
    </w:p>
    <w:p w:rsidR="000662D2" w:rsidRPr="005759DC" w:rsidRDefault="000662D2" w:rsidP="000662D2">
      <w:pPr>
        <w:spacing w:after="0" w:line="240" w:lineRule="auto"/>
        <w:ind w:firstLine="709"/>
        <w:jc w:val="both"/>
        <w:rPr>
          <w:rFonts w:ascii="Times New Roman" w:hAnsi="Times New Roman"/>
          <w:sz w:val="27"/>
          <w:szCs w:val="27"/>
        </w:rPr>
      </w:pPr>
      <w:r w:rsidRPr="005759DC">
        <w:rPr>
          <w:rFonts w:ascii="Times New Roman" w:hAnsi="Times New Roman"/>
          <w:sz w:val="27"/>
          <w:szCs w:val="27"/>
        </w:rPr>
        <w:t>- сохраняя это отношение, производится расчет суммы прибыли для налогообложения на последующие годы;</w:t>
      </w:r>
    </w:p>
    <w:p w:rsidR="000662D2" w:rsidRPr="005759DC" w:rsidRDefault="000662D2" w:rsidP="000662D2">
      <w:pPr>
        <w:spacing w:after="0" w:line="240" w:lineRule="auto"/>
        <w:ind w:firstLine="709"/>
        <w:jc w:val="both"/>
        <w:rPr>
          <w:rFonts w:ascii="Times New Roman" w:hAnsi="Times New Roman"/>
          <w:sz w:val="27"/>
          <w:szCs w:val="27"/>
        </w:rPr>
      </w:pPr>
      <w:r w:rsidRPr="005759DC">
        <w:rPr>
          <w:rFonts w:ascii="Times New Roman" w:hAnsi="Times New Roman"/>
          <w:sz w:val="27"/>
          <w:szCs w:val="27"/>
        </w:rPr>
        <w:lastRenderedPageBreak/>
        <w:t>- прибыль для целей налогообложения уменьшается на сумму убытков, учтенных в уменьшение налоговой базы,</w:t>
      </w:r>
      <w:r w:rsidR="00082E09" w:rsidRPr="005759DC">
        <w:rPr>
          <w:rFonts w:ascii="Times New Roman" w:hAnsi="Times New Roman"/>
          <w:sz w:val="27"/>
          <w:szCs w:val="27"/>
        </w:rPr>
        <w:t xml:space="preserve"> </w:t>
      </w:r>
      <w:r w:rsidR="00ED5629" w:rsidRPr="005759DC">
        <w:rPr>
          <w:rFonts w:ascii="Times New Roman" w:hAnsi="Times New Roman"/>
          <w:sz w:val="27"/>
          <w:szCs w:val="27"/>
        </w:rPr>
        <w:t xml:space="preserve">а также </w:t>
      </w:r>
      <w:r w:rsidRPr="005759DC">
        <w:rPr>
          <w:rFonts w:ascii="Times New Roman" w:hAnsi="Times New Roman"/>
          <w:sz w:val="27"/>
          <w:szCs w:val="27"/>
        </w:rPr>
        <w:t>увеличивается на налоговую базу по операциям с ценными бумагами.</w:t>
      </w:r>
    </w:p>
    <w:p w:rsidR="007D68DD" w:rsidRPr="005759DC" w:rsidRDefault="00783B0B" w:rsidP="007D68DD">
      <w:pPr>
        <w:pStyle w:val="21"/>
        <w:spacing w:after="0" w:line="240" w:lineRule="auto"/>
        <w:ind w:firstLine="708"/>
        <w:jc w:val="both"/>
        <w:rPr>
          <w:sz w:val="27"/>
          <w:szCs w:val="27"/>
        </w:rPr>
      </w:pPr>
      <w:r w:rsidRPr="005759DC">
        <w:rPr>
          <w:sz w:val="27"/>
          <w:szCs w:val="27"/>
        </w:rPr>
        <w:t>При расчете прогнозного объема поступлений налога на прибыль организаций, зачисляемого в консолидированны</w:t>
      </w:r>
      <w:r w:rsidR="00495F8C">
        <w:rPr>
          <w:sz w:val="27"/>
          <w:szCs w:val="27"/>
        </w:rPr>
        <w:t>й</w:t>
      </w:r>
      <w:r w:rsidRPr="005759DC">
        <w:rPr>
          <w:sz w:val="27"/>
          <w:szCs w:val="27"/>
        </w:rPr>
        <w:t xml:space="preserve"> бюджет </w:t>
      </w:r>
      <w:r w:rsidR="00495F8C">
        <w:rPr>
          <w:sz w:val="27"/>
          <w:szCs w:val="27"/>
        </w:rPr>
        <w:t>Челябинской области</w:t>
      </w:r>
      <w:r w:rsidRPr="005759DC">
        <w:rPr>
          <w:sz w:val="27"/>
          <w:szCs w:val="27"/>
        </w:rPr>
        <w:t>, могут быть использованы иные показатели расчета, которые не включены в методику прогнозирования, при этом необходимо строгое соблюдение требований, установленных Постановлением Правительства №574 от 23.06.2016 (ред. 05.06.2019), в том числе применение прямого метода расчета. Изменение методологии расчета прогнозного объема поступлений налога на прибыль организаций, зачисляемого в консолидированные бюджеты субъектов Российской Федерации, необходимо согласовывать с финансовыми органами субъекта Российской Федерации.</w:t>
      </w:r>
    </w:p>
    <w:p w:rsidR="00783B0B" w:rsidRPr="005759DC" w:rsidRDefault="00783B0B" w:rsidP="00783B0B">
      <w:pPr>
        <w:pStyle w:val="21"/>
        <w:spacing w:after="0" w:line="240" w:lineRule="auto"/>
        <w:ind w:firstLine="708"/>
        <w:jc w:val="both"/>
        <w:rPr>
          <w:i/>
          <w:sz w:val="27"/>
          <w:szCs w:val="27"/>
        </w:rPr>
      </w:pPr>
    </w:p>
    <w:p w:rsidR="00CA0754" w:rsidRPr="00213EF7" w:rsidRDefault="00CA0754" w:rsidP="00D039CA">
      <w:pPr>
        <w:spacing w:after="0" w:line="240" w:lineRule="auto"/>
        <w:ind w:firstLine="505"/>
        <w:contextualSpacing/>
        <w:jc w:val="both"/>
        <w:rPr>
          <w:rFonts w:ascii="Times New Roman" w:hAnsi="Times New Roman"/>
          <w:color w:val="FF0000"/>
          <w:sz w:val="27"/>
          <w:szCs w:val="27"/>
        </w:rPr>
      </w:pPr>
    </w:p>
    <w:p w:rsidR="002F2DB4" w:rsidRPr="00495F8C" w:rsidRDefault="00B24EE3" w:rsidP="008B3BC6">
      <w:pPr>
        <w:pStyle w:val="21"/>
        <w:numPr>
          <w:ilvl w:val="2"/>
          <w:numId w:val="43"/>
        </w:numPr>
        <w:spacing w:after="0" w:line="240" w:lineRule="auto"/>
        <w:ind w:left="0" w:firstLine="1"/>
        <w:jc w:val="center"/>
        <w:outlineLvl w:val="0"/>
        <w:rPr>
          <w:rFonts w:eastAsia="MS Gothic"/>
          <w:b/>
          <w:bCs/>
          <w:i/>
          <w:kern w:val="32"/>
          <w:sz w:val="27"/>
          <w:szCs w:val="27"/>
        </w:rPr>
      </w:pPr>
      <w:bookmarkStart w:id="16" w:name="_Toc176250156"/>
      <w:r w:rsidRPr="00495F8C">
        <w:rPr>
          <w:rFonts w:eastAsia="MS Gothic"/>
          <w:b/>
          <w:bCs/>
          <w:i/>
          <w:kern w:val="32"/>
          <w:sz w:val="27"/>
          <w:szCs w:val="27"/>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w:t>
      </w:r>
      <w:r w:rsidR="00FD6193" w:rsidRPr="00495F8C">
        <w:rPr>
          <w:rFonts w:eastAsia="MS Gothic"/>
          <w:b/>
          <w:bCs/>
          <w:i/>
          <w:kern w:val="32"/>
          <w:sz w:val="27"/>
          <w:szCs w:val="27"/>
        </w:rPr>
        <w:t xml:space="preserve"> </w:t>
      </w:r>
      <w:r w:rsidR="00FD6193" w:rsidRPr="00495F8C">
        <w:rPr>
          <w:rFonts w:eastAsia="MS Gothic"/>
          <w:b/>
          <w:bCs/>
          <w:i/>
          <w:kern w:val="32"/>
          <w:sz w:val="27"/>
          <w:szCs w:val="27"/>
        </w:rPr>
        <w:br/>
      </w:r>
      <w:r w:rsidR="002F2DB4" w:rsidRPr="00495F8C">
        <w:rPr>
          <w:rFonts w:eastAsia="MS Gothic"/>
          <w:b/>
          <w:bCs/>
          <w:i/>
          <w:kern w:val="32"/>
          <w:sz w:val="27"/>
          <w:szCs w:val="27"/>
        </w:rPr>
        <w:t>182 1 01 01112 02 0000 110</w:t>
      </w:r>
      <w:bookmarkEnd w:id="16"/>
    </w:p>
    <w:p w:rsidR="00B24EE3" w:rsidRPr="00213EF7" w:rsidRDefault="00B24EE3" w:rsidP="0052480C">
      <w:pPr>
        <w:spacing w:after="0" w:line="240" w:lineRule="auto"/>
        <w:ind w:firstLine="709"/>
        <w:jc w:val="both"/>
        <w:rPr>
          <w:rFonts w:ascii="Times New Roman" w:hAnsi="Times New Roman"/>
          <w:color w:val="FF0000"/>
          <w:sz w:val="27"/>
          <w:szCs w:val="27"/>
        </w:rPr>
      </w:pPr>
    </w:p>
    <w:p w:rsidR="00B24EE3" w:rsidRPr="00495F8C" w:rsidRDefault="00B24EE3" w:rsidP="0052480C">
      <w:pPr>
        <w:spacing w:after="0" w:line="240" w:lineRule="auto"/>
        <w:ind w:firstLine="709"/>
        <w:jc w:val="both"/>
        <w:rPr>
          <w:rFonts w:ascii="Times New Roman" w:hAnsi="Times New Roman"/>
          <w:sz w:val="27"/>
          <w:szCs w:val="27"/>
        </w:rPr>
      </w:pPr>
      <w:r w:rsidRPr="00495F8C">
        <w:rPr>
          <w:rFonts w:ascii="Times New Roman" w:hAnsi="Times New Roman"/>
          <w:sz w:val="27"/>
          <w:szCs w:val="27"/>
        </w:rPr>
        <w:t xml:space="preserve">В прогнозе поступлений </w:t>
      </w:r>
      <w:r w:rsidR="008B5B34" w:rsidRPr="00495F8C">
        <w:rPr>
          <w:rFonts w:ascii="Times New Roman" w:hAnsi="Times New Roman"/>
          <w:sz w:val="27"/>
          <w:szCs w:val="27"/>
        </w:rPr>
        <w:t xml:space="preserve">налога на </w:t>
      </w:r>
      <w:r w:rsidRPr="00495F8C">
        <w:rPr>
          <w:rFonts w:ascii="Times New Roman" w:hAnsi="Times New Roman"/>
          <w:sz w:val="27"/>
          <w:szCs w:val="27"/>
        </w:rPr>
        <w:t>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учитываются:</w:t>
      </w:r>
    </w:p>
    <w:p w:rsidR="00B24EE3" w:rsidRPr="00495F8C" w:rsidRDefault="00851E04" w:rsidP="00851E04">
      <w:pPr>
        <w:spacing w:after="0" w:line="240" w:lineRule="auto"/>
        <w:ind w:firstLine="709"/>
        <w:jc w:val="both"/>
        <w:rPr>
          <w:rFonts w:ascii="Times New Roman" w:hAnsi="Times New Roman"/>
          <w:sz w:val="27"/>
          <w:szCs w:val="27"/>
        </w:rPr>
      </w:pPr>
      <w:r w:rsidRPr="00495F8C">
        <w:rPr>
          <w:rFonts w:ascii="Times New Roman" w:hAnsi="Times New Roman"/>
          <w:sz w:val="27"/>
          <w:szCs w:val="27"/>
        </w:rPr>
        <w:t>- налоговая база организаций, которые до 1 января 2023 года являлись участниками консолидированной группы налогоплательщиков при условии, что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за предыдущие периоды;</w:t>
      </w:r>
    </w:p>
    <w:p w:rsidR="0065602F" w:rsidRPr="00495F8C" w:rsidRDefault="0065602F" w:rsidP="0065602F">
      <w:pPr>
        <w:spacing w:after="0" w:line="240" w:lineRule="auto"/>
        <w:ind w:firstLine="709"/>
        <w:jc w:val="both"/>
        <w:rPr>
          <w:rFonts w:ascii="Times New Roman" w:hAnsi="Times New Roman"/>
          <w:sz w:val="27"/>
          <w:szCs w:val="27"/>
        </w:rPr>
      </w:pPr>
      <w:r w:rsidRPr="00495F8C">
        <w:rPr>
          <w:rFonts w:ascii="Times New Roman" w:hAnsi="Times New Roman"/>
          <w:sz w:val="27"/>
          <w:szCs w:val="27"/>
        </w:rPr>
        <w:t>- налоговые ставки</w:t>
      </w:r>
      <w:r w:rsidR="00C77D1D" w:rsidRPr="00495F8C">
        <w:rPr>
          <w:rFonts w:ascii="Times New Roman" w:hAnsi="Times New Roman"/>
          <w:sz w:val="27"/>
          <w:szCs w:val="27"/>
        </w:rPr>
        <w:t xml:space="preserve">, </w:t>
      </w:r>
      <w:r w:rsidRPr="00495F8C">
        <w:rPr>
          <w:rFonts w:ascii="Times New Roman" w:hAnsi="Times New Roman"/>
          <w:sz w:val="27"/>
          <w:szCs w:val="27"/>
        </w:rPr>
        <w:t>предусмотренные главой 25 НК РФ «Налог на прибыль организаций»;</w:t>
      </w:r>
    </w:p>
    <w:p w:rsidR="0065602F" w:rsidRPr="00495F8C" w:rsidRDefault="0065602F" w:rsidP="0065602F">
      <w:pPr>
        <w:spacing w:after="0" w:line="240" w:lineRule="auto"/>
        <w:ind w:firstLine="709"/>
        <w:jc w:val="both"/>
        <w:rPr>
          <w:rFonts w:ascii="Times New Roman" w:hAnsi="Times New Roman"/>
          <w:sz w:val="27"/>
          <w:szCs w:val="27"/>
        </w:rPr>
      </w:pPr>
      <w:r w:rsidRPr="00495F8C">
        <w:rPr>
          <w:rFonts w:ascii="Times New Roman" w:hAnsi="Times New Roman"/>
          <w:sz w:val="27"/>
          <w:szCs w:val="27"/>
        </w:rPr>
        <w:t>- показатели экспорта нефтегазового сектора экономики, направляемые в составе прогноза социально-экономического развития;</w:t>
      </w:r>
    </w:p>
    <w:p w:rsidR="008B5B34" w:rsidRPr="00495F8C" w:rsidRDefault="008B5B34" w:rsidP="008B5B34">
      <w:pPr>
        <w:spacing w:after="0" w:line="240" w:lineRule="auto"/>
        <w:ind w:firstLine="709"/>
        <w:jc w:val="both"/>
        <w:rPr>
          <w:rFonts w:ascii="Times New Roman" w:hAnsi="Times New Roman"/>
          <w:sz w:val="27"/>
          <w:szCs w:val="27"/>
        </w:rPr>
      </w:pPr>
      <w:r w:rsidRPr="00495F8C">
        <w:rPr>
          <w:rFonts w:ascii="Times New Roman" w:hAnsi="Times New Roman"/>
          <w:sz w:val="27"/>
          <w:szCs w:val="27"/>
        </w:rPr>
        <w:t xml:space="preserve">Расчёт прогнозного объёма поступлений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w:t>
      </w:r>
      <w:r w:rsidRPr="00495F8C">
        <w:rPr>
          <w:rFonts w:ascii="Times New Roman" w:hAnsi="Times New Roman"/>
          <w:sz w:val="27"/>
          <w:szCs w:val="27"/>
        </w:rPr>
        <w:lastRenderedPageBreak/>
        <w:t>указанным налогоплательщиком в бюджеты всех субъектов Российской Федерации основывается на методе прямого расчета.</w:t>
      </w:r>
    </w:p>
    <w:p w:rsidR="008B5B34" w:rsidRPr="00495F8C" w:rsidRDefault="008B5B34" w:rsidP="008B5B34">
      <w:pPr>
        <w:spacing w:after="0" w:line="240" w:lineRule="auto"/>
        <w:ind w:firstLine="709"/>
        <w:jc w:val="both"/>
        <w:rPr>
          <w:rFonts w:ascii="Times New Roman" w:hAnsi="Times New Roman"/>
          <w:sz w:val="27"/>
          <w:szCs w:val="27"/>
        </w:rPr>
      </w:pPr>
      <w:r w:rsidRPr="00495F8C">
        <w:rPr>
          <w:rFonts w:ascii="Times New Roman" w:hAnsi="Times New Roman"/>
          <w:sz w:val="27"/>
          <w:szCs w:val="27"/>
        </w:rPr>
        <w:t xml:space="preserve">Сумма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w:t>
      </w:r>
      <w:r w:rsidRPr="00495F8C">
        <w:rPr>
          <w:rFonts w:ascii="Times New Roman" w:hAnsi="Times New Roman"/>
          <w:b/>
          <w:i/>
          <w:sz w:val="27"/>
          <w:szCs w:val="27"/>
        </w:rPr>
        <w:t xml:space="preserve">Прибыль </w:t>
      </w:r>
      <w:r w:rsidRPr="00495F8C">
        <w:rPr>
          <w:rFonts w:ascii="Times New Roman" w:hAnsi="Times New Roman"/>
          <w:b/>
          <w:i/>
          <w:sz w:val="27"/>
          <w:szCs w:val="27"/>
          <w:vertAlign w:val="subscript"/>
        </w:rPr>
        <w:t>бывшКГН_99%</w:t>
      </w:r>
      <w:r w:rsidRPr="00495F8C">
        <w:rPr>
          <w:rFonts w:ascii="Times New Roman" w:hAnsi="Times New Roman"/>
          <w:b/>
          <w:i/>
          <w:sz w:val="27"/>
          <w:szCs w:val="27"/>
        </w:rPr>
        <w:t xml:space="preserve"> </w:t>
      </w:r>
      <w:r w:rsidRPr="00495F8C">
        <w:rPr>
          <w:rFonts w:ascii="Times New Roman" w:hAnsi="Times New Roman"/>
          <w:sz w:val="27"/>
          <w:szCs w:val="27"/>
        </w:rPr>
        <w:t>формируется следующим образом:</w:t>
      </w:r>
    </w:p>
    <w:p w:rsidR="00851E04" w:rsidRPr="00495F8C" w:rsidRDefault="00851E04" w:rsidP="00851E04">
      <w:pPr>
        <w:spacing w:after="0" w:line="240" w:lineRule="auto"/>
        <w:ind w:firstLine="709"/>
        <w:jc w:val="both"/>
        <w:rPr>
          <w:rFonts w:ascii="Times New Roman" w:hAnsi="Times New Roman"/>
          <w:sz w:val="27"/>
          <w:szCs w:val="27"/>
        </w:rPr>
      </w:pPr>
    </w:p>
    <w:p w:rsidR="008B5B34" w:rsidRPr="00495F8C" w:rsidRDefault="00500EE1" w:rsidP="008B5B34">
      <w:pPr>
        <w:spacing w:before="120" w:after="120" w:line="240" w:lineRule="auto"/>
        <w:ind w:firstLine="709"/>
        <w:jc w:val="center"/>
        <w:rPr>
          <w:rFonts w:ascii="Times New Roman" w:hAnsi="Times New Roman"/>
          <w:b/>
          <w:i/>
          <w:sz w:val="27"/>
          <w:szCs w:val="27"/>
        </w:rPr>
      </w:pPr>
      <w:r w:rsidRPr="00495F8C">
        <w:rPr>
          <w:rFonts w:ascii="Times New Roman" w:hAnsi="Times New Roman"/>
          <w:b/>
          <w:i/>
          <w:sz w:val="27"/>
          <w:szCs w:val="27"/>
        </w:rPr>
        <w:t>Налог на прибыль</w:t>
      </w:r>
      <w:r w:rsidR="008B5B34" w:rsidRPr="00495F8C">
        <w:rPr>
          <w:rFonts w:ascii="Times New Roman" w:hAnsi="Times New Roman"/>
          <w:b/>
          <w:i/>
          <w:sz w:val="27"/>
          <w:szCs w:val="27"/>
        </w:rPr>
        <w:t xml:space="preserve"> </w:t>
      </w:r>
      <w:r w:rsidR="008B5B34" w:rsidRPr="00495F8C">
        <w:rPr>
          <w:rFonts w:ascii="Times New Roman" w:hAnsi="Times New Roman"/>
          <w:b/>
          <w:i/>
          <w:sz w:val="27"/>
          <w:szCs w:val="27"/>
          <w:vertAlign w:val="subscript"/>
        </w:rPr>
        <w:t>бывшКГН_99%</w:t>
      </w:r>
      <w:r w:rsidR="008B5B34" w:rsidRPr="00495F8C">
        <w:rPr>
          <w:rFonts w:ascii="Times New Roman" w:hAnsi="Times New Roman"/>
          <w:b/>
          <w:i/>
          <w:sz w:val="27"/>
          <w:szCs w:val="27"/>
        </w:rPr>
        <w:t xml:space="preserve"> =V бывшКГН_99% *</w:t>
      </w:r>
      <w:r w:rsidR="008B5B34" w:rsidRPr="00495F8C">
        <w:rPr>
          <w:rFonts w:ascii="Times New Roman" w:hAnsi="Times New Roman"/>
          <w:b/>
          <w:i/>
          <w:sz w:val="27"/>
          <w:szCs w:val="27"/>
          <w:vertAlign w:val="subscript"/>
        </w:rPr>
        <w:t xml:space="preserve"> </w:t>
      </w:r>
      <w:r w:rsidR="008B5B34" w:rsidRPr="00495F8C">
        <w:rPr>
          <w:rFonts w:ascii="Times New Roman" w:hAnsi="Times New Roman"/>
          <w:b/>
          <w:i/>
          <w:sz w:val="27"/>
          <w:szCs w:val="27"/>
          <w:lang w:val="en-US"/>
        </w:rPr>
        <w:t>T</w:t>
      </w:r>
      <w:r w:rsidR="008B5B34" w:rsidRPr="00495F8C">
        <w:rPr>
          <w:rFonts w:ascii="Times New Roman" w:hAnsi="Times New Roman"/>
          <w:b/>
          <w:i/>
          <w:sz w:val="27"/>
          <w:szCs w:val="27"/>
          <w:vertAlign w:val="subscript"/>
        </w:rPr>
        <w:t xml:space="preserve">нфг_экспорт. </w:t>
      </w:r>
      <w:r w:rsidR="008B5B34" w:rsidRPr="00495F8C">
        <w:rPr>
          <w:rFonts w:ascii="Times New Roman" w:hAnsi="Times New Roman"/>
          <w:b/>
          <w:i/>
          <w:sz w:val="27"/>
          <w:szCs w:val="27"/>
        </w:rPr>
        <w:t xml:space="preserve">* </w:t>
      </w:r>
      <w:r w:rsidR="008B5B34" w:rsidRPr="00495F8C">
        <w:rPr>
          <w:rFonts w:ascii="Times New Roman" w:hAnsi="Times New Roman"/>
          <w:b/>
          <w:i/>
          <w:sz w:val="27"/>
          <w:szCs w:val="27"/>
          <w:lang w:val="en-US"/>
        </w:rPr>
        <w:t>S</w:t>
      </w:r>
      <w:r w:rsidR="008B5B34" w:rsidRPr="00495F8C">
        <w:rPr>
          <w:rFonts w:ascii="Times New Roman" w:hAnsi="Times New Roman"/>
          <w:b/>
          <w:i/>
          <w:sz w:val="27"/>
          <w:szCs w:val="27"/>
        </w:rPr>
        <w:t xml:space="preserve"> (+-) F,</w:t>
      </w:r>
    </w:p>
    <w:p w:rsidR="008B5B34" w:rsidRPr="00495F8C" w:rsidRDefault="008B5B34" w:rsidP="00F958D1">
      <w:pPr>
        <w:spacing w:after="0" w:line="240" w:lineRule="auto"/>
        <w:ind w:firstLine="709"/>
        <w:jc w:val="both"/>
        <w:rPr>
          <w:rFonts w:ascii="Times New Roman" w:hAnsi="Times New Roman"/>
          <w:sz w:val="27"/>
          <w:szCs w:val="27"/>
        </w:rPr>
      </w:pPr>
    </w:p>
    <w:p w:rsidR="008B5B34" w:rsidRPr="00495F8C" w:rsidRDefault="008B5B34" w:rsidP="00F958D1">
      <w:pPr>
        <w:spacing w:after="0" w:line="240" w:lineRule="auto"/>
        <w:ind w:firstLine="709"/>
        <w:jc w:val="both"/>
        <w:rPr>
          <w:rFonts w:ascii="Times New Roman" w:hAnsi="Times New Roman"/>
          <w:sz w:val="27"/>
          <w:szCs w:val="27"/>
          <w:vertAlign w:val="subscript"/>
        </w:rPr>
      </w:pPr>
      <w:r w:rsidRPr="00495F8C">
        <w:rPr>
          <w:rFonts w:ascii="Times New Roman" w:hAnsi="Times New Roman"/>
          <w:sz w:val="27"/>
          <w:szCs w:val="27"/>
        </w:rPr>
        <w:t>где:</w:t>
      </w:r>
    </w:p>
    <w:p w:rsidR="008B5B34" w:rsidRPr="00495F8C" w:rsidRDefault="00500EE1" w:rsidP="00F958D1">
      <w:pPr>
        <w:spacing w:after="0" w:line="240" w:lineRule="auto"/>
        <w:ind w:firstLine="709"/>
        <w:jc w:val="both"/>
        <w:rPr>
          <w:rFonts w:ascii="Times New Roman" w:hAnsi="Times New Roman"/>
          <w:sz w:val="27"/>
          <w:szCs w:val="27"/>
        </w:rPr>
      </w:pPr>
      <w:r w:rsidRPr="00495F8C">
        <w:rPr>
          <w:rFonts w:ascii="Times New Roman" w:hAnsi="Times New Roman"/>
          <w:b/>
          <w:i/>
          <w:sz w:val="27"/>
          <w:szCs w:val="27"/>
        </w:rPr>
        <w:t>Налог на прибыль</w:t>
      </w:r>
      <w:r w:rsidR="008B5B34" w:rsidRPr="00495F8C">
        <w:rPr>
          <w:rFonts w:ascii="Times New Roman" w:hAnsi="Times New Roman"/>
          <w:b/>
          <w:i/>
          <w:sz w:val="27"/>
          <w:szCs w:val="27"/>
        </w:rPr>
        <w:t xml:space="preserve"> </w:t>
      </w:r>
      <w:r w:rsidR="008B5B34" w:rsidRPr="00495F8C">
        <w:rPr>
          <w:rFonts w:ascii="Times New Roman" w:hAnsi="Times New Roman"/>
          <w:b/>
          <w:i/>
          <w:sz w:val="27"/>
          <w:szCs w:val="27"/>
          <w:vertAlign w:val="subscript"/>
        </w:rPr>
        <w:t>бывшКГН_99%</w:t>
      </w:r>
      <w:r w:rsidR="008B5B34" w:rsidRPr="00495F8C">
        <w:rPr>
          <w:rFonts w:ascii="Times New Roman" w:hAnsi="Times New Roman"/>
          <w:b/>
          <w:i/>
          <w:sz w:val="27"/>
          <w:szCs w:val="27"/>
        </w:rPr>
        <w:t xml:space="preserve"> </w:t>
      </w:r>
      <w:r w:rsidR="008B5B34" w:rsidRPr="00495F8C">
        <w:rPr>
          <w:rFonts w:ascii="Times New Roman" w:hAnsi="Times New Roman"/>
          <w:sz w:val="27"/>
          <w:szCs w:val="27"/>
        </w:rPr>
        <w:t>– сумма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тыс. рублей;</w:t>
      </w:r>
    </w:p>
    <w:p w:rsidR="008B5B34" w:rsidRPr="00495F8C" w:rsidRDefault="008B5B34" w:rsidP="008B5B34">
      <w:pPr>
        <w:spacing w:after="0" w:line="240" w:lineRule="auto"/>
        <w:ind w:firstLine="709"/>
        <w:jc w:val="both"/>
        <w:rPr>
          <w:rFonts w:ascii="Times New Roman" w:hAnsi="Times New Roman"/>
          <w:sz w:val="27"/>
          <w:szCs w:val="27"/>
        </w:rPr>
      </w:pPr>
      <w:r w:rsidRPr="00495F8C">
        <w:rPr>
          <w:rFonts w:ascii="Times New Roman" w:hAnsi="Times New Roman"/>
          <w:b/>
          <w:i/>
          <w:sz w:val="27"/>
          <w:szCs w:val="27"/>
        </w:rPr>
        <w:t xml:space="preserve">V </w:t>
      </w:r>
      <w:r w:rsidRPr="00495F8C">
        <w:rPr>
          <w:rFonts w:ascii="Times New Roman" w:hAnsi="Times New Roman"/>
          <w:b/>
          <w:i/>
          <w:sz w:val="27"/>
          <w:szCs w:val="27"/>
          <w:vertAlign w:val="subscript"/>
        </w:rPr>
        <w:t>бывшКГН_99%</w:t>
      </w:r>
      <w:r w:rsidRPr="00495F8C">
        <w:rPr>
          <w:rFonts w:ascii="Times New Roman" w:hAnsi="Times New Roman"/>
          <w:sz w:val="27"/>
          <w:szCs w:val="27"/>
        </w:rPr>
        <w:t xml:space="preserve"> – налоговая база организаций, которые до 1 января 2023 года являлись участниками консолидированной группы налогоплательщиков при условии, что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за предыдущие периоды, тыс. рублей;</w:t>
      </w:r>
    </w:p>
    <w:p w:rsidR="008B5B34" w:rsidRPr="00495F8C" w:rsidRDefault="008B5B34" w:rsidP="00B63F47">
      <w:pPr>
        <w:spacing w:after="0" w:line="240" w:lineRule="auto"/>
        <w:ind w:firstLine="709"/>
        <w:jc w:val="both"/>
        <w:rPr>
          <w:rFonts w:ascii="Times New Roman" w:hAnsi="Times New Roman"/>
          <w:sz w:val="27"/>
          <w:szCs w:val="27"/>
        </w:rPr>
      </w:pPr>
      <w:r w:rsidRPr="00495F8C">
        <w:rPr>
          <w:rFonts w:ascii="Times New Roman" w:hAnsi="Times New Roman"/>
          <w:b/>
          <w:i/>
          <w:sz w:val="27"/>
          <w:szCs w:val="27"/>
        </w:rPr>
        <w:t xml:space="preserve">Т </w:t>
      </w:r>
      <w:r w:rsidR="00B63F47" w:rsidRPr="00495F8C">
        <w:rPr>
          <w:rFonts w:ascii="Times New Roman" w:hAnsi="Times New Roman"/>
          <w:b/>
          <w:i/>
          <w:sz w:val="27"/>
          <w:szCs w:val="27"/>
          <w:vertAlign w:val="subscript"/>
        </w:rPr>
        <w:t>нфг</w:t>
      </w:r>
      <w:r w:rsidRPr="00495F8C">
        <w:rPr>
          <w:rFonts w:ascii="Times New Roman" w:hAnsi="Times New Roman"/>
          <w:b/>
          <w:i/>
          <w:sz w:val="27"/>
          <w:szCs w:val="27"/>
          <w:vertAlign w:val="subscript"/>
        </w:rPr>
        <w:t>_экспорт</w:t>
      </w:r>
      <w:r w:rsidRPr="00495F8C">
        <w:rPr>
          <w:rFonts w:ascii="Times New Roman" w:hAnsi="Times New Roman"/>
          <w:sz w:val="27"/>
          <w:szCs w:val="27"/>
        </w:rPr>
        <w:t xml:space="preserve"> – </w:t>
      </w:r>
      <w:r w:rsidR="00FE3E94" w:rsidRPr="00495F8C">
        <w:rPr>
          <w:rFonts w:ascii="Times New Roman" w:hAnsi="Times New Roman"/>
          <w:sz w:val="27"/>
          <w:szCs w:val="27"/>
        </w:rPr>
        <w:t xml:space="preserve">темп роста/снижения </w:t>
      </w:r>
      <w:r w:rsidRPr="00495F8C">
        <w:rPr>
          <w:rFonts w:ascii="Times New Roman" w:hAnsi="Times New Roman"/>
          <w:sz w:val="27"/>
          <w:szCs w:val="27"/>
        </w:rPr>
        <w:t>нефтегаз</w:t>
      </w:r>
      <w:r w:rsidR="00B63F47" w:rsidRPr="00495F8C">
        <w:rPr>
          <w:rFonts w:ascii="Times New Roman" w:hAnsi="Times New Roman"/>
          <w:sz w:val="27"/>
          <w:szCs w:val="27"/>
        </w:rPr>
        <w:t>ового экспорта, млрд долл. США;</w:t>
      </w:r>
    </w:p>
    <w:p w:rsidR="008B5B34" w:rsidRPr="00495F8C" w:rsidRDefault="008B5B34" w:rsidP="008B5B34">
      <w:pPr>
        <w:spacing w:after="0" w:line="240" w:lineRule="auto"/>
        <w:ind w:firstLine="709"/>
        <w:jc w:val="both"/>
        <w:rPr>
          <w:rFonts w:ascii="Times New Roman" w:hAnsi="Times New Roman"/>
          <w:sz w:val="27"/>
          <w:szCs w:val="27"/>
        </w:rPr>
      </w:pPr>
      <w:r w:rsidRPr="00495F8C">
        <w:rPr>
          <w:rFonts w:ascii="Times New Roman" w:hAnsi="Times New Roman"/>
          <w:b/>
          <w:sz w:val="27"/>
          <w:szCs w:val="27"/>
        </w:rPr>
        <w:t>S</w:t>
      </w:r>
      <w:r w:rsidRPr="00495F8C">
        <w:rPr>
          <w:rFonts w:ascii="Times New Roman" w:hAnsi="Times New Roman"/>
          <w:sz w:val="27"/>
          <w:szCs w:val="27"/>
        </w:rPr>
        <w:t xml:space="preserve"> – ставка налога, %;</w:t>
      </w:r>
    </w:p>
    <w:p w:rsidR="008B5B34" w:rsidRPr="00495F8C" w:rsidRDefault="008B5B34" w:rsidP="008B5B34">
      <w:pPr>
        <w:spacing w:after="0" w:line="240" w:lineRule="auto"/>
        <w:ind w:firstLine="709"/>
        <w:jc w:val="both"/>
        <w:rPr>
          <w:rFonts w:ascii="Times New Roman" w:hAnsi="Times New Roman"/>
          <w:sz w:val="27"/>
          <w:szCs w:val="27"/>
        </w:rPr>
      </w:pPr>
      <w:r w:rsidRPr="00495F8C">
        <w:rPr>
          <w:rFonts w:ascii="Times New Roman" w:hAnsi="Times New Roman"/>
          <w:b/>
          <w:i/>
          <w:sz w:val="27"/>
          <w:szCs w:val="27"/>
        </w:rPr>
        <w:t xml:space="preserve">F – </w:t>
      </w:r>
      <w:r w:rsidRPr="00495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CA0754" w:rsidRPr="00495F8C" w:rsidRDefault="00CA0754" w:rsidP="0052480C">
      <w:pPr>
        <w:spacing w:after="0" w:line="240" w:lineRule="auto"/>
        <w:ind w:firstLine="709"/>
        <w:jc w:val="both"/>
        <w:rPr>
          <w:rFonts w:ascii="Times New Roman" w:hAnsi="Times New Roman"/>
          <w:sz w:val="27"/>
          <w:szCs w:val="27"/>
        </w:rPr>
      </w:pPr>
    </w:p>
    <w:p w:rsidR="007D68DD" w:rsidRPr="00495F8C" w:rsidRDefault="00E24A93" w:rsidP="007D68DD">
      <w:pPr>
        <w:pStyle w:val="21"/>
        <w:numPr>
          <w:ilvl w:val="2"/>
          <w:numId w:val="43"/>
        </w:numPr>
        <w:tabs>
          <w:tab w:val="left" w:pos="0"/>
        </w:tabs>
        <w:spacing w:after="0" w:line="240" w:lineRule="auto"/>
        <w:ind w:left="0" w:firstLine="1"/>
        <w:jc w:val="center"/>
        <w:outlineLvl w:val="0"/>
        <w:rPr>
          <w:rFonts w:eastAsia="MS Gothic"/>
          <w:b/>
          <w:bCs/>
          <w:i/>
          <w:kern w:val="32"/>
          <w:sz w:val="27"/>
          <w:szCs w:val="27"/>
        </w:rPr>
      </w:pPr>
      <w:bookmarkStart w:id="17" w:name="_Toc176250157"/>
      <w:r w:rsidRPr="00495F8C">
        <w:rPr>
          <w:rFonts w:eastAsia="MS Gothic"/>
          <w:b/>
          <w:bCs/>
          <w:i/>
          <w:kern w:val="32"/>
          <w:sz w:val="27"/>
          <w:szCs w:val="27"/>
        </w:rPr>
        <w:t>Налог на прибыль организаций, уплаченный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w:t>
      </w:r>
      <w:r w:rsidR="008B3BC6" w:rsidRPr="00495F8C">
        <w:rPr>
          <w:rFonts w:eastAsia="MS Gothic"/>
          <w:b/>
          <w:bCs/>
          <w:i/>
          <w:kern w:val="32"/>
          <w:sz w:val="27"/>
          <w:szCs w:val="27"/>
        </w:rPr>
        <w:br/>
      </w:r>
      <w:r w:rsidR="00DC06DA" w:rsidRPr="00495F8C">
        <w:rPr>
          <w:rFonts w:eastAsia="MS Gothic"/>
          <w:b/>
          <w:bCs/>
          <w:i/>
          <w:kern w:val="32"/>
          <w:sz w:val="27"/>
          <w:szCs w:val="27"/>
        </w:rPr>
        <w:t>182 1 01 01018 0</w:t>
      </w:r>
      <w:r w:rsidR="00DB4AD2" w:rsidRPr="00495F8C">
        <w:rPr>
          <w:rFonts w:eastAsia="MS Gothic"/>
          <w:b/>
          <w:bCs/>
          <w:i/>
          <w:kern w:val="32"/>
          <w:sz w:val="27"/>
          <w:szCs w:val="27"/>
        </w:rPr>
        <w:t>2</w:t>
      </w:r>
      <w:r w:rsidR="00DC06DA" w:rsidRPr="00495F8C">
        <w:rPr>
          <w:rFonts w:eastAsia="MS Gothic"/>
          <w:b/>
          <w:bCs/>
          <w:i/>
          <w:kern w:val="32"/>
          <w:sz w:val="27"/>
          <w:szCs w:val="27"/>
        </w:rPr>
        <w:t xml:space="preserve"> 0000 110</w:t>
      </w:r>
      <w:bookmarkEnd w:id="17"/>
    </w:p>
    <w:p w:rsidR="00DC06DA" w:rsidRPr="00495F8C" w:rsidRDefault="00DC06DA" w:rsidP="00DC06DA">
      <w:pPr>
        <w:spacing w:after="0" w:line="240" w:lineRule="auto"/>
        <w:jc w:val="center"/>
        <w:rPr>
          <w:rFonts w:ascii="Times New Roman" w:hAnsi="Times New Roman"/>
          <w:sz w:val="27"/>
          <w:szCs w:val="27"/>
        </w:rPr>
      </w:pPr>
    </w:p>
    <w:p w:rsidR="00C105C8" w:rsidRPr="00495F8C" w:rsidRDefault="00C105C8" w:rsidP="00C105C8">
      <w:pPr>
        <w:spacing w:after="0" w:line="240" w:lineRule="auto"/>
        <w:ind w:firstLine="709"/>
        <w:jc w:val="both"/>
        <w:rPr>
          <w:rFonts w:ascii="Times New Roman" w:hAnsi="Times New Roman"/>
          <w:sz w:val="27"/>
          <w:szCs w:val="27"/>
        </w:rPr>
      </w:pPr>
      <w:r w:rsidRPr="00495F8C">
        <w:rPr>
          <w:rFonts w:ascii="Times New Roman" w:hAnsi="Times New Roman"/>
          <w:sz w:val="27"/>
          <w:szCs w:val="27"/>
        </w:rPr>
        <w:t xml:space="preserve">В прогнозе поступлений налога на прибыль организаций, уплаченного налогоплательщиками, осуществляющими деятельность по производству сжиженного </w:t>
      </w:r>
      <w:r w:rsidRPr="00495F8C">
        <w:rPr>
          <w:rFonts w:ascii="Times New Roman" w:hAnsi="Times New Roman"/>
          <w:sz w:val="27"/>
          <w:szCs w:val="27"/>
        </w:rPr>
        <w:lastRenderedPageBreak/>
        <w:t>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учитываются:</w:t>
      </w:r>
    </w:p>
    <w:p w:rsidR="00C105C8" w:rsidRPr="00495F8C" w:rsidRDefault="00C105C8" w:rsidP="00C105C8">
      <w:pPr>
        <w:spacing w:after="0" w:line="240" w:lineRule="auto"/>
        <w:ind w:firstLine="709"/>
        <w:jc w:val="both"/>
        <w:rPr>
          <w:rFonts w:ascii="Times New Roman" w:hAnsi="Times New Roman"/>
          <w:sz w:val="27"/>
          <w:szCs w:val="27"/>
        </w:rPr>
      </w:pPr>
      <w:r w:rsidRPr="00495F8C">
        <w:rPr>
          <w:rFonts w:ascii="Times New Roman" w:hAnsi="Times New Roman"/>
          <w:sz w:val="27"/>
          <w:szCs w:val="27"/>
        </w:rPr>
        <w:t>- налоговая база организаций,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 предыдущие периоды;</w:t>
      </w:r>
    </w:p>
    <w:p w:rsidR="00C105C8" w:rsidRPr="00495F8C" w:rsidRDefault="00C105C8" w:rsidP="00C105C8">
      <w:pPr>
        <w:spacing w:after="0" w:line="240" w:lineRule="auto"/>
        <w:ind w:firstLine="709"/>
        <w:jc w:val="both"/>
        <w:rPr>
          <w:rFonts w:ascii="Times New Roman" w:hAnsi="Times New Roman"/>
          <w:sz w:val="27"/>
          <w:szCs w:val="27"/>
        </w:rPr>
      </w:pPr>
      <w:r w:rsidRPr="00495F8C">
        <w:rPr>
          <w:rFonts w:ascii="Times New Roman" w:hAnsi="Times New Roman"/>
          <w:sz w:val="27"/>
          <w:szCs w:val="27"/>
        </w:rPr>
        <w:t>- налоговые ставки</w:t>
      </w:r>
      <w:r w:rsidR="00A578DD" w:rsidRPr="00495F8C">
        <w:rPr>
          <w:rFonts w:ascii="Times New Roman" w:hAnsi="Times New Roman"/>
          <w:sz w:val="27"/>
          <w:szCs w:val="27"/>
        </w:rPr>
        <w:t>,</w:t>
      </w:r>
      <w:r w:rsidR="00C77D1D" w:rsidRPr="00495F8C">
        <w:rPr>
          <w:rFonts w:ascii="Times New Roman" w:hAnsi="Times New Roman"/>
          <w:sz w:val="27"/>
          <w:szCs w:val="27"/>
        </w:rPr>
        <w:t xml:space="preserve"> </w:t>
      </w:r>
      <w:r w:rsidRPr="00495F8C">
        <w:rPr>
          <w:rFonts w:ascii="Times New Roman" w:hAnsi="Times New Roman"/>
          <w:sz w:val="27"/>
          <w:szCs w:val="27"/>
        </w:rPr>
        <w:t>предусмотренные главой 25 НК РФ «Налог на прибыль организаций»;</w:t>
      </w:r>
    </w:p>
    <w:p w:rsidR="00337CAF" w:rsidRPr="00495F8C" w:rsidRDefault="00C105C8" w:rsidP="00C105C8">
      <w:pPr>
        <w:spacing w:after="0" w:line="240" w:lineRule="auto"/>
        <w:ind w:firstLine="709"/>
        <w:jc w:val="both"/>
        <w:rPr>
          <w:rFonts w:ascii="Times New Roman" w:hAnsi="Times New Roman"/>
          <w:sz w:val="27"/>
          <w:szCs w:val="27"/>
        </w:rPr>
      </w:pPr>
      <w:r w:rsidRPr="00495F8C">
        <w:rPr>
          <w:rFonts w:ascii="Times New Roman" w:hAnsi="Times New Roman"/>
          <w:sz w:val="27"/>
          <w:szCs w:val="27"/>
        </w:rPr>
        <w:t xml:space="preserve">- показатели </w:t>
      </w:r>
      <w:r w:rsidR="00337CAF" w:rsidRPr="00495F8C">
        <w:rPr>
          <w:rFonts w:ascii="Times New Roman" w:hAnsi="Times New Roman"/>
          <w:sz w:val="27"/>
          <w:szCs w:val="27"/>
        </w:rPr>
        <w:t>экспорта сжиженного природного газа, млн</w:t>
      </w:r>
      <w:r w:rsidR="00302CA4" w:rsidRPr="00495F8C">
        <w:rPr>
          <w:rFonts w:ascii="Times New Roman" w:hAnsi="Times New Roman"/>
          <w:sz w:val="27"/>
          <w:szCs w:val="27"/>
        </w:rPr>
        <w:t xml:space="preserve"> тонн</w:t>
      </w:r>
      <w:r w:rsidR="00337CAF" w:rsidRPr="00495F8C">
        <w:rPr>
          <w:rFonts w:ascii="Times New Roman" w:hAnsi="Times New Roman"/>
          <w:sz w:val="27"/>
          <w:szCs w:val="27"/>
        </w:rPr>
        <w:t>;</w:t>
      </w:r>
    </w:p>
    <w:p w:rsidR="00337CAF" w:rsidRPr="00495F8C" w:rsidRDefault="00337CAF" w:rsidP="00337CAF">
      <w:pPr>
        <w:spacing w:after="0" w:line="240" w:lineRule="auto"/>
        <w:ind w:firstLine="709"/>
        <w:jc w:val="both"/>
        <w:rPr>
          <w:rFonts w:ascii="Times New Roman" w:hAnsi="Times New Roman"/>
          <w:sz w:val="27"/>
          <w:szCs w:val="27"/>
        </w:rPr>
      </w:pPr>
      <w:r w:rsidRPr="00495F8C">
        <w:rPr>
          <w:rFonts w:ascii="Times New Roman" w:hAnsi="Times New Roman"/>
          <w:sz w:val="27"/>
          <w:szCs w:val="27"/>
        </w:rPr>
        <w:t>- средняя цена экспортируемого сжиженного природно</w:t>
      </w:r>
      <w:r w:rsidR="004D505A" w:rsidRPr="00495F8C">
        <w:rPr>
          <w:rFonts w:ascii="Times New Roman" w:hAnsi="Times New Roman"/>
          <w:sz w:val="27"/>
          <w:szCs w:val="27"/>
        </w:rPr>
        <w:t>го газа, сложившаяся за истекшие</w:t>
      </w:r>
      <w:r w:rsidRPr="00495F8C">
        <w:rPr>
          <w:rFonts w:ascii="Times New Roman" w:hAnsi="Times New Roman"/>
          <w:sz w:val="27"/>
          <w:szCs w:val="27"/>
        </w:rPr>
        <w:t xml:space="preserve"> отчетные периоды, руб./тонн;</w:t>
      </w:r>
    </w:p>
    <w:p w:rsidR="00C105C8" w:rsidRPr="00495F8C" w:rsidRDefault="00C105C8" w:rsidP="00C105C8">
      <w:pPr>
        <w:spacing w:after="0" w:line="240" w:lineRule="auto"/>
        <w:ind w:firstLine="709"/>
        <w:jc w:val="both"/>
        <w:rPr>
          <w:rFonts w:ascii="Times New Roman" w:hAnsi="Times New Roman"/>
          <w:sz w:val="27"/>
          <w:szCs w:val="27"/>
        </w:rPr>
      </w:pPr>
      <w:r w:rsidRPr="00495F8C">
        <w:rPr>
          <w:rFonts w:ascii="Times New Roman" w:hAnsi="Times New Roman"/>
          <w:sz w:val="27"/>
          <w:szCs w:val="27"/>
        </w:rPr>
        <w:t xml:space="preserve">Расчёт прогнозного объёма поступлений </w:t>
      </w:r>
      <w:r w:rsidR="00337CAF" w:rsidRPr="00495F8C">
        <w:rPr>
          <w:rFonts w:ascii="Times New Roman" w:hAnsi="Times New Roman"/>
          <w:sz w:val="27"/>
          <w:szCs w:val="27"/>
        </w:rPr>
        <w:t>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w:t>
      </w:r>
      <w:r w:rsidRPr="00495F8C">
        <w:rPr>
          <w:rFonts w:ascii="Times New Roman" w:hAnsi="Times New Roman"/>
          <w:sz w:val="27"/>
          <w:szCs w:val="27"/>
        </w:rPr>
        <w:t xml:space="preserve"> основывается на методе прямого расчета.</w:t>
      </w:r>
    </w:p>
    <w:p w:rsidR="00C105C8" w:rsidRPr="00495F8C" w:rsidRDefault="00C105C8" w:rsidP="00C105C8">
      <w:pPr>
        <w:spacing w:after="0" w:line="240" w:lineRule="auto"/>
        <w:ind w:firstLine="709"/>
        <w:jc w:val="both"/>
        <w:rPr>
          <w:rFonts w:ascii="Times New Roman" w:hAnsi="Times New Roman"/>
          <w:sz w:val="27"/>
          <w:szCs w:val="27"/>
        </w:rPr>
      </w:pPr>
      <w:r w:rsidRPr="00495F8C">
        <w:rPr>
          <w:rFonts w:ascii="Times New Roman" w:hAnsi="Times New Roman"/>
          <w:sz w:val="27"/>
          <w:szCs w:val="27"/>
        </w:rPr>
        <w:t xml:space="preserve">Сумма </w:t>
      </w:r>
      <w:r w:rsidR="00337CAF" w:rsidRPr="00495F8C">
        <w:rPr>
          <w:rFonts w:ascii="Times New Roman" w:hAnsi="Times New Roman"/>
          <w:sz w:val="27"/>
          <w:szCs w:val="27"/>
        </w:rPr>
        <w:t>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w:t>
      </w:r>
      <w:r w:rsidRPr="00495F8C">
        <w:rPr>
          <w:rFonts w:ascii="Times New Roman" w:hAnsi="Times New Roman"/>
          <w:sz w:val="27"/>
          <w:szCs w:val="27"/>
        </w:rPr>
        <w:t xml:space="preserve"> </w:t>
      </w:r>
      <w:r w:rsidRPr="00495F8C">
        <w:rPr>
          <w:rFonts w:ascii="Times New Roman" w:hAnsi="Times New Roman"/>
          <w:b/>
          <w:i/>
          <w:sz w:val="27"/>
          <w:szCs w:val="27"/>
        </w:rPr>
        <w:t xml:space="preserve">Прибыль </w:t>
      </w:r>
      <w:r w:rsidR="00337CAF" w:rsidRPr="00495F8C">
        <w:rPr>
          <w:rFonts w:ascii="Times New Roman" w:hAnsi="Times New Roman"/>
          <w:b/>
          <w:i/>
          <w:sz w:val="27"/>
          <w:szCs w:val="27"/>
          <w:vertAlign w:val="subscript"/>
        </w:rPr>
        <w:t>СПГ</w:t>
      </w:r>
      <w:r w:rsidRPr="00495F8C">
        <w:rPr>
          <w:rFonts w:ascii="Times New Roman" w:hAnsi="Times New Roman"/>
          <w:b/>
          <w:i/>
          <w:sz w:val="27"/>
          <w:szCs w:val="27"/>
        </w:rPr>
        <w:t xml:space="preserve"> </w:t>
      </w:r>
      <w:r w:rsidRPr="00495F8C">
        <w:rPr>
          <w:rFonts w:ascii="Times New Roman" w:hAnsi="Times New Roman"/>
          <w:sz w:val="27"/>
          <w:szCs w:val="27"/>
        </w:rPr>
        <w:t>формируется следующим образом:</w:t>
      </w:r>
    </w:p>
    <w:p w:rsidR="00C105C8" w:rsidRPr="00495F8C" w:rsidRDefault="00C105C8" w:rsidP="00C105C8">
      <w:pPr>
        <w:spacing w:after="0" w:line="240" w:lineRule="auto"/>
        <w:ind w:firstLine="709"/>
        <w:jc w:val="both"/>
        <w:rPr>
          <w:rFonts w:ascii="Times New Roman" w:hAnsi="Times New Roman"/>
          <w:sz w:val="27"/>
          <w:szCs w:val="27"/>
        </w:rPr>
      </w:pPr>
    </w:p>
    <w:p w:rsidR="00C105C8" w:rsidRPr="00495F8C" w:rsidRDefault="00500EE1" w:rsidP="00C105C8">
      <w:pPr>
        <w:spacing w:before="120" w:after="120" w:line="240" w:lineRule="auto"/>
        <w:ind w:firstLine="709"/>
        <w:jc w:val="center"/>
        <w:rPr>
          <w:rFonts w:ascii="Times New Roman" w:hAnsi="Times New Roman"/>
          <w:b/>
          <w:i/>
          <w:sz w:val="27"/>
          <w:szCs w:val="27"/>
        </w:rPr>
      </w:pPr>
      <w:r w:rsidRPr="00495F8C">
        <w:rPr>
          <w:rFonts w:ascii="Times New Roman" w:hAnsi="Times New Roman"/>
          <w:b/>
          <w:i/>
          <w:sz w:val="27"/>
          <w:szCs w:val="27"/>
        </w:rPr>
        <w:t>Налог на прибыль</w:t>
      </w:r>
      <w:r w:rsidR="00C105C8" w:rsidRPr="00495F8C">
        <w:rPr>
          <w:rFonts w:ascii="Times New Roman" w:hAnsi="Times New Roman"/>
          <w:b/>
          <w:i/>
          <w:sz w:val="27"/>
          <w:szCs w:val="27"/>
        </w:rPr>
        <w:t xml:space="preserve"> </w:t>
      </w:r>
      <w:r w:rsidR="00337CAF" w:rsidRPr="00495F8C">
        <w:rPr>
          <w:rFonts w:ascii="Times New Roman" w:hAnsi="Times New Roman"/>
          <w:b/>
          <w:i/>
          <w:sz w:val="27"/>
          <w:szCs w:val="27"/>
          <w:vertAlign w:val="subscript"/>
        </w:rPr>
        <w:t>СПГ</w:t>
      </w:r>
      <w:r w:rsidR="00C105C8" w:rsidRPr="00495F8C">
        <w:rPr>
          <w:rFonts w:ascii="Times New Roman" w:hAnsi="Times New Roman"/>
          <w:b/>
          <w:i/>
          <w:sz w:val="27"/>
          <w:szCs w:val="27"/>
        </w:rPr>
        <w:t xml:space="preserve"> =</w:t>
      </w:r>
      <w:r w:rsidR="000F0CD4" w:rsidRPr="00495F8C">
        <w:rPr>
          <w:rFonts w:ascii="Times New Roman" w:hAnsi="Times New Roman"/>
          <w:b/>
          <w:i/>
          <w:sz w:val="27"/>
          <w:szCs w:val="27"/>
        </w:rPr>
        <w:t xml:space="preserve"> </w:t>
      </w:r>
      <w:r w:rsidR="00F34C17" w:rsidRPr="00495F8C">
        <w:rPr>
          <w:rFonts w:ascii="Times New Roman" w:hAnsi="Times New Roman"/>
          <w:b/>
          <w:i/>
          <w:sz w:val="27"/>
          <w:szCs w:val="27"/>
        </w:rPr>
        <w:t xml:space="preserve">V </w:t>
      </w:r>
      <w:r w:rsidR="00302CA4" w:rsidRPr="00495F8C">
        <w:rPr>
          <w:rFonts w:ascii="Times New Roman" w:hAnsi="Times New Roman"/>
          <w:b/>
          <w:i/>
          <w:sz w:val="27"/>
          <w:szCs w:val="27"/>
          <w:vertAlign w:val="subscript"/>
        </w:rPr>
        <w:t>НБ_С</w:t>
      </w:r>
      <w:r w:rsidR="00F34C17" w:rsidRPr="00495F8C">
        <w:rPr>
          <w:rFonts w:ascii="Times New Roman" w:hAnsi="Times New Roman"/>
          <w:b/>
          <w:i/>
          <w:sz w:val="27"/>
          <w:szCs w:val="27"/>
          <w:vertAlign w:val="subscript"/>
        </w:rPr>
        <w:t>ПГ</w:t>
      </w:r>
      <w:r w:rsidR="00C77D1D" w:rsidRPr="00495F8C">
        <w:rPr>
          <w:rFonts w:ascii="Times New Roman" w:hAnsi="Times New Roman"/>
          <w:b/>
          <w:i/>
          <w:sz w:val="27"/>
          <w:szCs w:val="27"/>
        </w:rPr>
        <w:t xml:space="preserve"> </w:t>
      </w:r>
      <w:r w:rsidR="00C105C8" w:rsidRPr="00495F8C">
        <w:rPr>
          <w:rFonts w:ascii="Times New Roman" w:hAnsi="Times New Roman"/>
          <w:b/>
          <w:i/>
          <w:sz w:val="27"/>
          <w:szCs w:val="27"/>
        </w:rPr>
        <w:t>*</w:t>
      </w:r>
      <w:r w:rsidR="00B36E5C" w:rsidRPr="00495F8C">
        <w:rPr>
          <w:rFonts w:ascii="Times New Roman" w:hAnsi="Times New Roman"/>
          <w:b/>
          <w:i/>
          <w:sz w:val="27"/>
          <w:szCs w:val="27"/>
        </w:rPr>
        <w:t xml:space="preserve"> </w:t>
      </w:r>
      <w:r w:rsidR="00B36E5C" w:rsidRPr="00495F8C">
        <w:rPr>
          <w:rFonts w:ascii="Times New Roman" w:hAnsi="Times New Roman"/>
          <w:b/>
          <w:i/>
          <w:sz w:val="27"/>
          <w:szCs w:val="27"/>
          <w:lang w:val="en-US"/>
        </w:rPr>
        <w:t>T</w:t>
      </w:r>
      <w:r w:rsidR="00B36E5C" w:rsidRPr="00495F8C">
        <w:rPr>
          <w:rFonts w:ascii="Times New Roman" w:hAnsi="Times New Roman"/>
          <w:b/>
          <w:i/>
          <w:sz w:val="27"/>
          <w:szCs w:val="27"/>
          <w:vertAlign w:val="subscript"/>
        </w:rPr>
        <w:t>объемы_СПГ.</w:t>
      </w:r>
      <w:r w:rsidR="00B36E5C" w:rsidRPr="00495F8C">
        <w:rPr>
          <w:rFonts w:ascii="Times New Roman" w:hAnsi="Times New Roman"/>
          <w:b/>
          <w:i/>
          <w:sz w:val="27"/>
          <w:szCs w:val="27"/>
        </w:rPr>
        <w:t xml:space="preserve"> </w:t>
      </w:r>
      <w:r w:rsidR="00C105C8" w:rsidRPr="00495F8C">
        <w:rPr>
          <w:rFonts w:ascii="Times New Roman" w:hAnsi="Times New Roman"/>
          <w:b/>
          <w:i/>
          <w:sz w:val="27"/>
          <w:szCs w:val="27"/>
        </w:rPr>
        <w:t xml:space="preserve"> </w:t>
      </w:r>
      <w:r w:rsidR="00B36E5C" w:rsidRPr="00495F8C">
        <w:rPr>
          <w:rFonts w:ascii="Times New Roman" w:hAnsi="Times New Roman"/>
          <w:b/>
          <w:i/>
          <w:sz w:val="27"/>
          <w:szCs w:val="27"/>
        </w:rPr>
        <w:t xml:space="preserve">* </w:t>
      </w:r>
      <w:r w:rsidR="00B36E5C" w:rsidRPr="00495F8C">
        <w:rPr>
          <w:rFonts w:ascii="Times New Roman" w:hAnsi="Times New Roman"/>
          <w:b/>
          <w:i/>
          <w:sz w:val="27"/>
          <w:szCs w:val="27"/>
          <w:lang w:val="en-US"/>
        </w:rPr>
        <w:t>T</w:t>
      </w:r>
      <w:r w:rsidR="00B36E5C" w:rsidRPr="00495F8C">
        <w:rPr>
          <w:rFonts w:ascii="Times New Roman" w:hAnsi="Times New Roman"/>
          <w:b/>
          <w:i/>
          <w:sz w:val="27"/>
          <w:szCs w:val="27"/>
          <w:vertAlign w:val="subscript"/>
        </w:rPr>
        <w:t>цена_СПГ</w:t>
      </w:r>
      <w:r w:rsidR="00B36E5C" w:rsidRPr="00495F8C">
        <w:rPr>
          <w:rFonts w:ascii="Times New Roman" w:hAnsi="Times New Roman"/>
          <w:b/>
          <w:i/>
          <w:strike/>
          <w:sz w:val="27"/>
          <w:szCs w:val="27"/>
          <w:vertAlign w:val="subscript"/>
        </w:rPr>
        <w:t xml:space="preserve">. </w:t>
      </w:r>
      <w:r w:rsidR="00B36E5C" w:rsidRPr="00495F8C">
        <w:rPr>
          <w:rFonts w:ascii="Times New Roman" w:hAnsi="Times New Roman"/>
          <w:b/>
          <w:i/>
          <w:sz w:val="27"/>
          <w:szCs w:val="27"/>
        </w:rPr>
        <w:t xml:space="preserve">* </w:t>
      </w:r>
      <w:r w:rsidR="00B36E5C" w:rsidRPr="00495F8C">
        <w:rPr>
          <w:rFonts w:ascii="Times New Roman" w:hAnsi="Times New Roman"/>
          <w:b/>
          <w:i/>
          <w:sz w:val="27"/>
          <w:szCs w:val="27"/>
          <w:lang w:val="en-US"/>
        </w:rPr>
        <w:t>S</w:t>
      </w:r>
      <w:r w:rsidR="00C105C8" w:rsidRPr="00495F8C">
        <w:rPr>
          <w:rFonts w:ascii="Times New Roman" w:hAnsi="Times New Roman"/>
          <w:b/>
          <w:i/>
          <w:sz w:val="27"/>
          <w:szCs w:val="27"/>
        </w:rPr>
        <w:t xml:space="preserve"> (+-) F,</w:t>
      </w:r>
    </w:p>
    <w:p w:rsidR="00C105C8" w:rsidRPr="00495F8C" w:rsidRDefault="00C105C8" w:rsidP="00C70ED0">
      <w:pPr>
        <w:spacing w:after="0" w:line="240" w:lineRule="auto"/>
        <w:ind w:firstLine="709"/>
        <w:jc w:val="both"/>
        <w:rPr>
          <w:rFonts w:ascii="Times New Roman" w:hAnsi="Times New Roman"/>
          <w:i/>
          <w:sz w:val="27"/>
          <w:szCs w:val="27"/>
        </w:rPr>
      </w:pPr>
    </w:p>
    <w:p w:rsidR="00C105C8" w:rsidRPr="00495F8C" w:rsidRDefault="00C105C8" w:rsidP="00C70ED0">
      <w:pPr>
        <w:spacing w:after="0" w:line="240" w:lineRule="auto"/>
        <w:ind w:firstLine="709"/>
        <w:jc w:val="both"/>
        <w:rPr>
          <w:rFonts w:ascii="Times New Roman" w:hAnsi="Times New Roman"/>
          <w:sz w:val="27"/>
          <w:szCs w:val="27"/>
          <w:vertAlign w:val="subscript"/>
        </w:rPr>
      </w:pPr>
      <w:r w:rsidRPr="00495F8C">
        <w:rPr>
          <w:rFonts w:ascii="Times New Roman" w:hAnsi="Times New Roman"/>
          <w:sz w:val="27"/>
          <w:szCs w:val="27"/>
        </w:rPr>
        <w:t>где:</w:t>
      </w:r>
    </w:p>
    <w:p w:rsidR="00C105C8" w:rsidRPr="00495F8C" w:rsidRDefault="00C105C8" w:rsidP="00C70ED0">
      <w:pPr>
        <w:spacing w:after="0" w:line="240" w:lineRule="auto"/>
        <w:ind w:firstLine="709"/>
        <w:jc w:val="both"/>
        <w:rPr>
          <w:rFonts w:ascii="Times New Roman" w:hAnsi="Times New Roman"/>
          <w:sz w:val="27"/>
          <w:szCs w:val="27"/>
        </w:rPr>
      </w:pPr>
      <w:r w:rsidRPr="00495F8C">
        <w:rPr>
          <w:rFonts w:ascii="Times New Roman" w:hAnsi="Times New Roman"/>
          <w:b/>
          <w:i/>
          <w:sz w:val="27"/>
          <w:szCs w:val="27"/>
        </w:rPr>
        <w:t xml:space="preserve">Прибыль </w:t>
      </w:r>
      <w:r w:rsidR="000F0CD4" w:rsidRPr="00495F8C">
        <w:rPr>
          <w:rFonts w:ascii="Times New Roman" w:hAnsi="Times New Roman"/>
          <w:b/>
          <w:i/>
          <w:sz w:val="27"/>
          <w:szCs w:val="27"/>
          <w:vertAlign w:val="subscript"/>
        </w:rPr>
        <w:t>СПГ</w:t>
      </w:r>
      <w:r w:rsidRPr="00495F8C">
        <w:rPr>
          <w:rFonts w:ascii="Times New Roman" w:hAnsi="Times New Roman"/>
          <w:b/>
          <w:i/>
          <w:sz w:val="27"/>
          <w:szCs w:val="27"/>
        </w:rPr>
        <w:t xml:space="preserve"> </w:t>
      </w:r>
      <w:r w:rsidRPr="00495F8C">
        <w:rPr>
          <w:rFonts w:ascii="Times New Roman" w:hAnsi="Times New Roman"/>
          <w:sz w:val="27"/>
          <w:szCs w:val="27"/>
        </w:rPr>
        <w:t xml:space="preserve">– сумма </w:t>
      </w:r>
      <w:r w:rsidR="000F0CD4" w:rsidRPr="00495F8C">
        <w:rPr>
          <w:rFonts w:ascii="Times New Roman" w:hAnsi="Times New Roman"/>
          <w:sz w:val="27"/>
          <w:szCs w:val="27"/>
        </w:rPr>
        <w:t>налога на прибыль организаций,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w:t>
      </w:r>
      <w:r w:rsidRPr="00495F8C">
        <w:rPr>
          <w:rFonts w:ascii="Times New Roman" w:hAnsi="Times New Roman"/>
          <w:sz w:val="27"/>
          <w:szCs w:val="27"/>
        </w:rPr>
        <w:t>, тыс. рублей;</w:t>
      </w:r>
    </w:p>
    <w:p w:rsidR="00C105C8" w:rsidRPr="00495F8C" w:rsidRDefault="00302CA4" w:rsidP="00C105C8">
      <w:pPr>
        <w:spacing w:after="0" w:line="240" w:lineRule="auto"/>
        <w:ind w:firstLine="709"/>
        <w:jc w:val="both"/>
        <w:rPr>
          <w:rFonts w:ascii="Times New Roman" w:hAnsi="Times New Roman"/>
          <w:sz w:val="27"/>
          <w:szCs w:val="27"/>
        </w:rPr>
      </w:pPr>
      <w:r w:rsidRPr="00495F8C">
        <w:rPr>
          <w:rFonts w:ascii="Times New Roman" w:hAnsi="Times New Roman"/>
          <w:b/>
          <w:i/>
          <w:sz w:val="27"/>
          <w:szCs w:val="27"/>
        </w:rPr>
        <w:t xml:space="preserve">V </w:t>
      </w:r>
      <w:r w:rsidRPr="00495F8C">
        <w:rPr>
          <w:rFonts w:ascii="Times New Roman" w:hAnsi="Times New Roman"/>
          <w:b/>
          <w:i/>
          <w:sz w:val="27"/>
          <w:szCs w:val="27"/>
          <w:vertAlign w:val="subscript"/>
        </w:rPr>
        <w:t>НБ_СПГ</w:t>
      </w:r>
      <w:r w:rsidR="00C105C8" w:rsidRPr="00495F8C">
        <w:rPr>
          <w:rFonts w:ascii="Times New Roman" w:hAnsi="Times New Roman"/>
          <w:sz w:val="27"/>
          <w:szCs w:val="27"/>
        </w:rPr>
        <w:t xml:space="preserve"> – налоговая база </w:t>
      </w:r>
      <w:r w:rsidR="00F34C17" w:rsidRPr="00495F8C">
        <w:rPr>
          <w:rFonts w:ascii="Times New Roman" w:hAnsi="Times New Roman"/>
          <w:sz w:val="27"/>
          <w:szCs w:val="27"/>
        </w:rPr>
        <w:t xml:space="preserve">организаций, осуществляющих деятельность по производству сжиженного природного газа и до 31 декабря 2022 года включительно осуществивших экспорт хотя бы одной партии сжиженного природного газа на </w:t>
      </w:r>
      <w:r w:rsidR="00F34C17" w:rsidRPr="00495F8C">
        <w:rPr>
          <w:rFonts w:ascii="Times New Roman" w:hAnsi="Times New Roman"/>
          <w:sz w:val="27"/>
          <w:szCs w:val="27"/>
        </w:rPr>
        <w:lastRenderedPageBreak/>
        <w:t>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w:t>
      </w:r>
      <w:r w:rsidR="00C105C8" w:rsidRPr="00495F8C">
        <w:rPr>
          <w:rFonts w:ascii="Times New Roman" w:hAnsi="Times New Roman"/>
          <w:sz w:val="27"/>
          <w:szCs w:val="27"/>
        </w:rPr>
        <w:t>, тыс. рублей;</w:t>
      </w:r>
    </w:p>
    <w:p w:rsidR="00B36E5C" w:rsidRPr="00495F8C" w:rsidRDefault="00B36E5C" w:rsidP="00C105C8">
      <w:pPr>
        <w:spacing w:after="0" w:line="240" w:lineRule="auto"/>
        <w:ind w:firstLine="709"/>
        <w:jc w:val="both"/>
        <w:rPr>
          <w:rFonts w:ascii="Times New Roman" w:hAnsi="Times New Roman"/>
          <w:sz w:val="27"/>
          <w:szCs w:val="27"/>
        </w:rPr>
      </w:pPr>
      <w:r w:rsidRPr="00495F8C">
        <w:rPr>
          <w:rFonts w:ascii="Times New Roman" w:hAnsi="Times New Roman"/>
          <w:sz w:val="27"/>
          <w:szCs w:val="27"/>
          <w:lang w:val="en-US"/>
        </w:rPr>
        <w:t>T</w:t>
      </w:r>
      <w:r w:rsidRPr="00495F8C">
        <w:rPr>
          <w:rFonts w:ascii="Times New Roman" w:hAnsi="Times New Roman"/>
          <w:sz w:val="27"/>
          <w:szCs w:val="27"/>
          <w:vertAlign w:val="subscript"/>
        </w:rPr>
        <w:t xml:space="preserve">объемы_СПГ </w:t>
      </w:r>
      <w:r w:rsidRPr="00495F8C">
        <w:rPr>
          <w:rFonts w:ascii="Times New Roman" w:hAnsi="Times New Roman"/>
          <w:sz w:val="27"/>
          <w:szCs w:val="27"/>
        </w:rPr>
        <w:t xml:space="preserve">- </w:t>
      </w:r>
      <w:r w:rsidR="004B0418" w:rsidRPr="00495F8C">
        <w:rPr>
          <w:rFonts w:ascii="Times New Roman" w:hAnsi="Times New Roman"/>
          <w:sz w:val="27"/>
          <w:szCs w:val="27"/>
        </w:rPr>
        <w:t>отношение объемов экспортируемого природного сжиженного газа прогнозируемого периода к объемам года, предшествующего прогнозируемому по данным прогноза социально-экономического развития Российской Федерации</w:t>
      </w:r>
      <w:r w:rsidRPr="00495F8C">
        <w:rPr>
          <w:rFonts w:ascii="Times New Roman" w:hAnsi="Times New Roman"/>
          <w:sz w:val="27"/>
          <w:szCs w:val="27"/>
        </w:rPr>
        <w:t xml:space="preserve">, </w:t>
      </w:r>
      <w:r w:rsidR="00E417E0" w:rsidRPr="00495F8C">
        <w:rPr>
          <w:rFonts w:ascii="Times New Roman" w:hAnsi="Times New Roman"/>
          <w:sz w:val="27"/>
          <w:szCs w:val="27"/>
        </w:rPr>
        <w:t>%</w:t>
      </w:r>
      <w:r w:rsidRPr="00495F8C">
        <w:rPr>
          <w:rFonts w:ascii="Times New Roman" w:hAnsi="Times New Roman"/>
          <w:sz w:val="27"/>
          <w:szCs w:val="27"/>
        </w:rPr>
        <w:t>;</w:t>
      </w:r>
    </w:p>
    <w:p w:rsidR="00B36E5C" w:rsidRPr="00495F8C" w:rsidRDefault="00B36E5C" w:rsidP="004B0418">
      <w:pPr>
        <w:spacing w:after="0" w:line="240" w:lineRule="auto"/>
        <w:ind w:firstLine="709"/>
        <w:jc w:val="both"/>
        <w:rPr>
          <w:rFonts w:ascii="Times New Roman" w:hAnsi="Times New Roman"/>
          <w:sz w:val="27"/>
          <w:szCs w:val="27"/>
        </w:rPr>
      </w:pPr>
      <w:r w:rsidRPr="00495F8C">
        <w:rPr>
          <w:rFonts w:ascii="Times New Roman" w:hAnsi="Times New Roman"/>
          <w:sz w:val="27"/>
          <w:szCs w:val="27"/>
          <w:lang w:val="en-US"/>
        </w:rPr>
        <w:t>T</w:t>
      </w:r>
      <w:r w:rsidRPr="00495F8C">
        <w:rPr>
          <w:rFonts w:ascii="Times New Roman" w:hAnsi="Times New Roman"/>
          <w:sz w:val="27"/>
          <w:szCs w:val="27"/>
          <w:vertAlign w:val="subscript"/>
        </w:rPr>
        <w:t>цена_СПГ</w:t>
      </w:r>
      <w:r w:rsidRPr="00495F8C">
        <w:rPr>
          <w:rFonts w:ascii="Times New Roman" w:hAnsi="Times New Roman"/>
          <w:sz w:val="27"/>
          <w:szCs w:val="27"/>
        </w:rPr>
        <w:t xml:space="preserve"> - </w:t>
      </w:r>
      <w:r w:rsidR="004B0418" w:rsidRPr="00495F8C">
        <w:rPr>
          <w:rFonts w:ascii="Times New Roman" w:hAnsi="Times New Roman"/>
          <w:sz w:val="27"/>
          <w:szCs w:val="27"/>
        </w:rPr>
        <w:t>отношение цены экспортируемого природного сжиженного газа прогнозируемого периода к цене года, предшествующего прогнозируемому по данным прогноза социально-экономического развития Российской Федерации</w:t>
      </w:r>
      <w:r w:rsidRPr="00495F8C">
        <w:rPr>
          <w:rFonts w:ascii="Times New Roman" w:hAnsi="Times New Roman"/>
          <w:sz w:val="27"/>
          <w:szCs w:val="27"/>
        </w:rPr>
        <w:t xml:space="preserve">, </w:t>
      </w:r>
      <w:r w:rsidR="00E417E0" w:rsidRPr="00495F8C">
        <w:rPr>
          <w:rFonts w:ascii="Times New Roman" w:hAnsi="Times New Roman"/>
          <w:sz w:val="27"/>
          <w:szCs w:val="27"/>
        </w:rPr>
        <w:t>%</w:t>
      </w:r>
      <w:r w:rsidRPr="00495F8C">
        <w:rPr>
          <w:rFonts w:ascii="Times New Roman" w:hAnsi="Times New Roman"/>
          <w:sz w:val="27"/>
          <w:szCs w:val="27"/>
        </w:rPr>
        <w:t>;</w:t>
      </w:r>
    </w:p>
    <w:p w:rsidR="00C105C8" w:rsidRPr="00495F8C" w:rsidRDefault="00C105C8" w:rsidP="00C105C8">
      <w:pPr>
        <w:spacing w:after="0" w:line="240" w:lineRule="auto"/>
        <w:ind w:firstLine="709"/>
        <w:jc w:val="both"/>
        <w:rPr>
          <w:rFonts w:ascii="Times New Roman" w:hAnsi="Times New Roman"/>
          <w:sz w:val="27"/>
          <w:szCs w:val="27"/>
        </w:rPr>
      </w:pPr>
      <w:r w:rsidRPr="00495F8C">
        <w:rPr>
          <w:rFonts w:ascii="Times New Roman" w:hAnsi="Times New Roman"/>
          <w:b/>
          <w:sz w:val="27"/>
          <w:szCs w:val="27"/>
        </w:rPr>
        <w:t>S</w:t>
      </w:r>
      <w:r w:rsidRPr="00495F8C">
        <w:rPr>
          <w:rFonts w:ascii="Times New Roman" w:hAnsi="Times New Roman"/>
          <w:sz w:val="27"/>
          <w:szCs w:val="27"/>
        </w:rPr>
        <w:t xml:space="preserve"> – ставка налога, %;</w:t>
      </w:r>
    </w:p>
    <w:p w:rsidR="00C105C8" w:rsidRPr="00495F8C" w:rsidRDefault="00C105C8" w:rsidP="00C105C8">
      <w:pPr>
        <w:spacing w:after="0" w:line="240" w:lineRule="auto"/>
        <w:ind w:firstLine="709"/>
        <w:jc w:val="both"/>
        <w:rPr>
          <w:rFonts w:ascii="Times New Roman" w:hAnsi="Times New Roman"/>
          <w:sz w:val="27"/>
          <w:szCs w:val="27"/>
        </w:rPr>
      </w:pPr>
      <w:r w:rsidRPr="00495F8C">
        <w:rPr>
          <w:rFonts w:ascii="Times New Roman" w:hAnsi="Times New Roman"/>
          <w:b/>
          <w:i/>
          <w:sz w:val="27"/>
          <w:szCs w:val="27"/>
        </w:rPr>
        <w:t xml:space="preserve">F – </w:t>
      </w:r>
      <w:r w:rsidRPr="00495F8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02CA4" w:rsidRPr="00213EF7" w:rsidRDefault="00302CA4" w:rsidP="00302CA4">
      <w:pPr>
        <w:spacing w:after="0" w:line="240" w:lineRule="auto"/>
        <w:ind w:firstLine="709"/>
        <w:jc w:val="both"/>
        <w:rPr>
          <w:rFonts w:ascii="Times New Roman" w:hAnsi="Times New Roman"/>
          <w:color w:val="FF0000"/>
          <w:sz w:val="27"/>
          <w:szCs w:val="27"/>
        </w:rPr>
      </w:pPr>
    </w:p>
    <w:p w:rsidR="00615F34" w:rsidRPr="00213EF7" w:rsidRDefault="00615F34" w:rsidP="00615F34">
      <w:pPr>
        <w:spacing w:after="0" w:line="240" w:lineRule="auto"/>
        <w:ind w:firstLine="709"/>
        <w:jc w:val="both"/>
        <w:rPr>
          <w:rFonts w:ascii="Times New Roman" w:eastAsia="MS Gothic" w:hAnsi="Times New Roman"/>
          <w:color w:val="FF0000"/>
          <w:sz w:val="27"/>
          <w:szCs w:val="27"/>
        </w:rPr>
      </w:pPr>
    </w:p>
    <w:p w:rsidR="00D73BD4" w:rsidRPr="00495F8C" w:rsidRDefault="00260003" w:rsidP="00D72A63">
      <w:pPr>
        <w:pStyle w:val="10"/>
        <w:numPr>
          <w:ilvl w:val="2"/>
          <w:numId w:val="43"/>
        </w:numPr>
        <w:spacing w:before="0" w:after="240"/>
        <w:ind w:left="0" w:firstLine="0"/>
        <w:jc w:val="center"/>
        <w:rPr>
          <w:rFonts w:ascii="Times New Roman" w:hAnsi="Times New Roman"/>
          <w:i/>
          <w:sz w:val="27"/>
          <w:szCs w:val="27"/>
        </w:rPr>
      </w:pPr>
      <w:bookmarkStart w:id="18" w:name="_Toc176250158"/>
      <w:r w:rsidRPr="00495F8C">
        <w:rPr>
          <w:rFonts w:ascii="Times New Roman" w:hAnsi="Times New Roman"/>
          <w:i/>
          <w:sz w:val="27"/>
          <w:szCs w:val="27"/>
        </w:rPr>
        <w:t>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w:t>
      </w:r>
      <w:r w:rsidRPr="00495F8C">
        <w:rPr>
          <w:rFonts w:ascii="Times New Roman" w:hAnsi="Times New Roman"/>
          <w:i/>
          <w:sz w:val="27"/>
          <w:szCs w:val="27"/>
        </w:rPr>
        <w:br/>
        <w:t>182 1 01 01022 02 0000 110</w:t>
      </w:r>
      <w:bookmarkEnd w:id="18"/>
    </w:p>
    <w:p w:rsidR="00D72A63" w:rsidRPr="00495F8C" w:rsidRDefault="00D72A63" w:rsidP="00D72A63">
      <w:pPr>
        <w:spacing w:after="0" w:line="240" w:lineRule="auto"/>
        <w:ind w:firstLine="709"/>
        <w:jc w:val="both"/>
        <w:rPr>
          <w:rFonts w:ascii="Times New Roman" w:hAnsi="Times New Roman"/>
          <w:sz w:val="27"/>
          <w:szCs w:val="27"/>
        </w:rPr>
      </w:pPr>
      <w:r w:rsidRPr="00495F8C">
        <w:rPr>
          <w:rFonts w:ascii="Times New Roman" w:hAnsi="Times New Roman"/>
          <w:sz w:val="27"/>
          <w:szCs w:val="27"/>
        </w:rPr>
        <w:t>В прогнозе поступлений налога на прибыль организаций при выполнении Соглашений о разработке месторождений нефти и газа учитываются:</w:t>
      </w:r>
    </w:p>
    <w:p w:rsidR="00A578DD" w:rsidRPr="00495F8C" w:rsidRDefault="00A578DD" w:rsidP="00A578DD">
      <w:pPr>
        <w:spacing w:after="0" w:line="240" w:lineRule="auto"/>
        <w:ind w:firstLine="709"/>
        <w:jc w:val="both"/>
        <w:rPr>
          <w:rFonts w:ascii="Times New Roman" w:hAnsi="Times New Roman"/>
          <w:sz w:val="27"/>
          <w:szCs w:val="27"/>
        </w:rPr>
      </w:pPr>
      <w:r w:rsidRPr="00495F8C">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разрабатываемые Минэкономразвития Российской Федерации;</w:t>
      </w:r>
    </w:p>
    <w:p w:rsidR="00A578DD" w:rsidRPr="00495F8C" w:rsidRDefault="00A578DD" w:rsidP="00A578DD">
      <w:pPr>
        <w:spacing w:after="0" w:line="240" w:lineRule="auto"/>
        <w:ind w:firstLine="709"/>
        <w:jc w:val="both"/>
        <w:rPr>
          <w:rFonts w:ascii="Times New Roman" w:hAnsi="Times New Roman"/>
          <w:sz w:val="27"/>
          <w:szCs w:val="27"/>
        </w:rPr>
      </w:pPr>
      <w:r w:rsidRPr="00495F8C">
        <w:rPr>
          <w:rFonts w:ascii="Times New Roman" w:hAnsi="Times New Roman"/>
          <w:sz w:val="27"/>
          <w:szCs w:val="27"/>
        </w:rPr>
        <w:t>- прогноз налоговой базы для исчисления налога на прибыль при выполнении Соглашений о разработке месторождений нефти и газа на основании данных, представленных подведомственными налоговыми органами, с учетом прогнозируемой динамики цен на нефть;</w:t>
      </w:r>
    </w:p>
    <w:p w:rsidR="00A578DD" w:rsidRPr="00495F8C" w:rsidRDefault="00A578DD" w:rsidP="00A578DD">
      <w:pPr>
        <w:spacing w:after="0" w:line="240" w:lineRule="auto"/>
        <w:ind w:firstLine="709"/>
        <w:jc w:val="both"/>
        <w:rPr>
          <w:rFonts w:ascii="Times New Roman" w:hAnsi="Times New Roman"/>
          <w:sz w:val="27"/>
          <w:szCs w:val="27"/>
        </w:rPr>
      </w:pPr>
      <w:r w:rsidRPr="00495F8C">
        <w:rPr>
          <w:rFonts w:ascii="Times New Roman" w:hAnsi="Times New Roman"/>
          <w:sz w:val="27"/>
          <w:szCs w:val="27"/>
        </w:rPr>
        <w:t>- прогноз суммы уплачиваемых регулярных платежей за добычу полезных ископаемых (роялти) при выполнении соглашений о разделе продукции, разрабатываемый Федеральной налоговой службой;</w:t>
      </w:r>
    </w:p>
    <w:p w:rsidR="00A578DD" w:rsidRPr="00495F8C" w:rsidRDefault="00A578DD" w:rsidP="00A578DD">
      <w:pPr>
        <w:spacing w:after="0" w:line="240" w:lineRule="auto"/>
        <w:ind w:firstLine="709"/>
        <w:jc w:val="both"/>
        <w:rPr>
          <w:rFonts w:ascii="Times New Roman" w:hAnsi="Times New Roman"/>
          <w:sz w:val="27"/>
          <w:szCs w:val="27"/>
        </w:rPr>
      </w:pPr>
      <w:r w:rsidRPr="00495F8C">
        <w:rPr>
          <w:rFonts w:ascii="Times New Roman" w:hAnsi="Times New Roman"/>
          <w:sz w:val="27"/>
          <w:szCs w:val="27"/>
        </w:rPr>
        <w:t>- прогноз затрат и поступлений в виде доли прибыльной продукции государства при выполнении соглашений о разделе продукции, представляемый Министерством энергетики Российской Федерации;</w:t>
      </w:r>
    </w:p>
    <w:p w:rsidR="00A578DD" w:rsidRPr="00495F8C" w:rsidRDefault="00A578DD" w:rsidP="00A578DD">
      <w:pPr>
        <w:spacing w:after="0" w:line="240" w:lineRule="auto"/>
        <w:ind w:firstLine="709"/>
        <w:jc w:val="both"/>
        <w:rPr>
          <w:rFonts w:ascii="Times New Roman" w:hAnsi="Times New Roman"/>
          <w:sz w:val="27"/>
          <w:szCs w:val="27"/>
        </w:rPr>
      </w:pPr>
      <w:r w:rsidRPr="00495F8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578DD" w:rsidRPr="00495F8C" w:rsidRDefault="00A578DD" w:rsidP="00A578DD">
      <w:pPr>
        <w:spacing w:after="0" w:line="240" w:lineRule="auto"/>
        <w:ind w:firstLine="709"/>
        <w:jc w:val="both"/>
        <w:rPr>
          <w:rFonts w:ascii="Times New Roman" w:hAnsi="Times New Roman"/>
          <w:sz w:val="27"/>
          <w:szCs w:val="27"/>
        </w:rPr>
      </w:pPr>
      <w:r w:rsidRPr="00495F8C">
        <w:rPr>
          <w:rFonts w:ascii="Times New Roman" w:hAnsi="Times New Roman"/>
          <w:sz w:val="27"/>
          <w:szCs w:val="27"/>
        </w:rPr>
        <w:t>- налоговые ставки, предусмотренные соглашениями.</w:t>
      </w:r>
    </w:p>
    <w:p w:rsidR="00A578DD" w:rsidRPr="00495F8C" w:rsidRDefault="00A578DD" w:rsidP="00A578DD">
      <w:pPr>
        <w:spacing w:after="0" w:line="240" w:lineRule="auto"/>
        <w:ind w:firstLine="709"/>
        <w:jc w:val="both"/>
        <w:rPr>
          <w:rFonts w:ascii="Times New Roman" w:hAnsi="Times New Roman"/>
          <w:sz w:val="27"/>
          <w:szCs w:val="27"/>
        </w:rPr>
      </w:pPr>
      <w:r w:rsidRPr="00495F8C">
        <w:rPr>
          <w:rFonts w:ascii="Times New Roman" w:hAnsi="Times New Roman"/>
          <w:sz w:val="27"/>
          <w:szCs w:val="27"/>
        </w:rPr>
        <w:t>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прямого расчета.</w:t>
      </w:r>
    </w:p>
    <w:p w:rsidR="00A578DD" w:rsidRPr="00495F8C" w:rsidRDefault="00A578DD" w:rsidP="00A578DD">
      <w:pPr>
        <w:spacing w:after="0" w:line="240" w:lineRule="auto"/>
        <w:ind w:firstLine="709"/>
        <w:jc w:val="both"/>
        <w:rPr>
          <w:rFonts w:ascii="Times New Roman" w:hAnsi="Times New Roman"/>
          <w:sz w:val="27"/>
          <w:szCs w:val="27"/>
        </w:rPr>
      </w:pPr>
      <w:r w:rsidRPr="00495F8C">
        <w:rPr>
          <w:rFonts w:ascii="Times New Roman" w:hAnsi="Times New Roman"/>
          <w:sz w:val="27"/>
          <w:szCs w:val="27"/>
        </w:rPr>
        <w:t>Сумма налога на прибыль организаций при выполнении Соглашений о разработке месторождений нефти и газа (</w:t>
      </w:r>
      <w:r w:rsidRPr="00495F8C">
        <w:rPr>
          <w:rFonts w:ascii="Times New Roman" w:hAnsi="Times New Roman"/>
          <w:b/>
          <w:i/>
          <w:sz w:val="27"/>
          <w:szCs w:val="27"/>
        </w:rPr>
        <w:t xml:space="preserve">Прибыль </w:t>
      </w:r>
      <w:r w:rsidRPr="00495F8C">
        <w:rPr>
          <w:rFonts w:ascii="Times New Roman" w:hAnsi="Times New Roman"/>
          <w:b/>
          <w:i/>
          <w:sz w:val="27"/>
          <w:szCs w:val="27"/>
          <w:vertAlign w:val="subscript"/>
        </w:rPr>
        <w:t>СРП</w:t>
      </w:r>
      <w:r w:rsidRPr="00495F8C">
        <w:rPr>
          <w:rFonts w:ascii="Times New Roman" w:hAnsi="Times New Roman"/>
          <w:b/>
          <w:i/>
          <w:sz w:val="27"/>
          <w:szCs w:val="27"/>
        </w:rPr>
        <w:t>),</w:t>
      </w:r>
      <w:r w:rsidRPr="00495F8C">
        <w:rPr>
          <w:rFonts w:ascii="Times New Roman" w:hAnsi="Times New Roman"/>
          <w:b/>
          <w:i/>
          <w:sz w:val="27"/>
          <w:szCs w:val="27"/>
          <w:vertAlign w:val="subscript"/>
        </w:rPr>
        <w:t xml:space="preserve"> </w:t>
      </w:r>
      <w:r w:rsidRPr="00495F8C">
        <w:rPr>
          <w:rFonts w:ascii="Times New Roman" w:hAnsi="Times New Roman"/>
          <w:sz w:val="27"/>
          <w:szCs w:val="27"/>
        </w:rPr>
        <w:t>определяется:</w:t>
      </w:r>
    </w:p>
    <w:p w:rsidR="00A578DD" w:rsidRPr="00495F8C" w:rsidRDefault="00A578DD" w:rsidP="00A578DD">
      <w:pPr>
        <w:spacing w:after="0" w:line="240" w:lineRule="auto"/>
        <w:ind w:firstLine="709"/>
        <w:jc w:val="both"/>
        <w:rPr>
          <w:rFonts w:ascii="Times New Roman" w:hAnsi="Times New Roman"/>
          <w:sz w:val="27"/>
          <w:szCs w:val="27"/>
        </w:rPr>
      </w:pPr>
    </w:p>
    <w:p w:rsidR="00A578DD" w:rsidRPr="00495F8C" w:rsidRDefault="00A578DD" w:rsidP="00A578DD">
      <w:pPr>
        <w:spacing w:before="120" w:after="120" w:line="240" w:lineRule="auto"/>
        <w:ind w:firstLine="709"/>
        <w:jc w:val="center"/>
        <w:rPr>
          <w:rFonts w:ascii="Times New Roman" w:hAnsi="Times New Roman"/>
          <w:b/>
          <w:i/>
          <w:sz w:val="27"/>
          <w:szCs w:val="27"/>
        </w:rPr>
      </w:pPr>
      <w:r w:rsidRPr="00495F8C">
        <w:rPr>
          <w:rFonts w:ascii="Times New Roman" w:hAnsi="Times New Roman"/>
          <w:b/>
          <w:i/>
          <w:sz w:val="27"/>
          <w:szCs w:val="27"/>
        </w:rPr>
        <w:lastRenderedPageBreak/>
        <w:t>Прибыль СРП = Σ((V НБ СРП × S) × К$) × K соб., где V НБ СРП = (Vнефт * Кбар * Цнефт ) + (Vгаз * Цгаз) - Р - Дпп - З,</w:t>
      </w:r>
    </w:p>
    <w:p w:rsidR="00A578DD" w:rsidRPr="00495F8C" w:rsidRDefault="00A578DD" w:rsidP="00A578DD">
      <w:pPr>
        <w:spacing w:after="0" w:line="240" w:lineRule="auto"/>
        <w:ind w:firstLine="709"/>
        <w:jc w:val="both"/>
        <w:rPr>
          <w:rFonts w:ascii="Times New Roman" w:hAnsi="Times New Roman"/>
          <w:sz w:val="27"/>
          <w:szCs w:val="27"/>
        </w:rPr>
      </w:pPr>
      <w:r w:rsidRPr="00495F8C">
        <w:rPr>
          <w:rFonts w:ascii="Times New Roman" w:hAnsi="Times New Roman"/>
          <w:sz w:val="27"/>
          <w:szCs w:val="27"/>
        </w:rPr>
        <w:t>где:</w:t>
      </w:r>
    </w:p>
    <w:p w:rsidR="00A578DD" w:rsidRPr="00495F8C" w:rsidRDefault="00A578DD" w:rsidP="00A578DD">
      <w:pPr>
        <w:spacing w:after="0" w:line="240" w:lineRule="auto"/>
        <w:ind w:firstLine="709"/>
        <w:jc w:val="both"/>
        <w:rPr>
          <w:rFonts w:ascii="Times New Roman" w:hAnsi="Times New Roman"/>
          <w:i/>
          <w:sz w:val="27"/>
          <w:szCs w:val="27"/>
        </w:rPr>
      </w:pPr>
      <w:r w:rsidRPr="00495F8C">
        <w:rPr>
          <w:rFonts w:ascii="Times New Roman" w:hAnsi="Times New Roman"/>
          <w:b/>
          <w:i/>
          <w:sz w:val="27"/>
          <w:szCs w:val="27"/>
        </w:rPr>
        <w:t>V НБ СРП</w:t>
      </w:r>
      <w:r w:rsidRPr="00495F8C">
        <w:rPr>
          <w:rFonts w:ascii="Times New Roman" w:hAnsi="Times New Roman"/>
          <w:i/>
          <w:sz w:val="27"/>
          <w:szCs w:val="27"/>
        </w:rPr>
        <w:t xml:space="preserve"> – сумма налоговой базы для исчисления налога на прибыль организаций при выполнении Соглашений о разработке месторождений нефти и газа по налогоплательщикам, осуществляющих деятельность в рамках выполнения Соглашений о разработке месторождений нефти и газа, тыс. долл. США;</w:t>
      </w:r>
    </w:p>
    <w:p w:rsidR="00A578DD" w:rsidRPr="00495F8C" w:rsidRDefault="00A578DD" w:rsidP="00A578DD">
      <w:pPr>
        <w:spacing w:after="0" w:line="240" w:lineRule="auto"/>
        <w:ind w:firstLine="709"/>
        <w:jc w:val="both"/>
        <w:rPr>
          <w:rFonts w:ascii="Times New Roman" w:hAnsi="Times New Roman"/>
          <w:i/>
          <w:sz w:val="27"/>
          <w:szCs w:val="27"/>
        </w:rPr>
      </w:pPr>
      <w:r w:rsidRPr="00495F8C">
        <w:rPr>
          <w:rFonts w:ascii="Times New Roman" w:hAnsi="Times New Roman"/>
          <w:b/>
          <w:i/>
          <w:sz w:val="27"/>
          <w:szCs w:val="27"/>
        </w:rPr>
        <w:t>Vнефт</w:t>
      </w:r>
      <w:r w:rsidRPr="00495F8C">
        <w:rPr>
          <w:rFonts w:ascii="Times New Roman" w:hAnsi="Times New Roman"/>
          <w:i/>
          <w:sz w:val="27"/>
          <w:szCs w:val="27"/>
        </w:rPr>
        <w:t xml:space="preserve"> – объем реализуемой нефти, тонн (на основе показателей прогноза СЭР);</w:t>
      </w:r>
    </w:p>
    <w:p w:rsidR="00A578DD" w:rsidRPr="00495F8C" w:rsidRDefault="00A578DD" w:rsidP="00A578DD">
      <w:pPr>
        <w:spacing w:after="0" w:line="240" w:lineRule="auto"/>
        <w:ind w:firstLine="709"/>
        <w:jc w:val="both"/>
        <w:rPr>
          <w:rFonts w:ascii="Times New Roman" w:hAnsi="Times New Roman"/>
          <w:i/>
          <w:sz w:val="27"/>
          <w:szCs w:val="27"/>
        </w:rPr>
      </w:pPr>
      <w:r w:rsidRPr="00495F8C">
        <w:rPr>
          <w:rFonts w:ascii="Times New Roman" w:hAnsi="Times New Roman"/>
          <w:b/>
          <w:i/>
          <w:sz w:val="27"/>
          <w:szCs w:val="27"/>
        </w:rPr>
        <w:t>Кбар</w:t>
      </w:r>
      <w:r w:rsidRPr="00495F8C">
        <w:rPr>
          <w:rFonts w:ascii="Times New Roman" w:hAnsi="Times New Roman"/>
          <w:i/>
          <w:sz w:val="27"/>
          <w:szCs w:val="27"/>
        </w:rPr>
        <w:t xml:space="preserve"> – коэффициент баррелизации (в соответствии с действующим ГОСТом);</w:t>
      </w:r>
    </w:p>
    <w:p w:rsidR="00A578DD" w:rsidRPr="00495F8C" w:rsidRDefault="00A578DD" w:rsidP="00A578DD">
      <w:pPr>
        <w:spacing w:after="0" w:line="240" w:lineRule="auto"/>
        <w:ind w:firstLine="709"/>
        <w:jc w:val="both"/>
        <w:rPr>
          <w:rFonts w:ascii="Times New Roman" w:hAnsi="Times New Roman"/>
          <w:i/>
          <w:sz w:val="27"/>
          <w:szCs w:val="27"/>
        </w:rPr>
      </w:pPr>
      <w:r w:rsidRPr="00495F8C">
        <w:rPr>
          <w:rFonts w:ascii="Times New Roman" w:hAnsi="Times New Roman"/>
          <w:b/>
          <w:i/>
          <w:sz w:val="27"/>
          <w:szCs w:val="27"/>
        </w:rPr>
        <w:t>Цнефт</w:t>
      </w:r>
      <w:r w:rsidRPr="00495F8C">
        <w:rPr>
          <w:rFonts w:ascii="Times New Roman" w:hAnsi="Times New Roman"/>
          <w:i/>
          <w:sz w:val="27"/>
          <w:szCs w:val="27"/>
        </w:rPr>
        <w:t xml:space="preserve"> – цена 1 барреля нефти, долл. США (на основе показателей прогноза СЭР);</w:t>
      </w:r>
    </w:p>
    <w:p w:rsidR="00A578DD" w:rsidRPr="00495F8C" w:rsidRDefault="00A578DD" w:rsidP="00A578DD">
      <w:pPr>
        <w:spacing w:after="0" w:line="240" w:lineRule="auto"/>
        <w:ind w:firstLine="709"/>
        <w:jc w:val="both"/>
        <w:rPr>
          <w:rFonts w:ascii="Times New Roman" w:hAnsi="Times New Roman"/>
          <w:i/>
          <w:sz w:val="27"/>
          <w:szCs w:val="27"/>
        </w:rPr>
      </w:pPr>
      <w:r w:rsidRPr="00495F8C">
        <w:rPr>
          <w:rFonts w:ascii="Times New Roman" w:hAnsi="Times New Roman"/>
          <w:b/>
          <w:i/>
          <w:sz w:val="27"/>
          <w:szCs w:val="27"/>
        </w:rPr>
        <w:t>Vгаз</w:t>
      </w:r>
      <w:r w:rsidRPr="00495F8C">
        <w:rPr>
          <w:rFonts w:ascii="Times New Roman" w:hAnsi="Times New Roman"/>
          <w:i/>
          <w:sz w:val="27"/>
          <w:szCs w:val="27"/>
        </w:rPr>
        <w:t xml:space="preserve"> – объем реализуемого газа, тыс. кубических метров (на основе показателей прогноза СЭР);</w:t>
      </w:r>
    </w:p>
    <w:p w:rsidR="00A578DD" w:rsidRPr="00495F8C" w:rsidRDefault="00A578DD" w:rsidP="00A578DD">
      <w:pPr>
        <w:spacing w:after="0" w:line="240" w:lineRule="auto"/>
        <w:ind w:firstLine="709"/>
        <w:jc w:val="both"/>
        <w:rPr>
          <w:rFonts w:ascii="Times New Roman" w:hAnsi="Times New Roman"/>
          <w:i/>
          <w:sz w:val="27"/>
          <w:szCs w:val="27"/>
        </w:rPr>
      </w:pPr>
      <w:r w:rsidRPr="00495F8C">
        <w:rPr>
          <w:rFonts w:ascii="Times New Roman" w:hAnsi="Times New Roman"/>
          <w:b/>
          <w:i/>
          <w:sz w:val="27"/>
          <w:szCs w:val="27"/>
        </w:rPr>
        <w:t>Цгаз</w:t>
      </w:r>
      <w:r w:rsidRPr="00495F8C">
        <w:rPr>
          <w:rFonts w:ascii="Times New Roman" w:hAnsi="Times New Roman"/>
          <w:i/>
          <w:sz w:val="27"/>
          <w:szCs w:val="27"/>
        </w:rPr>
        <w:t xml:space="preserve"> – цена 1 тыс. кубических метров газа, долл. США (на основе данных представленных Министерством энергетики Российской Федерации);</w:t>
      </w:r>
    </w:p>
    <w:p w:rsidR="00A578DD" w:rsidRPr="00495F8C" w:rsidRDefault="00A578DD" w:rsidP="00A578DD">
      <w:pPr>
        <w:spacing w:after="0" w:line="240" w:lineRule="auto"/>
        <w:ind w:firstLine="709"/>
        <w:jc w:val="both"/>
        <w:rPr>
          <w:rFonts w:ascii="Times New Roman" w:hAnsi="Times New Roman"/>
          <w:i/>
          <w:sz w:val="27"/>
          <w:szCs w:val="27"/>
        </w:rPr>
      </w:pPr>
      <w:r w:rsidRPr="00495F8C">
        <w:rPr>
          <w:rFonts w:ascii="Times New Roman" w:hAnsi="Times New Roman"/>
          <w:b/>
          <w:i/>
          <w:sz w:val="27"/>
          <w:szCs w:val="27"/>
        </w:rPr>
        <w:t>Р</w:t>
      </w:r>
      <w:r w:rsidRPr="00495F8C">
        <w:rPr>
          <w:rFonts w:ascii="Times New Roman" w:hAnsi="Times New Roman"/>
          <w:i/>
          <w:sz w:val="27"/>
          <w:szCs w:val="27"/>
        </w:rPr>
        <w:t xml:space="preserve"> – сумма уплаченных регулярных платежей за добычу полезных ископаемых (роялти) при выполнении соглашений о разделе продукции, долл. США (на основании прогноза Федеральной налоговой службы);</w:t>
      </w:r>
    </w:p>
    <w:p w:rsidR="00A578DD" w:rsidRPr="00495F8C" w:rsidRDefault="00A578DD" w:rsidP="00A578DD">
      <w:pPr>
        <w:spacing w:after="0" w:line="240" w:lineRule="auto"/>
        <w:ind w:firstLine="709"/>
        <w:jc w:val="both"/>
        <w:rPr>
          <w:rFonts w:ascii="Times New Roman" w:hAnsi="Times New Roman"/>
          <w:i/>
          <w:sz w:val="27"/>
          <w:szCs w:val="27"/>
        </w:rPr>
      </w:pPr>
      <w:r w:rsidRPr="00495F8C">
        <w:rPr>
          <w:rFonts w:ascii="Times New Roman" w:hAnsi="Times New Roman"/>
          <w:b/>
          <w:i/>
          <w:sz w:val="27"/>
          <w:szCs w:val="27"/>
        </w:rPr>
        <w:t>Дпп</w:t>
      </w:r>
      <w:r w:rsidRPr="00495F8C">
        <w:rPr>
          <w:rFonts w:ascii="Times New Roman" w:hAnsi="Times New Roman"/>
          <w:i/>
          <w:sz w:val="27"/>
          <w:szCs w:val="27"/>
        </w:rPr>
        <w:t xml:space="preserve"> – сумма, уплаченная в виде доли прибыльной продукции государству при выполнении соглашения о разделе продукции, долл. США (на основании прогноза, представляемого Министерством энергетики Российской Федерации);</w:t>
      </w:r>
    </w:p>
    <w:p w:rsidR="00A578DD" w:rsidRPr="00495F8C" w:rsidRDefault="00A578DD" w:rsidP="00A578DD">
      <w:pPr>
        <w:spacing w:after="0" w:line="240" w:lineRule="auto"/>
        <w:ind w:firstLine="709"/>
        <w:jc w:val="both"/>
        <w:rPr>
          <w:rFonts w:ascii="Times New Roman" w:hAnsi="Times New Roman"/>
          <w:i/>
          <w:sz w:val="27"/>
          <w:szCs w:val="27"/>
        </w:rPr>
      </w:pPr>
      <w:r w:rsidRPr="00495F8C">
        <w:rPr>
          <w:rFonts w:ascii="Times New Roman" w:hAnsi="Times New Roman"/>
          <w:b/>
          <w:i/>
          <w:sz w:val="27"/>
          <w:szCs w:val="27"/>
        </w:rPr>
        <w:t>З</w:t>
      </w:r>
      <w:r w:rsidRPr="00495F8C">
        <w:rPr>
          <w:rFonts w:ascii="Times New Roman" w:hAnsi="Times New Roman"/>
          <w:i/>
          <w:sz w:val="27"/>
          <w:szCs w:val="27"/>
        </w:rPr>
        <w:t xml:space="preserve"> – затраты, долл. США (на основании прогноза, представляемого Министерством энергетики Российской Федерации);</w:t>
      </w:r>
    </w:p>
    <w:p w:rsidR="00A578DD" w:rsidRPr="00495F8C" w:rsidRDefault="00A578DD" w:rsidP="00A578DD">
      <w:pPr>
        <w:spacing w:after="0" w:line="240" w:lineRule="auto"/>
        <w:ind w:firstLine="709"/>
        <w:jc w:val="both"/>
        <w:rPr>
          <w:rFonts w:ascii="Times New Roman" w:hAnsi="Times New Roman"/>
          <w:i/>
          <w:sz w:val="27"/>
          <w:szCs w:val="27"/>
        </w:rPr>
      </w:pPr>
      <w:r w:rsidRPr="00495F8C">
        <w:rPr>
          <w:rFonts w:ascii="Times New Roman" w:hAnsi="Times New Roman"/>
          <w:b/>
          <w:i/>
          <w:sz w:val="27"/>
          <w:szCs w:val="27"/>
        </w:rPr>
        <w:t>S</w:t>
      </w:r>
      <w:r w:rsidRPr="00495F8C">
        <w:rPr>
          <w:rFonts w:ascii="Times New Roman" w:hAnsi="Times New Roman"/>
          <w:i/>
          <w:sz w:val="27"/>
          <w:szCs w:val="27"/>
        </w:rPr>
        <w:t xml:space="preserve"> – ставка налога, %;</w:t>
      </w:r>
    </w:p>
    <w:p w:rsidR="00A578DD" w:rsidRPr="00495F8C" w:rsidRDefault="00A578DD" w:rsidP="00A578DD">
      <w:pPr>
        <w:spacing w:after="0" w:line="240" w:lineRule="auto"/>
        <w:ind w:firstLine="709"/>
        <w:jc w:val="both"/>
        <w:rPr>
          <w:rFonts w:ascii="Times New Roman" w:hAnsi="Times New Roman"/>
          <w:i/>
          <w:sz w:val="27"/>
          <w:szCs w:val="27"/>
        </w:rPr>
      </w:pPr>
      <w:r w:rsidRPr="00495F8C">
        <w:rPr>
          <w:rFonts w:ascii="Times New Roman" w:hAnsi="Times New Roman"/>
          <w:b/>
          <w:i/>
          <w:sz w:val="27"/>
          <w:szCs w:val="27"/>
        </w:rPr>
        <w:t>К$</w:t>
      </w:r>
      <w:r w:rsidRPr="00495F8C">
        <w:rPr>
          <w:rFonts w:ascii="Times New Roman" w:hAnsi="Times New Roman"/>
          <w:i/>
          <w:sz w:val="27"/>
          <w:szCs w:val="27"/>
        </w:rPr>
        <w:t>- среднегодовой курс доллара США по отношению к рублю, рублей;</w:t>
      </w:r>
    </w:p>
    <w:p w:rsidR="00A578DD" w:rsidRPr="00495F8C" w:rsidRDefault="00A578DD" w:rsidP="00A578DD">
      <w:pPr>
        <w:spacing w:after="0" w:line="240" w:lineRule="auto"/>
        <w:ind w:firstLine="709"/>
        <w:jc w:val="both"/>
        <w:rPr>
          <w:rFonts w:ascii="Times New Roman" w:hAnsi="Times New Roman"/>
          <w:i/>
          <w:sz w:val="27"/>
          <w:szCs w:val="27"/>
        </w:rPr>
      </w:pPr>
      <w:r w:rsidRPr="00495F8C">
        <w:rPr>
          <w:rFonts w:ascii="Times New Roman" w:hAnsi="Times New Roman"/>
          <w:b/>
          <w:i/>
          <w:sz w:val="27"/>
          <w:szCs w:val="27"/>
        </w:rPr>
        <w:t>K соб.</w:t>
      </w:r>
      <w:r w:rsidRPr="00495F8C">
        <w:rPr>
          <w:rFonts w:ascii="Times New Roman" w:hAnsi="Times New Roman"/>
          <w:i/>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rsidR="00A578DD" w:rsidRPr="00495F8C" w:rsidRDefault="00A578DD" w:rsidP="00A578DD">
      <w:pPr>
        <w:spacing w:after="0" w:line="240" w:lineRule="auto"/>
        <w:ind w:firstLine="709"/>
        <w:jc w:val="both"/>
        <w:rPr>
          <w:rFonts w:ascii="Times New Roman" w:hAnsi="Times New Roman"/>
          <w:sz w:val="27"/>
          <w:szCs w:val="27"/>
        </w:rPr>
      </w:pPr>
      <w:r w:rsidRPr="00495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578DD" w:rsidRPr="00495F8C" w:rsidRDefault="00A578DD" w:rsidP="00A578DD">
      <w:pPr>
        <w:spacing w:after="0" w:line="240" w:lineRule="auto"/>
        <w:ind w:firstLine="709"/>
        <w:jc w:val="both"/>
        <w:rPr>
          <w:rFonts w:ascii="Times New Roman" w:hAnsi="Times New Roman"/>
          <w:sz w:val="27"/>
          <w:szCs w:val="27"/>
        </w:rPr>
      </w:pPr>
      <w:r w:rsidRPr="00495F8C">
        <w:rPr>
          <w:rFonts w:ascii="Times New Roman" w:hAnsi="Times New Roman"/>
          <w:sz w:val="27"/>
          <w:szCs w:val="27"/>
        </w:rPr>
        <w:t>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БК РФ.</w:t>
      </w:r>
    </w:p>
    <w:p w:rsidR="00A578DD" w:rsidRPr="00495F8C" w:rsidRDefault="00A578DD" w:rsidP="00A578DD">
      <w:pPr>
        <w:spacing w:after="0" w:line="240" w:lineRule="auto"/>
        <w:ind w:firstLine="709"/>
        <w:jc w:val="both"/>
        <w:rPr>
          <w:rFonts w:ascii="Times New Roman" w:hAnsi="Times New Roman"/>
          <w:sz w:val="27"/>
          <w:szCs w:val="27"/>
        </w:rPr>
      </w:pPr>
      <w:r w:rsidRPr="00495F8C">
        <w:rPr>
          <w:rFonts w:ascii="Times New Roman" w:hAnsi="Times New Roman"/>
          <w:sz w:val="27"/>
          <w:szCs w:val="27"/>
        </w:rPr>
        <w:t>При расчете прогнозного объема поступлений налога на прибыль организаций при выполнении Соглашений о разработке месторождений нефти и газа учитываются фактические поступления за истекшие отчетные периоды.</w:t>
      </w:r>
    </w:p>
    <w:p w:rsidR="00493A03" w:rsidRPr="00213EF7" w:rsidRDefault="00493A03" w:rsidP="00B63F47">
      <w:pPr>
        <w:spacing w:after="0" w:line="240" w:lineRule="auto"/>
        <w:ind w:firstLine="709"/>
        <w:jc w:val="both"/>
        <w:rPr>
          <w:rFonts w:ascii="Times New Roman" w:hAnsi="Times New Roman"/>
          <w:color w:val="FF0000"/>
          <w:sz w:val="27"/>
          <w:szCs w:val="27"/>
        </w:rPr>
      </w:pPr>
    </w:p>
    <w:p w:rsidR="00BD77BB" w:rsidRPr="00495F8C" w:rsidRDefault="00F94586" w:rsidP="00BD77BB">
      <w:pPr>
        <w:pStyle w:val="10"/>
        <w:numPr>
          <w:ilvl w:val="2"/>
          <w:numId w:val="43"/>
        </w:numPr>
        <w:spacing w:before="0" w:after="240"/>
        <w:ind w:left="0" w:firstLine="1"/>
        <w:jc w:val="center"/>
        <w:rPr>
          <w:rFonts w:ascii="Times New Roman" w:hAnsi="Times New Roman"/>
          <w:i/>
          <w:sz w:val="27"/>
          <w:szCs w:val="27"/>
        </w:rPr>
      </w:pPr>
      <w:bookmarkStart w:id="19" w:name="_Toc176250159"/>
      <w:r w:rsidRPr="00495F8C">
        <w:rPr>
          <w:rFonts w:ascii="Times New Roman" w:hAnsi="Times New Roman"/>
          <w:i/>
          <w:sz w:val="27"/>
          <w:szCs w:val="27"/>
        </w:rPr>
        <w:lastRenderedPageBreak/>
        <w:t>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 (за исключением налога на прибыль, зачисляемого в федеральный бюджет и бюджеты субъектов Российской Федерации по ставкам, установленным соглашениями о разделе продукции)</w:t>
      </w:r>
      <w:r w:rsidR="00BD77BB" w:rsidRPr="00495F8C">
        <w:rPr>
          <w:rFonts w:ascii="Times New Roman" w:hAnsi="Times New Roman"/>
          <w:i/>
          <w:sz w:val="27"/>
          <w:szCs w:val="27"/>
        </w:rPr>
        <w:br/>
        <w:t>182 1 01 01023 01 0000 110</w:t>
      </w:r>
      <w:bookmarkEnd w:id="19"/>
    </w:p>
    <w:p w:rsidR="00A578DD" w:rsidRPr="00495F8C" w:rsidRDefault="00A578DD" w:rsidP="00A578DD">
      <w:pPr>
        <w:spacing w:after="0" w:line="240" w:lineRule="auto"/>
        <w:ind w:firstLine="709"/>
        <w:jc w:val="both"/>
        <w:rPr>
          <w:rFonts w:ascii="Times New Roman" w:hAnsi="Times New Roman"/>
          <w:sz w:val="27"/>
          <w:szCs w:val="27"/>
        </w:rPr>
      </w:pPr>
      <w:r w:rsidRPr="00495F8C">
        <w:rPr>
          <w:rFonts w:ascii="Times New Roman" w:hAnsi="Times New Roman"/>
          <w:sz w:val="27"/>
          <w:szCs w:val="27"/>
        </w:rPr>
        <w:t>В прогнозе поступлений налога на прибыль организаций при выполнении Соглашений о разработке месторождений нефти и газа учитываются:</w:t>
      </w:r>
    </w:p>
    <w:p w:rsidR="00A578DD" w:rsidRPr="00495F8C" w:rsidRDefault="00A578DD" w:rsidP="00A578DD">
      <w:pPr>
        <w:spacing w:after="0" w:line="240" w:lineRule="auto"/>
        <w:ind w:firstLine="709"/>
        <w:jc w:val="both"/>
        <w:rPr>
          <w:rFonts w:ascii="Times New Roman" w:hAnsi="Times New Roman"/>
          <w:sz w:val="27"/>
          <w:szCs w:val="27"/>
        </w:rPr>
      </w:pPr>
      <w:r w:rsidRPr="00495F8C">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разрабатываемые Минэкономразвития Российской Федерации;</w:t>
      </w:r>
    </w:p>
    <w:p w:rsidR="00A578DD" w:rsidRPr="00495F8C" w:rsidRDefault="00A578DD" w:rsidP="00A578DD">
      <w:pPr>
        <w:spacing w:after="0" w:line="240" w:lineRule="auto"/>
        <w:ind w:firstLine="709"/>
        <w:jc w:val="both"/>
        <w:rPr>
          <w:rFonts w:ascii="Times New Roman" w:hAnsi="Times New Roman"/>
          <w:sz w:val="27"/>
          <w:szCs w:val="27"/>
        </w:rPr>
      </w:pPr>
      <w:r w:rsidRPr="00495F8C">
        <w:rPr>
          <w:rFonts w:ascii="Times New Roman" w:hAnsi="Times New Roman"/>
          <w:sz w:val="27"/>
          <w:szCs w:val="27"/>
        </w:rPr>
        <w:t>- прогноз налоговой базы для исчисления налога на прибыль при выполнении Соглашений о разработке месторождений нефти и газа на основании данных, представленных подведомственными налоговыми органами, с учетом прогнозируемой динамики цен на нефть;</w:t>
      </w:r>
    </w:p>
    <w:p w:rsidR="00A578DD" w:rsidRPr="00495F8C" w:rsidRDefault="00A578DD" w:rsidP="00A578DD">
      <w:pPr>
        <w:spacing w:after="0" w:line="240" w:lineRule="auto"/>
        <w:ind w:firstLine="709"/>
        <w:jc w:val="both"/>
        <w:rPr>
          <w:rFonts w:ascii="Times New Roman" w:hAnsi="Times New Roman"/>
          <w:sz w:val="27"/>
          <w:szCs w:val="27"/>
        </w:rPr>
      </w:pPr>
      <w:r w:rsidRPr="00495F8C">
        <w:rPr>
          <w:rFonts w:ascii="Times New Roman" w:hAnsi="Times New Roman"/>
          <w:sz w:val="27"/>
          <w:szCs w:val="27"/>
        </w:rPr>
        <w:t>- прогноз суммы уплачиваемых регулярных платежей за добычу полезных ископаемых (роялти) при выполнении соглашений о разделе продукции, разрабатываемый Федеральной налоговой службой;</w:t>
      </w:r>
    </w:p>
    <w:p w:rsidR="00A578DD" w:rsidRPr="00495F8C" w:rsidRDefault="00A578DD" w:rsidP="00A578DD">
      <w:pPr>
        <w:spacing w:after="0" w:line="240" w:lineRule="auto"/>
        <w:ind w:firstLine="709"/>
        <w:jc w:val="both"/>
        <w:rPr>
          <w:rFonts w:ascii="Times New Roman" w:hAnsi="Times New Roman"/>
          <w:sz w:val="27"/>
          <w:szCs w:val="27"/>
        </w:rPr>
      </w:pPr>
      <w:r w:rsidRPr="00495F8C">
        <w:rPr>
          <w:rFonts w:ascii="Times New Roman" w:hAnsi="Times New Roman"/>
          <w:sz w:val="27"/>
          <w:szCs w:val="27"/>
        </w:rPr>
        <w:t>- прогноз затрат и поступлений в виде доли прибыльной продукции государства при выполнении соглашений о разделе продукции, представляемый Министерством энергетики Российской Федерации;</w:t>
      </w:r>
    </w:p>
    <w:p w:rsidR="00A578DD" w:rsidRPr="00495F8C" w:rsidRDefault="00A578DD" w:rsidP="00A578DD">
      <w:pPr>
        <w:spacing w:after="0" w:line="240" w:lineRule="auto"/>
        <w:ind w:firstLine="709"/>
        <w:jc w:val="both"/>
        <w:rPr>
          <w:rFonts w:ascii="Times New Roman" w:hAnsi="Times New Roman"/>
          <w:sz w:val="27"/>
          <w:szCs w:val="27"/>
        </w:rPr>
      </w:pPr>
      <w:r w:rsidRPr="00495F8C">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578DD" w:rsidRPr="00495F8C" w:rsidRDefault="00A578DD" w:rsidP="00A578DD">
      <w:pPr>
        <w:spacing w:after="0" w:line="240" w:lineRule="auto"/>
        <w:ind w:firstLine="709"/>
        <w:jc w:val="both"/>
        <w:rPr>
          <w:rFonts w:ascii="Times New Roman" w:hAnsi="Times New Roman"/>
          <w:sz w:val="27"/>
          <w:szCs w:val="27"/>
        </w:rPr>
      </w:pPr>
      <w:r w:rsidRPr="00495F8C">
        <w:rPr>
          <w:rFonts w:ascii="Times New Roman" w:hAnsi="Times New Roman"/>
          <w:sz w:val="27"/>
          <w:szCs w:val="27"/>
        </w:rPr>
        <w:t>- налоговые ставки, предусмотренные соглашениями.</w:t>
      </w:r>
    </w:p>
    <w:p w:rsidR="00A578DD" w:rsidRPr="00495F8C" w:rsidRDefault="00A578DD" w:rsidP="00A578DD">
      <w:pPr>
        <w:spacing w:after="0" w:line="240" w:lineRule="auto"/>
        <w:ind w:firstLine="709"/>
        <w:jc w:val="both"/>
        <w:rPr>
          <w:rFonts w:ascii="Times New Roman" w:hAnsi="Times New Roman"/>
          <w:sz w:val="27"/>
          <w:szCs w:val="27"/>
        </w:rPr>
      </w:pPr>
      <w:r w:rsidRPr="00495F8C">
        <w:rPr>
          <w:rFonts w:ascii="Times New Roman" w:hAnsi="Times New Roman"/>
          <w:sz w:val="27"/>
          <w:szCs w:val="27"/>
        </w:rPr>
        <w:t>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прямого расчета.</w:t>
      </w:r>
    </w:p>
    <w:p w:rsidR="00A578DD" w:rsidRPr="00495F8C" w:rsidRDefault="00A578DD" w:rsidP="00A578DD">
      <w:pPr>
        <w:spacing w:after="0" w:line="240" w:lineRule="auto"/>
        <w:ind w:firstLine="709"/>
        <w:jc w:val="both"/>
        <w:rPr>
          <w:rFonts w:ascii="Times New Roman" w:hAnsi="Times New Roman"/>
          <w:sz w:val="27"/>
          <w:szCs w:val="27"/>
        </w:rPr>
      </w:pPr>
      <w:r w:rsidRPr="00495F8C">
        <w:rPr>
          <w:rFonts w:ascii="Times New Roman" w:hAnsi="Times New Roman"/>
          <w:sz w:val="27"/>
          <w:szCs w:val="27"/>
        </w:rPr>
        <w:t>Сумма налога на прибыль организаций при выполнении Соглашений о разработке месторождений нефти и газа (</w:t>
      </w:r>
      <w:r w:rsidRPr="00495F8C">
        <w:rPr>
          <w:rFonts w:ascii="Times New Roman" w:hAnsi="Times New Roman"/>
          <w:b/>
          <w:i/>
          <w:sz w:val="27"/>
          <w:szCs w:val="27"/>
        </w:rPr>
        <w:t xml:space="preserve">Прибыль </w:t>
      </w:r>
      <w:r w:rsidRPr="00495F8C">
        <w:rPr>
          <w:rFonts w:ascii="Times New Roman" w:hAnsi="Times New Roman"/>
          <w:b/>
          <w:i/>
          <w:sz w:val="27"/>
          <w:szCs w:val="27"/>
          <w:vertAlign w:val="subscript"/>
        </w:rPr>
        <w:t>СРП</w:t>
      </w:r>
      <w:r w:rsidRPr="00495F8C">
        <w:rPr>
          <w:rFonts w:ascii="Times New Roman" w:hAnsi="Times New Roman"/>
          <w:b/>
          <w:i/>
          <w:sz w:val="27"/>
          <w:szCs w:val="27"/>
        </w:rPr>
        <w:t>),</w:t>
      </w:r>
      <w:r w:rsidRPr="00495F8C">
        <w:rPr>
          <w:rFonts w:ascii="Times New Roman" w:hAnsi="Times New Roman"/>
          <w:b/>
          <w:i/>
          <w:sz w:val="27"/>
          <w:szCs w:val="27"/>
          <w:vertAlign w:val="subscript"/>
        </w:rPr>
        <w:t xml:space="preserve"> </w:t>
      </w:r>
      <w:r w:rsidRPr="00495F8C">
        <w:rPr>
          <w:rFonts w:ascii="Times New Roman" w:hAnsi="Times New Roman"/>
          <w:sz w:val="27"/>
          <w:szCs w:val="27"/>
        </w:rPr>
        <w:t>определяется:</w:t>
      </w:r>
    </w:p>
    <w:p w:rsidR="00A578DD" w:rsidRPr="00495F8C" w:rsidRDefault="00A578DD" w:rsidP="00A578DD">
      <w:pPr>
        <w:spacing w:after="0" w:line="240" w:lineRule="auto"/>
        <w:ind w:firstLine="709"/>
        <w:jc w:val="both"/>
        <w:rPr>
          <w:rFonts w:ascii="Times New Roman" w:hAnsi="Times New Roman"/>
          <w:sz w:val="27"/>
          <w:szCs w:val="27"/>
        </w:rPr>
      </w:pPr>
    </w:p>
    <w:p w:rsidR="00A578DD" w:rsidRPr="00495F8C" w:rsidRDefault="00A578DD" w:rsidP="00A578DD">
      <w:pPr>
        <w:spacing w:before="120" w:after="120" w:line="240" w:lineRule="auto"/>
        <w:ind w:firstLine="709"/>
        <w:jc w:val="center"/>
        <w:rPr>
          <w:rFonts w:ascii="Times New Roman" w:hAnsi="Times New Roman"/>
          <w:b/>
          <w:i/>
          <w:sz w:val="27"/>
          <w:szCs w:val="27"/>
        </w:rPr>
      </w:pPr>
      <w:r w:rsidRPr="00495F8C">
        <w:rPr>
          <w:rFonts w:ascii="Times New Roman" w:hAnsi="Times New Roman"/>
          <w:b/>
          <w:i/>
          <w:sz w:val="27"/>
          <w:szCs w:val="27"/>
        </w:rPr>
        <w:t>Прибыль СРП = Σ((V НБ СРП × S) × К$) × K соб., где V НБ СРП = (Vнефт * Кбар * Цнефт ) + (Vгаз * Цгаз) - Р - Дпп - З,</w:t>
      </w:r>
    </w:p>
    <w:p w:rsidR="00A578DD" w:rsidRPr="00495F8C" w:rsidRDefault="00A578DD" w:rsidP="00A578DD">
      <w:pPr>
        <w:spacing w:after="0" w:line="240" w:lineRule="auto"/>
        <w:ind w:firstLine="709"/>
        <w:jc w:val="both"/>
        <w:rPr>
          <w:rFonts w:ascii="Times New Roman" w:hAnsi="Times New Roman"/>
          <w:sz w:val="27"/>
          <w:szCs w:val="27"/>
        </w:rPr>
      </w:pPr>
      <w:r w:rsidRPr="00495F8C">
        <w:rPr>
          <w:rFonts w:ascii="Times New Roman" w:hAnsi="Times New Roman"/>
          <w:sz w:val="27"/>
          <w:szCs w:val="27"/>
        </w:rPr>
        <w:t>где:</w:t>
      </w:r>
    </w:p>
    <w:p w:rsidR="00A578DD" w:rsidRPr="00495F8C" w:rsidRDefault="00A578DD" w:rsidP="00A578DD">
      <w:pPr>
        <w:spacing w:after="0" w:line="240" w:lineRule="auto"/>
        <w:ind w:firstLine="709"/>
        <w:jc w:val="both"/>
        <w:rPr>
          <w:rFonts w:ascii="Times New Roman" w:hAnsi="Times New Roman"/>
          <w:i/>
          <w:sz w:val="27"/>
          <w:szCs w:val="27"/>
        </w:rPr>
      </w:pPr>
      <w:r w:rsidRPr="00495F8C">
        <w:rPr>
          <w:rFonts w:ascii="Times New Roman" w:hAnsi="Times New Roman"/>
          <w:b/>
          <w:i/>
          <w:sz w:val="27"/>
          <w:szCs w:val="27"/>
        </w:rPr>
        <w:t>V НБ СРП</w:t>
      </w:r>
      <w:r w:rsidRPr="00495F8C">
        <w:rPr>
          <w:rFonts w:ascii="Times New Roman" w:hAnsi="Times New Roman"/>
          <w:i/>
          <w:sz w:val="27"/>
          <w:szCs w:val="27"/>
        </w:rPr>
        <w:t xml:space="preserve"> – сумма налоговой базы для исчисления налога на прибыль организаций при выполнении Соглашений о разработке месторождений нефти и газа по налогоплательщикам, осуществляющих деятельность в рамках выполнения Соглашений о разработке месторождений нефти и газа, тыс. долл. США;</w:t>
      </w:r>
    </w:p>
    <w:p w:rsidR="00A578DD" w:rsidRPr="00495F8C" w:rsidRDefault="00A578DD" w:rsidP="00A578DD">
      <w:pPr>
        <w:spacing w:after="0" w:line="240" w:lineRule="auto"/>
        <w:ind w:firstLine="709"/>
        <w:jc w:val="both"/>
        <w:rPr>
          <w:rFonts w:ascii="Times New Roman" w:hAnsi="Times New Roman"/>
          <w:i/>
          <w:sz w:val="27"/>
          <w:szCs w:val="27"/>
        </w:rPr>
      </w:pPr>
      <w:r w:rsidRPr="00495F8C">
        <w:rPr>
          <w:rFonts w:ascii="Times New Roman" w:hAnsi="Times New Roman"/>
          <w:b/>
          <w:i/>
          <w:sz w:val="27"/>
          <w:szCs w:val="27"/>
        </w:rPr>
        <w:t>Vнефт</w:t>
      </w:r>
      <w:r w:rsidRPr="00495F8C">
        <w:rPr>
          <w:rFonts w:ascii="Times New Roman" w:hAnsi="Times New Roman"/>
          <w:i/>
          <w:sz w:val="27"/>
          <w:szCs w:val="27"/>
        </w:rPr>
        <w:t xml:space="preserve"> – объем реализуемой нефти, тонн (на основе показателей прогноза СЭР);</w:t>
      </w:r>
    </w:p>
    <w:p w:rsidR="00A578DD" w:rsidRPr="00495F8C" w:rsidRDefault="00A578DD" w:rsidP="00A578DD">
      <w:pPr>
        <w:spacing w:after="0" w:line="240" w:lineRule="auto"/>
        <w:ind w:firstLine="709"/>
        <w:jc w:val="both"/>
        <w:rPr>
          <w:rFonts w:ascii="Times New Roman" w:hAnsi="Times New Roman"/>
          <w:i/>
          <w:sz w:val="27"/>
          <w:szCs w:val="27"/>
        </w:rPr>
      </w:pPr>
      <w:r w:rsidRPr="00495F8C">
        <w:rPr>
          <w:rFonts w:ascii="Times New Roman" w:hAnsi="Times New Roman"/>
          <w:b/>
          <w:i/>
          <w:sz w:val="27"/>
          <w:szCs w:val="27"/>
        </w:rPr>
        <w:t>Кбар</w:t>
      </w:r>
      <w:r w:rsidRPr="00495F8C">
        <w:rPr>
          <w:rFonts w:ascii="Times New Roman" w:hAnsi="Times New Roman"/>
          <w:i/>
          <w:sz w:val="27"/>
          <w:szCs w:val="27"/>
        </w:rPr>
        <w:t xml:space="preserve"> – коэффициент баррелизации (в соответствии с действующим ГОСТом);</w:t>
      </w:r>
    </w:p>
    <w:p w:rsidR="00A578DD" w:rsidRPr="00495F8C" w:rsidRDefault="00A578DD" w:rsidP="00A578DD">
      <w:pPr>
        <w:spacing w:after="0" w:line="240" w:lineRule="auto"/>
        <w:ind w:firstLine="709"/>
        <w:jc w:val="both"/>
        <w:rPr>
          <w:rFonts w:ascii="Times New Roman" w:hAnsi="Times New Roman"/>
          <w:i/>
          <w:sz w:val="27"/>
          <w:szCs w:val="27"/>
        </w:rPr>
      </w:pPr>
      <w:r w:rsidRPr="00495F8C">
        <w:rPr>
          <w:rFonts w:ascii="Times New Roman" w:hAnsi="Times New Roman"/>
          <w:b/>
          <w:i/>
          <w:sz w:val="27"/>
          <w:szCs w:val="27"/>
        </w:rPr>
        <w:t>Цнефт</w:t>
      </w:r>
      <w:r w:rsidRPr="00495F8C">
        <w:rPr>
          <w:rFonts w:ascii="Times New Roman" w:hAnsi="Times New Roman"/>
          <w:i/>
          <w:sz w:val="27"/>
          <w:szCs w:val="27"/>
        </w:rPr>
        <w:t xml:space="preserve"> – цена 1 барреля нефти, долл. США (на основе показателей прогноза СЭР);</w:t>
      </w:r>
    </w:p>
    <w:p w:rsidR="00A578DD" w:rsidRPr="00495F8C" w:rsidRDefault="00A578DD" w:rsidP="00A578DD">
      <w:pPr>
        <w:spacing w:after="0" w:line="240" w:lineRule="auto"/>
        <w:ind w:firstLine="709"/>
        <w:jc w:val="both"/>
        <w:rPr>
          <w:rFonts w:ascii="Times New Roman" w:hAnsi="Times New Roman"/>
          <w:i/>
          <w:sz w:val="27"/>
          <w:szCs w:val="27"/>
        </w:rPr>
      </w:pPr>
      <w:r w:rsidRPr="00495F8C">
        <w:rPr>
          <w:rFonts w:ascii="Times New Roman" w:hAnsi="Times New Roman"/>
          <w:b/>
          <w:i/>
          <w:sz w:val="27"/>
          <w:szCs w:val="27"/>
        </w:rPr>
        <w:t>Vгаз</w:t>
      </w:r>
      <w:r w:rsidRPr="00495F8C">
        <w:rPr>
          <w:rFonts w:ascii="Times New Roman" w:hAnsi="Times New Roman"/>
          <w:i/>
          <w:sz w:val="27"/>
          <w:szCs w:val="27"/>
        </w:rPr>
        <w:t xml:space="preserve"> – объем реализуемого газа, тыс. кубических метров (на основе показателей прогноза СЭР);</w:t>
      </w:r>
    </w:p>
    <w:p w:rsidR="00A578DD" w:rsidRPr="00495F8C" w:rsidRDefault="00A578DD" w:rsidP="00A578DD">
      <w:pPr>
        <w:spacing w:after="0" w:line="240" w:lineRule="auto"/>
        <w:ind w:firstLine="709"/>
        <w:jc w:val="both"/>
        <w:rPr>
          <w:rFonts w:ascii="Times New Roman" w:hAnsi="Times New Roman"/>
          <w:i/>
          <w:sz w:val="27"/>
          <w:szCs w:val="27"/>
        </w:rPr>
      </w:pPr>
      <w:r w:rsidRPr="00495F8C">
        <w:rPr>
          <w:rFonts w:ascii="Times New Roman" w:hAnsi="Times New Roman"/>
          <w:b/>
          <w:i/>
          <w:sz w:val="27"/>
          <w:szCs w:val="27"/>
        </w:rPr>
        <w:lastRenderedPageBreak/>
        <w:t>Цгаз</w:t>
      </w:r>
      <w:r w:rsidRPr="00495F8C">
        <w:rPr>
          <w:rFonts w:ascii="Times New Roman" w:hAnsi="Times New Roman"/>
          <w:i/>
          <w:sz w:val="27"/>
          <w:szCs w:val="27"/>
        </w:rPr>
        <w:t xml:space="preserve"> – цена 1 тыс. кубических метров газа, долл. США (на основе данных представленных Министерством энергетики Российской Федерации);</w:t>
      </w:r>
    </w:p>
    <w:p w:rsidR="00A578DD" w:rsidRPr="00495F8C" w:rsidRDefault="00A578DD" w:rsidP="00A578DD">
      <w:pPr>
        <w:spacing w:after="0" w:line="240" w:lineRule="auto"/>
        <w:ind w:firstLine="709"/>
        <w:jc w:val="both"/>
        <w:rPr>
          <w:rFonts w:ascii="Times New Roman" w:hAnsi="Times New Roman"/>
          <w:i/>
          <w:sz w:val="27"/>
          <w:szCs w:val="27"/>
        </w:rPr>
      </w:pPr>
      <w:r w:rsidRPr="00495F8C">
        <w:rPr>
          <w:rFonts w:ascii="Times New Roman" w:hAnsi="Times New Roman"/>
          <w:b/>
          <w:i/>
          <w:sz w:val="27"/>
          <w:szCs w:val="27"/>
        </w:rPr>
        <w:t>Р</w:t>
      </w:r>
      <w:r w:rsidRPr="00495F8C">
        <w:rPr>
          <w:rFonts w:ascii="Times New Roman" w:hAnsi="Times New Roman"/>
          <w:i/>
          <w:sz w:val="27"/>
          <w:szCs w:val="27"/>
        </w:rPr>
        <w:t xml:space="preserve"> – сумма уплаченных регулярных платежей за добычу полезных ископаемых (роялти) при выполнении соглашений о разделе продукции, долл. США (на основании прогноза Федеральной налоговой службы);</w:t>
      </w:r>
    </w:p>
    <w:p w:rsidR="00A578DD" w:rsidRPr="00495F8C" w:rsidRDefault="00A578DD" w:rsidP="00A578DD">
      <w:pPr>
        <w:spacing w:after="0" w:line="240" w:lineRule="auto"/>
        <w:ind w:firstLine="709"/>
        <w:jc w:val="both"/>
        <w:rPr>
          <w:rFonts w:ascii="Times New Roman" w:hAnsi="Times New Roman"/>
          <w:i/>
          <w:sz w:val="27"/>
          <w:szCs w:val="27"/>
        </w:rPr>
      </w:pPr>
      <w:r w:rsidRPr="00495F8C">
        <w:rPr>
          <w:rFonts w:ascii="Times New Roman" w:hAnsi="Times New Roman"/>
          <w:b/>
          <w:i/>
          <w:sz w:val="27"/>
          <w:szCs w:val="27"/>
        </w:rPr>
        <w:t>Дпп</w:t>
      </w:r>
      <w:r w:rsidRPr="00495F8C">
        <w:rPr>
          <w:rFonts w:ascii="Times New Roman" w:hAnsi="Times New Roman"/>
          <w:i/>
          <w:sz w:val="27"/>
          <w:szCs w:val="27"/>
        </w:rPr>
        <w:t xml:space="preserve"> – сумма, уплаченная в виде доли прибыльной продукции государству при выполнении соглашения о разделе продукции, долл. США (на основании прогноза, представляемого Министерством энергетики Российской Федерации);</w:t>
      </w:r>
    </w:p>
    <w:p w:rsidR="00A578DD" w:rsidRPr="00495F8C" w:rsidRDefault="00A578DD" w:rsidP="00A578DD">
      <w:pPr>
        <w:spacing w:after="0" w:line="240" w:lineRule="auto"/>
        <w:ind w:firstLine="709"/>
        <w:jc w:val="both"/>
        <w:rPr>
          <w:rFonts w:ascii="Times New Roman" w:hAnsi="Times New Roman"/>
          <w:i/>
          <w:sz w:val="27"/>
          <w:szCs w:val="27"/>
        </w:rPr>
      </w:pPr>
      <w:r w:rsidRPr="00495F8C">
        <w:rPr>
          <w:rFonts w:ascii="Times New Roman" w:hAnsi="Times New Roman"/>
          <w:b/>
          <w:i/>
          <w:sz w:val="27"/>
          <w:szCs w:val="27"/>
        </w:rPr>
        <w:t>З</w:t>
      </w:r>
      <w:r w:rsidRPr="00495F8C">
        <w:rPr>
          <w:rFonts w:ascii="Times New Roman" w:hAnsi="Times New Roman"/>
          <w:i/>
          <w:sz w:val="27"/>
          <w:szCs w:val="27"/>
        </w:rPr>
        <w:t xml:space="preserve"> – затраты, долл. США (на основании прогноза, представляемого Министерством энергетики Российской Федерации);</w:t>
      </w:r>
    </w:p>
    <w:p w:rsidR="00A578DD" w:rsidRPr="00495F8C" w:rsidRDefault="00A578DD" w:rsidP="00A578DD">
      <w:pPr>
        <w:spacing w:after="0" w:line="240" w:lineRule="auto"/>
        <w:ind w:firstLine="709"/>
        <w:jc w:val="both"/>
        <w:rPr>
          <w:rFonts w:ascii="Times New Roman" w:hAnsi="Times New Roman"/>
          <w:i/>
          <w:sz w:val="27"/>
          <w:szCs w:val="27"/>
        </w:rPr>
      </w:pPr>
      <w:r w:rsidRPr="00495F8C">
        <w:rPr>
          <w:rFonts w:ascii="Times New Roman" w:hAnsi="Times New Roman"/>
          <w:b/>
          <w:i/>
          <w:sz w:val="27"/>
          <w:szCs w:val="27"/>
        </w:rPr>
        <w:t>S</w:t>
      </w:r>
      <w:r w:rsidRPr="00495F8C">
        <w:rPr>
          <w:rFonts w:ascii="Times New Roman" w:hAnsi="Times New Roman"/>
          <w:i/>
          <w:sz w:val="27"/>
          <w:szCs w:val="27"/>
        </w:rPr>
        <w:t xml:space="preserve"> – ставка налога, %;</w:t>
      </w:r>
    </w:p>
    <w:p w:rsidR="00A578DD" w:rsidRPr="00495F8C" w:rsidRDefault="00A578DD" w:rsidP="00A578DD">
      <w:pPr>
        <w:spacing w:after="0" w:line="240" w:lineRule="auto"/>
        <w:ind w:firstLine="709"/>
        <w:jc w:val="both"/>
        <w:rPr>
          <w:rFonts w:ascii="Times New Roman" w:hAnsi="Times New Roman"/>
          <w:i/>
          <w:sz w:val="27"/>
          <w:szCs w:val="27"/>
        </w:rPr>
      </w:pPr>
      <w:r w:rsidRPr="00495F8C">
        <w:rPr>
          <w:rFonts w:ascii="Times New Roman" w:hAnsi="Times New Roman"/>
          <w:b/>
          <w:i/>
          <w:sz w:val="27"/>
          <w:szCs w:val="27"/>
        </w:rPr>
        <w:t>К$</w:t>
      </w:r>
      <w:r w:rsidRPr="00495F8C">
        <w:rPr>
          <w:rFonts w:ascii="Times New Roman" w:hAnsi="Times New Roman"/>
          <w:i/>
          <w:sz w:val="27"/>
          <w:szCs w:val="27"/>
        </w:rPr>
        <w:t>- среднегодовой курс доллара США по отношению к рублю, рублей;</w:t>
      </w:r>
    </w:p>
    <w:p w:rsidR="00A578DD" w:rsidRPr="00495F8C" w:rsidRDefault="00A578DD" w:rsidP="00A578DD">
      <w:pPr>
        <w:spacing w:after="0" w:line="240" w:lineRule="auto"/>
        <w:ind w:firstLine="709"/>
        <w:jc w:val="both"/>
        <w:rPr>
          <w:rFonts w:ascii="Times New Roman" w:hAnsi="Times New Roman"/>
          <w:i/>
          <w:sz w:val="27"/>
          <w:szCs w:val="27"/>
        </w:rPr>
      </w:pPr>
      <w:r w:rsidRPr="00495F8C">
        <w:rPr>
          <w:rFonts w:ascii="Times New Roman" w:hAnsi="Times New Roman"/>
          <w:b/>
          <w:i/>
          <w:sz w:val="27"/>
          <w:szCs w:val="27"/>
        </w:rPr>
        <w:t>K соб.</w:t>
      </w:r>
      <w:r w:rsidRPr="00495F8C">
        <w:rPr>
          <w:rFonts w:ascii="Times New Roman" w:hAnsi="Times New Roman"/>
          <w:i/>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rsidR="00A578DD" w:rsidRPr="00495F8C" w:rsidRDefault="00A578DD" w:rsidP="00A578DD">
      <w:pPr>
        <w:spacing w:after="0" w:line="240" w:lineRule="auto"/>
        <w:ind w:firstLine="709"/>
        <w:jc w:val="both"/>
        <w:rPr>
          <w:rFonts w:ascii="Times New Roman" w:hAnsi="Times New Roman"/>
          <w:sz w:val="27"/>
          <w:szCs w:val="27"/>
        </w:rPr>
      </w:pPr>
      <w:r w:rsidRPr="00495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578DD" w:rsidRPr="00495F8C" w:rsidRDefault="00A578DD" w:rsidP="00A578DD">
      <w:pPr>
        <w:spacing w:after="0" w:line="240" w:lineRule="auto"/>
        <w:ind w:firstLine="709"/>
        <w:jc w:val="both"/>
        <w:rPr>
          <w:rFonts w:ascii="Times New Roman" w:hAnsi="Times New Roman"/>
          <w:sz w:val="27"/>
          <w:szCs w:val="27"/>
        </w:rPr>
      </w:pPr>
      <w:r w:rsidRPr="00495F8C">
        <w:rPr>
          <w:rFonts w:ascii="Times New Roman" w:hAnsi="Times New Roman"/>
          <w:sz w:val="27"/>
          <w:szCs w:val="27"/>
        </w:rPr>
        <w:t>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БК РФ.</w:t>
      </w:r>
    </w:p>
    <w:p w:rsidR="00A578DD" w:rsidRPr="00495F8C" w:rsidRDefault="00A578DD" w:rsidP="00A578DD">
      <w:pPr>
        <w:spacing w:after="0" w:line="240" w:lineRule="auto"/>
        <w:ind w:firstLine="709"/>
        <w:jc w:val="both"/>
        <w:rPr>
          <w:rFonts w:ascii="Times New Roman" w:hAnsi="Times New Roman"/>
          <w:sz w:val="27"/>
          <w:szCs w:val="27"/>
        </w:rPr>
      </w:pPr>
      <w:r w:rsidRPr="00495F8C">
        <w:rPr>
          <w:rFonts w:ascii="Times New Roman" w:hAnsi="Times New Roman"/>
          <w:sz w:val="27"/>
          <w:szCs w:val="27"/>
        </w:rPr>
        <w:t>При расчете прогнозного объема поступлений налога на прибыль организаций при выполнении Соглашений о разработке месторождений нефти и газа учитываются фактические поступления за истекшие отчетные периоды.</w:t>
      </w:r>
    </w:p>
    <w:p w:rsidR="009A50A7" w:rsidRPr="00495F8C" w:rsidRDefault="009A50A7" w:rsidP="00605F2B">
      <w:pPr>
        <w:spacing w:after="0" w:line="240" w:lineRule="auto"/>
        <w:ind w:firstLine="709"/>
        <w:jc w:val="both"/>
        <w:rPr>
          <w:rFonts w:ascii="Times New Roman" w:hAnsi="Times New Roman"/>
          <w:sz w:val="27"/>
          <w:szCs w:val="27"/>
        </w:rPr>
      </w:pPr>
    </w:p>
    <w:p w:rsidR="009A50A7" w:rsidRPr="00495F8C" w:rsidRDefault="009A50A7" w:rsidP="009A50A7">
      <w:pPr>
        <w:pStyle w:val="10"/>
        <w:numPr>
          <w:ilvl w:val="2"/>
          <w:numId w:val="43"/>
        </w:numPr>
        <w:spacing w:before="0" w:after="240"/>
        <w:jc w:val="center"/>
        <w:rPr>
          <w:rFonts w:ascii="Times New Roman" w:hAnsi="Times New Roman"/>
          <w:i/>
          <w:sz w:val="27"/>
          <w:szCs w:val="27"/>
        </w:rPr>
      </w:pPr>
      <w:bookmarkStart w:id="20" w:name="_Toc176250160"/>
      <w:r w:rsidRPr="00495F8C">
        <w:rPr>
          <w:rFonts w:ascii="Times New Roman" w:hAnsi="Times New Roman"/>
          <w:i/>
          <w:sz w:val="27"/>
          <w:szCs w:val="27"/>
        </w:rPr>
        <w:t>Налог на прибыль организаций при выполнении Соглашений о разработке месторождений нефти и газа, расположенных в Северо-Западном федеральном округе, на условиях соглашений о разделе продукции</w:t>
      </w:r>
      <w:r w:rsidRPr="00495F8C">
        <w:rPr>
          <w:rFonts w:ascii="Times New Roman" w:hAnsi="Times New Roman"/>
          <w:i/>
          <w:sz w:val="27"/>
          <w:szCs w:val="27"/>
        </w:rPr>
        <w:br/>
        <w:t>182 1 01 01024 01 0000 110</w:t>
      </w:r>
      <w:bookmarkEnd w:id="20"/>
    </w:p>
    <w:p w:rsidR="009A50A7" w:rsidRPr="00495F8C" w:rsidRDefault="009A50A7" w:rsidP="009A50A7">
      <w:pPr>
        <w:spacing w:after="0" w:line="240" w:lineRule="auto"/>
        <w:ind w:firstLine="709"/>
        <w:jc w:val="both"/>
        <w:rPr>
          <w:rFonts w:ascii="Times New Roman" w:hAnsi="Times New Roman"/>
          <w:sz w:val="27"/>
          <w:szCs w:val="27"/>
        </w:rPr>
      </w:pPr>
      <w:r w:rsidRPr="00495F8C">
        <w:rPr>
          <w:rFonts w:ascii="Times New Roman" w:hAnsi="Times New Roman"/>
          <w:sz w:val="27"/>
          <w:szCs w:val="27"/>
        </w:rPr>
        <w:t>В прогнозе поступлений налога на прибыль организаций при выполнении Соглашений о разработке месторождений нефти и газа учитываются:</w:t>
      </w:r>
    </w:p>
    <w:p w:rsidR="00A578DD" w:rsidRPr="00495F8C" w:rsidRDefault="00A578DD" w:rsidP="00A578DD">
      <w:pPr>
        <w:spacing w:after="0" w:line="240" w:lineRule="auto"/>
        <w:ind w:firstLine="709"/>
        <w:jc w:val="both"/>
        <w:rPr>
          <w:rFonts w:ascii="Times New Roman" w:hAnsi="Times New Roman"/>
          <w:sz w:val="27"/>
          <w:szCs w:val="27"/>
        </w:rPr>
      </w:pPr>
      <w:r w:rsidRPr="00495F8C">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разрабатываемые Минэкономразвития Российской Федерации;</w:t>
      </w:r>
    </w:p>
    <w:p w:rsidR="00A578DD" w:rsidRPr="00495F8C" w:rsidRDefault="00A578DD" w:rsidP="00A578DD">
      <w:pPr>
        <w:spacing w:after="0" w:line="240" w:lineRule="auto"/>
        <w:ind w:firstLine="709"/>
        <w:jc w:val="both"/>
        <w:rPr>
          <w:rFonts w:ascii="Times New Roman" w:hAnsi="Times New Roman"/>
          <w:sz w:val="27"/>
          <w:szCs w:val="27"/>
        </w:rPr>
      </w:pPr>
      <w:r w:rsidRPr="00495F8C">
        <w:rPr>
          <w:rFonts w:ascii="Times New Roman" w:hAnsi="Times New Roman"/>
          <w:sz w:val="27"/>
          <w:szCs w:val="27"/>
        </w:rPr>
        <w:t>- прогноз налоговой базы для исчисления налога на прибыль при выполнении Соглашений о разработке месторождений нефти и газа на основании данных, представленных подведомственными налоговыми органами, с учетом прогнозируемой динамики цен на нефть;</w:t>
      </w:r>
    </w:p>
    <w:p w:rsidR="00A578DD" w:rsidRPr="00495F8C" w:rsidRDefault="00A578DD" w:rsidP="00A578DD">
      <w:pPr>
        <w:spacing w:after="0" w:line="240" w:lineRule="auto"/>
        <w:ind w:firstLine="709"/>
        <w:jc w:val="both"/>
        <w:rPr>
          <w:rFonts w:ascii="Times New Roman" w:hAnsi="Times New Roman"/>
          <w:sz w:val="27"/>
          <w:szCs w:val="27"/>
        </w:rPr>
      </w:pPr>
      <w:r w:rsidRPr="00495F8C">
        <w:rPr>
          <w:rFonts w:ascii="Times New Roman" w:hAnsi="Times New Roman"/>
          <w:sz w:val="27"/>
          <w:szCs w:val="27"/>
        </w:rPr>
        <w:t>- прогноз суммы уплачиваемых регулярных платежей за добычу полезных ископаемых (роялти) при выполнении соглашений о разделе продукции, разрабатываемый Федеральной налоговой службой;</w:t>
      </w:r>
    </w:p>
    <w:p w:rsidR="00A578DD" w:rsidRPr="00495F8C" w:rsidRDefault="00A578DD" w:rsidP="00A578DD">
      <w:pPr>
        <w:spacing w:after="0" w:line="240" w:lineRule="auto"/>
        <w:ind w:firstLine="709"/>
        <w:jc w:val="both"/>
        <w:rPr>
          <w:rFonts w:ascii="Times New Roman" w:hAnsi="Times New Roman"/>
          <w:sz w:val="27"/>
          <w:szCs w:val="27"/>
        </w:rPr>
      </w:pPr>
      <w:r w:rsidRPr="00495F8C">
        <w:rPr>
          <w:rFonts w:ascii="Times New Roman" w:hAnsi="Times New Roman"/>
          <w:sz w:val="27"/>
          <w:szCs w:val="27"/>
        </w:rPr>
        <w:t>- прогноз затрат и поступлений в виде доли прибыльной продукции государства при выполнении соглашений о разделе продукции, представляемый Министерством энергетики Российской Федерации;</w:t>
      </w:r>
    </w:p>
    <w:p w:rsidR="00A578DD" w:rsidRPr="00495F8C" w:rsidRDefault="00A578DD" w:rsidP="00A578DD">
      <w:pPr>
        <w:spacing w:after="0" w:line="240" w:lineRule="auto"/>
        <w:ind w:firstLine="709"/>
        <w:jc w:val="both"/>
        <w:rPr>
          <w:rFonts w:ascii="Times New Roman" w:hAnsi="Times New Roman"/>
          <w:sz w:val="27"/>
          <w:szCs w:val="27"/>
        </w:rPr>
      </w:pPr>
      <w:r w:rsidRPr="00495F8C">
        <w:rPr>
          <w:rFonts w:ascii="Times New Roman" w:hAnsi="Times New Roman"/>
          <w:sz w:val="27"/>
          <w:szCs w:val="27"/>
        </w:rPr>
        <w:lastRenderedPageBreak/>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A578DD" w:rsidRPr="00495F8C" w:rsidRDefault="00A578DD" w:rsidP="00A578DD">
      <w:pPr>
        <w:spacing w:after="0" w:line="240" w:lineRule="auto"/>
        <w:ind w:firstLine="709"/>
        <w:jc w:val="both"/>
        <w:rPr>
          <w:rFonts w:ascii="Times New Roman" w:hAnsi="Times New Roman"/>
          <w:sz w:val="27"/>
          <w:szCs w:val="27"/>
        </w:rPr>
      </w:pPr>
      <w:r w:rsidRPr="00495F8C">
        <w:rPr>
          <w:rFonts w:ascii="Times New Roman" w:hAnsi="Times New Roman"/>
          <w:sz w:val="27"/>
          <w:szCs w:val="27"/>
        </w:rPr>
        <w:t>- налоговые ставки, предусмотренные соглашениями.</w:t>
      </w:r>
    </w:p>
    <w:p w:rsidR="00A578DD" w:rsidRPr="00495F8C" w:rsidRDefault="00A578DD" w:rsidP="00A578DD">
      <w:pPr>
        <w:spacing w:after="0" w:line="240" w:lineRule="auto"/>
        <w:ind w:firstLine="709"/>
        <w:jc w:val="both"/>
        <w:rPr>
          <w:rFonts w:ascii="Times New Roman" w:hAnsi="Times New Roman"/>
          <w:sz w:val="27"/>
          <w:szCs w:val="27"/>
        </w:rPr>
      </w:pPr>
      <w:r w:rsidRPr="00495F8C">
        <w:rPr>
          <w:rFonts w:ascii="Times New Roman" w:hAnsi="Times New Roman"/>
          <w:sz w:val="27"/>
          <w:szCs w:val="27"/>
        </w:rPr>
        <w:t>Расчёт прогнозного объёма поступлений налога на прибыль организаций при выполнении Соглашений о разработке месторождений нефти и газа основывается на методе прямого расчета.</w:t>
      </w:r>
    </w:p>
    <w:p w:rsidR="00A578DD" w:rsidRPr="00495F8C" w:rsidRDefault="00A578DD" w:rsidP="00A578DD">
      <w:pPr>
        <w:spacing w:after="0" w:line="240" w:lineRule="auto"/>
        <w:ind w:firstLine="709"/>
        <w:jc w:val="both"/>
        <w:rPr>
          <w:rFonts w:ascii="Times New Roman" w:hAnsi="Times New Roman"/>
          <w:sz w:val="27"/>
          <w:szCs w:val="27"/>
        </w:rPr>
      </w:pPr>
      <w:r w:rsidRPr="00495F8C">
        <w:rPr>
          <w:rFonts w:ascii="Times New Roman" w:hAnsi="Times New Roman"/>
          <w:sz w:val="27"/>
          <w:szCs w:val="27"/>
        </w:rPr>
        <w:t>Сумма налога на прибыль организаций при выполнении Соглашений о разработке месторождений нефти и газа (</w:t>
      </w:r>
      <w:r w:rsidRPr="00495F8C">
        <w:rPr>
          <w:rFonts w:ascii="Times New Roman" w:hAnsi="Times New Roman"/>
          <w:b/>
          <w:i/>
          <w:sz w:val="27"/>
          <w:szCs w:val="27"/>
        </w:rPr>
        <w:t xml:space="preserve">Прибыль </w:t>
      </w:r>
      <w:r w:rsidRPr="00495F8C">
        <w:rPr>
          <w:rFonts w:ascii="Times New Roman" w:hAnsi="Times New Roman"/>
          <w:b/>
          <w:i/>
          <w:sz w:val="27"/>
          <w:szCs w:val="27"/>
          <w:vertAlign w:val="subscript"/>
        </w:rPr>
        <w:t>СРП</w:t>
      </w:r>
      <w:r w:rsidRPr="00495F8C">
        <w:rPr>
          <w:rFonts w:ascii="Times New Roman" w:hAnsi="Times New Roman"/>
          <w:b/>
          <w:i/>
          <w:sz w:val="27"/>
          <w:szCs w:val="27"/>
        </w:rPr>
        <w:t>),</w:t>
      </w:r>
      <w:r w:rsidRPr="00495F8C">
        <w:rPr>
          <w:rFonts w:ascii="Times New Roman" w:hAnsi="Times New Roman"/>
          <w:b/>
          <w:i/>
          <w:sz w:val="27"/>
          <w:szCs w:val="27"/>
          <w:vertAlign w:val="subscript"/>
        </w:rPr>
        <w:t xml:space="preserve"> </w:t>
      </w:r>
      <w:r w:rsidRPr="00495F8C">
        <w:rPr>
          <w:rFonts w:ascii="Times New Roman" w:hAnsi="Times New Roman"/>
          <w:sz w:val="27"/>
          <w:szCs w:val="27"/>
        </w:rPr>
        <w:t>определяется:</w:t>
      </w:r>
    </w:p>
    <w:p w:rsidR="00A578DD" w:rsidRPr="00495F8C" w:rsidRDefault="00A578DD" w:rsidP="00A578DD">
      <w:pPr>
        <w:spacing w:after="0" w:line="240" w:lineRule="auto"/>
        <w:ind w:firstLine="709"/>
        <w:jc w:val="both"/>
        <w:rPr>
          <w:rFonts w:ascii="Times New Roman" w:hAnsi="Times New Roman"/>
          <w:sz w:val="27"/>
          <w:szCs w:val="27"/>
        </w:rPr>
      </w:pPr>
    </w:p>
    <w:p w:rsidR="00A578DD" w:rsidRPr="00495F8C" w:rsidRDefault="00A578DD" w:rsidP="00A578DD">
      <w:pPr>
        <w:spacing w:before="120" w:after="120" w:line="240" w:lineRule="auto"/>
        <w:ind w:firstLine="709"/>
        <w:jc w:val="center"/>
        <w:rPr>
          <w:rFonts w:ascii="Times New Roman" w:hAnsi="Times New Roman"/>
          <w:b/>
          <w:i/>
          <w:sz w:val="27"/>
          <w:szCs w:val="27"/>
        </w:rPr>
      </w:pPr>
      <w:r w:rsidRPr="00495F8C">
        <w:rPr>
          <w:rFonts w:ascii="Times New Roman" w:hAnsi="Times New Roman"/>
          <w:b/>
          <w:i/>
          <w:sz w:val="27"/>
          <w:szCs w:val="27"/>
        </w:rPr>
        <w:t>Прибыль СРП = Σ((V НБ СРП × S) × К$) × K соб., где V НБ СРП = (Vнефт * Кбар * Цнефт ) + (Vгаз * Цгаз) - Р - Дпп - З,</w:t>
      </w:r>
    </w:p>
    <w:p w:rsidR="00A578DD" w:rsidRPr="00495F8C" w:rsidRDefault="00A578DD" w:rsidP="00A578DD">
      <w:pPr>
        <w:spacing w:after="0" w:line="240" w:lineRule="auto"/>
        <w:ind w:firstLine="709"/>
        <w:jc w:val="both"/>
        <w:rPr>
          <w:rFonts w:ascii="Times New Roman" w:hAnsi="Times New Roman"/>
          <w:sz w:val="27"/>
          <w:szCs w:val="27"/>
        </w:rPr>
      </w:pPr>
      <w:r w:rsidRPr="00495F8C">
        <w:rPr>
          <w:rFonts w:ascii="Times New Roman" w:hAnsi="Times New Roman"/>
          <w:sz w:val="27"/>
          <w:szCs w:val="27"/>
        </w:rPr>
        <w:t>где:</w:t>
      </w:r>
    </w:p>
    <w:p w:rsidR="00A578DD" w:rsidRPr="00495F8C" w:rsidRDefault="00A578DD" w:rsidP="00A578DD">
      <w:pPr>
        <w:spacing w:after="0" w:line="240" w:lineRule="auto"/>
        <w:ind w:firstLine="709"/>
        <w:jc w:val="both"/>
        <w:rPr>
          <w:rFonts w:ascii="Times New Roman" w:hAnsi="Times New Roman"/>
          <w:i/>
          <w:sz w:val="27"/>
          <w:szCs w:val="27"/>
        </w:rPr>
      </w:pPr>
      <w:r w:rsidRPr="00495F8C">
        <w:rPr>
          <w:rFonts w:ascii="Times New Roman" w:hAnsi="Times New Roman"/>
          <w:b/>
          <w:i/>
          <w:sz w:val="27"/>
          <w:szCs w:val="27"/>
        </w:rPr>
        <w:t>V НБ СРП</w:t>
      </w:r>
      <w:r w:rsidRPr="00495F8C">
        <w:rPr>
          <w:rFonts w:ascii="Times New Roman" w:hAnsi="Times New Roman"/>
          <w:i/>
          <w:sz w:val="27"/>
          <w:szCs w:val="27"/>
        </w:rPr>
        <w:t xml:space="preserve"> – сумма налоговой базы для исчисления налога на прибыль организаций при выполнении Соглашений о разработке месторождений нефти и газа по налогоплательщикам, осуществляющих деятельность в рамках выполнения Соглашений о разработке месторождений нефти и газа, тыс. долл. США;</w:t>
      </w:r>
    </w:p>
    <w:p w:rsidR="00A578DD" w:rsidRPr="00495F8C" w:rsidRDefault="00A578DD" w:rsidP="00A578DD">
      <w:pPr>
        <w:spacing w:after="0" w:line="240" w:lineRule="auto"/>
        <w:ind w:firstLine="709"/>
        <w:jc w:val="both"/>
        <w:rPr>
          <w:rFonts w:ascii="Times New Roman" w:hAnsi="Times New Roman"/>
          <w:i/>
          <w:sz w:val="27"/>
          <w:szCs w:val="27"/>
        </w:rPr>
      </w:pPr>
      <w:r w:rsidRPr="00495F8C">
        <w:rPr>
          <w:rFonts w:ascii="Times New Roman" w:hAnsi="Times New Roman"/>
          <w:b/>
          <w:i/>
          <w:sz w:val="27"/>
          <w:szCs w:val="27"/>
        </w:rPr>
        <w:t>Vнефт</w:t>
      </w:r>
      <w:r w:rsidRPr="00495F8C">
        <w:rPr>
          <w:rFonts w:ascii="Times New Roman" w:hAnsi="Times New Roman"/>
          <w:i/>
          <w:sz w:val="27"/>
          <w:szCs w:val="27"/>
        </w:rPr>
        <w:t xml:space="preserve"> – объем реализуемой нефти, тонн (на основе показателей прогноза СЭР);</w:t>
      </w:r>
    </w:p>
    <w:p w:rsidR="00A578DD" w:rsidRPr="00495F8C" w:rsidRDefault="00A578DD" w:rsidP="00A578DD">
      <w:pPr>
        <w:spacing w:after="0" w:line="240" w:lineRule="auto"/>
        <w:ind w:firstLine="709"/>
        <w:jc w:val="both"/>
        <w:rPr>
          <w:rFonts w:ascii="Times New Roman" w:hAnsi="Times New Roman"/>
          <w:i/>
          <w:sz w:val="27"/>
          <w:szCs w:val="27"/>
        </w:rPr>
      </w:pPr>
      <w:r w:rsidRPr="00495F8C">
        <w:rPr>
          <w:rFonts w:ascii="Times New Roman" w:hAnsi="Times New Roman"/>
          <w:b/>
          <w:i/>
          <w:sz w:val="27"/>
          <w:szCs w:val="27"/>
        </w:rPr>
        <w:t>Кбар</w:t>
      </w:r>
      <w:r w:rsidRPr="00495F8C">
        <w:rPr>
          <w:rFonts w:ascii="Times New Roman" w:hAnsi="Times New Roman"/>
          <w:i/>
          <w:sz w:val="27"/>
          <w:szCs w:val="27"/>
        </w:rPr>
        <w:t xml:space="preserve"> – коэффициент баррелизации (в соответствии с действующим ГОСТом);</w:t>
      </w:r>
    </w:p>
    <w:p w:rsidR="00A578DD" w:rsidRPr="00495F8C" w:rsidRDefault="00A578DD" w:rsidP="00A578DD">
      <w:pPr>
        <w:spacing w:after="0" w:line="240" w:lineRule="auto"/>
        <w:ind w:firstLine="709"/>
        <w:jc w:val="both"/>
        <w:rPr>
          <w:rFonts w:ascii="Times New Roman" w:hAnsi="Times New Roman"/>
          <w:i/>
          <w:sz w:val="27"/>
          <w:szCs w:val="27"/>
        </w:rPr>
      </w:pPr>
      <w:r w:rsidRPr="00495F8C">
        <w:rPr>
          <w:rFonts w:ascii="Times New Roman" w:hAnsi="Times New Roman"/>
          <w:b/>
          <w:i/>
          <w:sz w:val="27"/>
          <w:szCs w:val="27"/>
        </w:rPr>
        <w:t>Цнефт</w:t>
      </w:r>
      <w:r w:rsidRPr="00495F8C">
        <w:rPr>
          <w:rFonts w:ascii="Times New Roman" w:hAnsi="Times New Roman"/>
          <w:i/>
          <w:sz w:val="27"/>
          <w:szCs w:val="27"/>
        </w:rPr>
        <w:t xml:space="preserve"> – цена 1 барреля нефти, долл. США (на основе показателей прогноза СЭР);</w:t>
      </w:r>
    </w:p>
    <w:p w:rsidR="00A578DD" w:rsidRPr="00495F8C" w:rsidRDefault="00A578DD" w:rsidP="00A578DD">
      <w:pPr>
        <w:spacing w:after="0" w:line="240" w:lineRule="auto"/>
        <w:ind w:firstLine="709"/>
        <w:jc w:val="both"/>
        <w:rPr>
          <w:rFonts w:ascii="Times New Roman" w:hAnsi="Times New Roman"/>
          <w:i/>
          <w:sz w:val="27"/>
          <w:szCs w:val="27"/>
        </w:rPr>
      </w:pPr>
      <w:r w:rsidRPr="00495F8C">
        <w:rPr>
          <w:rFonts w:ascii="Times New Roman" w:hAnsi="Times New Roman"/>
          <w:b/>
          <w:i/>
          <w:sz w:val="27"/>
          <w:szCs w:val="27"/>
        </w:rPr>
        <w:t>Vгаз</w:t>
      </w:r>
      <w:r w:rsidRPr="00495F8C">
        <w:rPr>
          <w:rFonts w:ascii="Times New Roman" w:hAnsi="Times New Roman"/>
          <w:i/>
          <w:sz w:val="27"/>
          <w:szCs w:val="27"/>
        </w:rPr>
        <w:t xml:space="preserve"> – объем реализуемого газа, тыс. кубических метров (на основе показателей прогноза СЭР);</w:t>
      </w:r>
    </w:p>
    <w:p w:rsidR="00A578DD" w:rsidRPr="00495F8C" w:rsidRDefault="00A578DD" w:rsidP="00A578DD">
      <w:pPr>
        <w:spacing w:after="0" w:line="240" w:lineRule="auto"/>
        <w:ind w:firstLine="709"/>
        <w:jc w:val="both"/>
        <w:rPr>
          <w:rFonts w:ascii="Times New Roman" w:hAnsi="Times New Roman"/>
          <w:i/>
          <w:sz w:val="27"/>
          <w:szCs w:val="27"/>
        </w:rPr>
      </w:pPr>
      <w:r w:rsidRPr="00495F8C">
        <w:rPr>
          <w:rFonts w:ascii="Times New Roman" w:hAnsi="Times New Roman"/>
          <w:b/>
          <w:i/>
          <w:sz w:val="27"/>
          <w:szCs w:val="27"/>
        </w:rPr>
        <w:t>Цгаз</w:t>
      </w:r>
      <w:r w:rsidRPr="00495F8C">
        <w:rPr>
          <w:rFonts w:ascii="Times New Roman" w:hAnsi="Times New Roman"/>
          <w:i/>
          <w:sz w:val="27"/>
          <w:szCs w:val="27"/>
        </w:rPr>
        <w:t xml:space="preserve"> – цена 1 тыс. кубических метров газа, долл. США (на основе данных представленных Министерством энергетики Российской Федерации);</w:t>
      </w:r>
    </w:p>
    <w:p w:rsidR="00A578DD" w:rsidRPr="00495F8C" w:rsidRDefault="00A578DD" w:rsidP="00A578DD">
      <w:pPr>
        <w:spacing w:after="0" w:line="240" w:lineRule="auto"/>
        <w:ind w:firstLine="709"/>
        <w:jc w:val="both"/>
        <w:rPr>
          <w:rFonts w:ascii="Times New Roman" w:hAnsi="Times New Roman"/>
          <w:i/>
          <w:sz w:val="27"/>
          <w:szCs w:val="27"/>
        </w:rPr>
      </w:pPr>
      <w:r w:rsidRPr="00495F8C">
        <w:rPr>
          <w:rFonts w:ascii="Times New Roman" w:hAnsi="Times New Roman"/>
          <w:b/>
          <w:i/>
          <w:sz w:val="27"/>
          <w:szCs w:val="27"/>
        </w:rPr>
        <w:t>Р</w:t>
      </w:r>
      <w:r w:rsidRPr="00495F8C">
        <w:rPr>
          <w:rFonts w:ascii="Times New Roman" w:hAnsi="Times New Roman"/>
          <w:i/>
          <w:sz w:val="27"/>
          <w:szCs w:val="27"/>
        </w:rPr>
        <w:t xml:space="preserve"> – сумма уплаченных регулярных платежей за добычу полезных ископаемых (роялти) при выполнении соглашений о разделе продукции, долл. США (на основании прогноза Федеральной налоговой службы);</w:t>
      </w:r>
    </w:p>
    <w:p w:rsidR="00A578DD" w:rsidRPr="00495F8C" w:rsidRDefault="00A578DD" w:rsidP="00A578DD">
      <w:pPr>
        <w:spacing w:after="0" w:line="240" w:lineRule="auto"/>
        <w:ind w:firstLine="709"/>
        <w:jc w:val="both"/>
        <w:rPr>
          <w:rFonts w:ascii="Times New Roman" w:hAnsi="Times New Roman"/>
          <w:i/>
          <w:sz w:val="27"/>
          <w:szCs w:val="27"/>
        </w:rPr>
      </w:pPr>
      <w:r w:rsidRPr="00495F8C">
        <w:rPr>
          <w:rFonts w:ascii="Times New Roman" w:hAnsi="Times New Roman"/>
          <w:b/>
          <w:i/>
          <w:sz w:val="27"/>
          <w:szCs w:val="27"/>
        </w:rPr>
        <w:t>Дпп</w:t>
      </w:r>
      <w:r w:rsidRPr="00495F8C">
        <w:rPr>
          <w:rFonts w:ascii="Times New Roman" w:hAnsi="Times New Roman"/>
          <w:i/>
          <w:sz w:val="27"/>
          <w:szCs w:val="27"/>
        </w:rPr>
        <w:t xml:space="preserve"> – сумма, уплаченная в виде доли прибыльной продукции государству при выполнении соглашения о разделе продукции, долл. США (на основании прогноза, представляемого Министерством энергетики Российской Федерации);</w:t>
      </w:r>
    </w:p>
    <w:p w:rsidR="00A578DD" w:rsidRPr="00495F8C" w:rsidRDefault="00A578DD" w:rsidP="00A578DD">
      <w:pPr>
        <w:spacing w:after="0" w:line="240" w:lineRule="auto"/>
        <w:ind w:firstLine="709"/>
        <w:jc w:val="both"/>
        <w:rPr>
          <w:rFonts w:ascii="Times New Roman" w:hAnsi="Times New Roman"/>
          <w:i/>
          <w:sz w:val="27"/>
          <w:szCs w:val="27"/>
        </w:rPr>
      </w:pPr>
      <w:r w:rsidRPr="00495F8C">
        <w:rPr>
          <w:rFonts w:ascii="Times New Roman" w:hAnsi="Times New Roman"/>
          <w:b/>
          <w:i/>
          <w:sz w:val="27"/>
          <w:szCs w:val="27"/>
        </w:rPr>
        <w:t>З</w:t>
      </w:r>
      <w:r w:rsidRPr="00495F8C">
        <w:rPr>
          <w:rFonts w:ascii="Times New Roman" w:hAnsi="Times New Roman"/>
          <w:i/>
          <w:sz w:val="27"/>
          <w:szCs w:val="27"/>
        </w:rPr>
        <w:t xml:space="preserve"> – затраты, долл. США (на основании прогноза, представляемого Министерством энергетики Российской Федерации);</w:t>
      </w:r>
    </w:p>
    <w:p w:rsidR="00A578DD" w:rsidRPr="00495F8C" w:rsidRDefault="00A578DD" w:rsidP="00A578DD">
      <w:pPr>
        <w:spacing w:after="0" w:line="240" w:lineRule="auto"/>
        <w:ind w:firstLine="709"/>
        <w:jc w:val="both"/>
        <w:rPr>
          <w:rFonts w:ascii="Times New Roman" w:hAnsi="Times New Roman"/>
          <w:i/>
          <w:sz w:val="27"/>
          <w:szCs w:val="27"/>
        </w:rPr>
      </w:pPr>
      <w:r w:rsidRPr="00495F8C">
        <w:rPr>
          <w:rFonts w:ascii="Times New Roman" w:hAnsi="Times New Roman"/>
          <w:b/>
          <w:i/>
          <w:sz w:val="27"/>
          <w:szCs w:val="27"/>
        </w:rPr>
        <w:t>S</w:t>
      </w:r>
      <w:r w:rsidRPr="00495F8C">
        <w:rPr>
          <w:rFonts w:ascii="Times New Roman" w:hAnsi="Times New Roman"/>
          <w:i/>
          <w:sz w:val="27"/>
          <w:szCs w:val="27"/>
        </w:rPr>
        <w:t xml:space="preserve"> – ставка налога, %;</w:t>
      </w:r>
    </w:p>
    <w:p w:rsidR="00A578DD" w:rsidRPr="00495F8C" w:rsidRDefault="00A578DD" w:rsidP="00A578DD">
      <w:pPr>
        <w:spacing w:after="0" w:line="240" w:lineRule="auto"/>
        <w:ind w:firstLine="709"/>
        <w:jc w:val="both"/>
        <w:rPr>
          <w:rFonts w:ascii="Times New Roman" w:hAnsi="Times New Roman"/>
          <w:i/>
          <w:sz w:val="27"/>
          <w:szCs w:val="27"/>
        </w:rPr>
      </w:pPr>
      <w:r w:rsidRPr="00495F8C">
        <w:rPr>
          <w:rFonts w:ascii="Times New Roman" w:hAnsi="Times New Roman"/>
          <w:b/>
          <w:i/>
          <w:sz w:val="27"/>
          <w:szCs w:val="27"/>
        </w:rPr>
        <w:t>К$</w:t>
      </w:r>
      <w:r w:rsidRPr="00495F8C">
        <w:rPr>
          <w:rFonts w:ascii="Times New Roman" w:hAnsi="Times New Roman"/>
          <w:i/>
          <w:sz w:val="27"/>
          <w:szCs w:val="27"/>
        </w:rPr>
        <w:t>- среднегодовой курс доллара США по отношению к рублю, рублей;</w:t>
      </w:r>
    </w:p>
    <w:p w:rsidR="00A578DD" w:rsidRPr="00495F8C" w:rsidRDefault="00A578DD" w:rsidP="00A578DD">
      <w:pPr>
        <w:spacing w:after="0" w:line="240" w:lineRule="auto"/>
        <w:ind w:firstLine="709"/>
        <w:jc w:val="both"/>
        <w:rPr>
          <w:rFonts w:ascii="Times New Roman" w:hAnsi="Times New Roman"/>
          <w:i/>
          <w:sz w:val="27"/>
          <w:szCs w:val="27"/>
        </w:rPr>
      </w:pPr>
      <w:r w:rsidRPr="00495F8C">
        <w:rPr>
          <w:rFonts w:ascii="Times New Roman" w:hAnsi="Times New Roman"/>
          <w:b/>
          <w:i/>
          <w:sz w:val="27"/>
          <w:szCs w:val="27"/>
        </w:rPr>
        <w:t>K соб.</w:t>
      </w:r>
      <w:r w:rsidRPr="00495F8C">
        <w:rPr>
          <w:rFonts w:ascii="Times New Roman" w:hAnsi="Times New Roman"/>
          <w:i/>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 %. </w:t>
      </w:r>
    </w:p>
    <w:p w:rsidR="00A578DD" w:rsidRPr="00495F8C" w:rsidRDefault="00A578DD" w:rsidP="00A578DD">
      <w:pPr>
        <w:spacing w:after="0" w:line="240" w:lineRule="auto"/>
        <w:ind w:firstLine="709"/>
        <w:jc w:val="both"/>
        <w:rPr>
          <w:rFonts w:ascii="Times New Roman" w:hAnsi="Times New Roman"/>
          <w:sz w:val="27"/>
          <w:szCs w:val="27"/>
        </w:rPr>
      </w:pPr>
      <w:r w:rsidRPr="00495F8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A578DD" w:rsidRPr="00495F8C" w:rsidRDefault="00A578DD" w:rsidP="00A578DD">
      <w:pPr>
        <w:spacing w:after="0" w:line="240" w:lineRule="auto"/>
        <w:ind w:firstLine="709"/>
        <w:jc w:val="both"/>
        <w:rPr>
          <w:rFonts w:ascii="Times New Roman" w:hAnsi="Times New Roman"/>
          <w:sz w:val="27"/>
          <w:szCs w:val="27"/>
        </w:rPr>
      </w:pPr>
      <w:r w:rsidRPr="00495F8C">
        <w:rPr>
          <w:rFonts w:ascii="Times New Roman" w:hAnsi="Times New Roman"/>
          <w:sz w:val="27"/>
          <w:szCs w:val="27"/>
        </w:rPr>
        <w:t>Налог на прибыль организаций при выполнении Соглашений о разработке месторождений нефти и газа зачисляется в бюджеты бюджетной системы Российской Федерации по нормативам, установленным в соответствии со статьями БК РФ.</w:t>
      </w:r>
    </w:p>
    <w:p w:rsidR="00A578DD" w:rsidRPr="00495F8C" w:rsidRDefault="00A578DD" w:rsidP="00A578DD">
      <w:pPr>
        <w:spacing w:after="0" w:line="240" w:lineRule="auto"/>
        <w:ind w:firstLine="709"/>
        <w:jc w:val="both"/>
        <w:rPr>
          <w:rFonts w:ascii="Times New Roman" w:hAnsi="Times New Roman"/>
          <w:sz w:val="27"/>
          <w:szCs w:val="27"/>
        </w:rPr>
      </w:pPr>
      <w:r w:rsidRPr="00495F8C">
        <w:rPr>
          <w:rFonts w:ascii="Times New Roman" w:hAnsi="Times New Roman"/>
          <w:sz w:val="27"/>
          <w:szCs w:val="27"/>
        </w:rPr>
        <w:lastRenderedPageBreak/>
        <w:t>При расчете прогнозного объема поступлений налога на прибыль организаций при выполнении Соглашений о разработке месторождений нефти и газа учитываются фактические поступления за истекшие отчетные периоды.</w:t>
      </w:r>
    </w:p>
    <w:p w:rsidR="009A50A7" w:rsidRPr="00407590" w:rsidRDefault="009A50A7" w:rsidP="00605F2B">
      <w:pPr>
        <w:spacing w:after="0" w:line="240" w:lineRule="auto"/>
        <w:ind w:firstLine="709"/>
        <w:jc w:val="both"/>
        <w:rPr>
          <w:rFonts w:ascii="Times New Roman" w:hAnsi="Times New Roman"/>
          <w:sz w:val="27"/>
          <w:szCs w:val="27"/>
        </w:rPr>
      </w:pPr>
    </w:p>
    <w:p w:rsidR="000662D2" w:rsidRPr="00407590" w:rsidRDefault="000662D2" w:rsidP="00D3429B">
      <w:pPr>
        <w:pStyle w:val="10"/>
        <w:numPr>
          <w:ilvl w:val="1"/>
          <w:numId w:val="43"/>
        </w:numPr>
        <w:spacing w:before="0" w:after="240"/>
        <w:ind w:left="0" w:firstLine="0"/>
        <w:jc w:val="center"/>
        <w:rPr>
          <w:rFonts w:ascii="Times New Roman" w:hAnsi="Times New Roman"/>
          <w:sz w:val="27"/>
          <w:szCs w:val="27"/>
        </w:rPr>
      </w:pPr>
      <w:bookmarkStart w:id="21" w:name="_Toc176250161"/>
      <w:bookmarkEnd w:id="9"/>
      <w:bookmarkEnd w:id="10"/>
      <w:bookmarkEnd w:id="11"/>
      <w:bookmarkEnd w:id="12"/>
      <w:r w:rsidRPr="00407590">
        <w:rPr>
          <w:rFonts w:ascii="Times New Roman" w:hAnsi="Times New Roman"/>
          <w:sz w:val="27"/>
          <w:szCs w:val="27"/>
        </w:rPr>
        <w:t>Налог на доходы физических лиц</w:t>
      </w:r>
      <w:bookmarkEnd w:id="13"/>
      <w:r w:rsidRPr="00407590">
        <w:rPr>
          <w:rFonts w:ascii="Times New Roman" w:hAnsi="Times New Roman"/>
          <w:sz w:val="27"/>
          <w:szCs w:val="27"/>
        </w:rPr>
        <w:t xml:space="preserve"> </w:t>
      </w:r>
      <w:r w:rsidRPr="00407590">
        <w:rPr>
          <w:rFonts w:ascii="Times New Roman" w:hAnsi="Times New Roman"/>
          <w:sz w:val="27"/>
          <w:szCs w:val="27"/>
        </w:rPr>
        <w:br/>
        <w:t>182 1 01 02000 01 0000 110</w:t>
      </w:r>
      <w:bookmarkEnd w:id="21"/>
    </w:p>
    <w:p w:rsidR="00B66A60" w:rsidRPr="00407590" w:rsidRDefault="00B66A60" w:rsidP="00B66A60">
      <w:pPr>
        <w:jc w:val="center"/>
      </w:pPr>
      <w:r w:rsidRPr="00407590">
        <w:rPr>
          <w:rFonts w:ascii="Times New Roman" w:hAnsi="Times New Roman"/>
          <w:b/>
          <w:sz w:val="27"/>
          <w:szCs w:val="27"/>
        </w:rPr>
        <w:t>(182 1 01 02010 01 0000 110, 182 1 01 02020 01 0000 110, 182 1 01 02030 01 0000 110, 182 1 01 02040 01 0000 110, 182 1 01 02050 01 0000 110, , 182 1 01 02080 01 0000 110, 182 1 01 02090 01 0000 110, 182 1 01 02100 01 0000 110, 182 1 01 02110 01 0000 110</w:t>
      </w:r>
      <w:r w:rsidR="007B7F44" w:rsidRPr="00407590">
        <w:rPr>
          <w:rFonts w:ascii="Times New Roman" w:hAnsi="Times New Roman"/>
          <w:b/>
          <w:sz w:val="27"/>
          <w:szCs w:val="27"/>
        </w:rPr>
        <w:t>,</w:t>
      </w:r>
      <w:r w:rsidR="00854E01" w:rsidRPr="00407590">
        <w:rPr>
          <w:rFonts w:ascii="Times New Roman" w:hAnsi="Times New Roman"/>
          <w:b/>
          <w:sz w:val="27"/>
          <w:szCs w:val="27"/>
        </w:rPr>
        <w:t xml:space="preserve"> </w:t>
      </w:r>
      <w:r w:rsidR="00211901" w:rsidRPr="00407590">
        <w:rPr>
          <w:rFonts w:ascii="Times New Roman" w:hAnsi="Times New Roman"/>
          <w:b/>
          <w:sz w:val="27"/>
          <w:szCs w:val="27"/>
        </w:rPr>
        <w:t>,</w:t>
      </w:r>
      <w:r w:rsidR="00854E01" w:rsidRPr="00407590">
        <w:rPr>
          <w:rFonts w:ascii="Times New Roman" w:hAnsi="Times New Roman"/>
          <w:b/>
          <w:sz w:val="27"/>
          <w:szCs w:val="27"/>
        </w:rPr>
        <w:t xml:space="preserve"> </w:t>
      </w:r>
      <w:r w:rsidR="00591303" w:rsidRPr="00407590">
        <w:rPr>
          <w:rFonts w:ascii="Times New Roman" w:hAnsi="Times New Roman"/>
          <w:b/>
          <w:sz w:val="27"/>
          <w:szCs w:val="27"/>
        </w:rPr>
        <w:t>182 1 01 02130 01 0000 110, 182 1 01 02140 01 0000 110</w:t>
      </w:r>
      <w:r w:rsidRPr="00407590">
        <w:rPr>
          <w:rFonts w:ascii="Times New Roman" w:hAnsi="Times New Roman"/>
          <w:b/>
          <w:sz w:val="27"/>
          <w:szCs w:val="27"/>
        </w:rPr>
        <w:t>)</w:t>
      </w:r>
    </w:p>
    <w:p w:rsidR="003A37D4" w:rsidRPr="00CB06DE" w:rsidRDefault="003A37D4" w:rsidP="003A37D4">
      <w:pPr>
        <w:spacing w:after="0" w:line="240" w:lineRule="auto"/>
        <w:ind w:firstLine="709"/>
        <w:jc w:val="both"/>
        <w:rPr>
          <w:rFonts w:ascii="Times New Roman" w:hAnsi="Times New Roman"/>
          <w:sz w:val="27"/>
          <w:szCs w:val="27"/>
        </w:rPr>
      </w:pPr>
      <w:bookmarkStart w:id="22" w:name="_Toc456460802"/>
      <w:r w:rsidRPr="00CB06DE">
        <w:rPr>
          <w:rFonts w:ascii="Times New Roman" w:hAnsi="Times New Roman"/>
          <w:sz w:val="27"/>
          <w:szCs w:val="27"/>
        </w:rPr>
        <w:t>Расчёт доходов в бюджетную систему Российской Федерации от уплаты налога на доходы физических лиц осуществляется в соответствии с действующим законодательством Российской Федерации о налогах и сборах.</w:t>
      </w:r>
    </w:p>
    <w:p w:rsidR="003A37D4" w:rsidRPr="00CB06DE" w:rsidRDefault="003A37D4" w:rsidP="003A37D4">
      <w:pPr>
        <w:spacing w:after="0" w:line="240" w:lineRule="auto"/>
        <w:ind w:firstLine="709"/>
        <w:jc w:val="both"/>
        <w:rPr>
          <w:rFonts w:ascii="Times New Roman" w:hAnsi="Times New Roman"/>
          <w:sz w:val="27"/>
          <w:szCs w:val="27"/>
        </w:rPr>
      </w:pPr>
      <w:r w:rsidRPr="00CB06DE">
        <w:rPr>
          <w:rFonts w:ascii="Times New Roman" w:hAnsi="Times New Roman"/>
          <w:sz w:val="27"/>
          <w:szCs w:val="27"/>
        </w:rPr>
        <w:t>Для расчёта налога на доходы физических лиц, используются:</w:t>
      </w:r>
    </w:p>
    <w:p w:rsidR="003A37D4" w:rsidRPr="00CB06DE" w:rsidRDefault="003A37D4" w:rsidP="003A37D4">
      <w:pPr>
        <w:spacing w:after="0" w:line="240" w:lineRule="auto"/>
        <w:ind w:firstLine="709"/>
        <w:jc w:val="both"/>
        <w:rPr>
          <w:rFonts w:ascii="Times New Roman" w:hAnsi="Times New Roman"/>
          <w:sz w:val="27"/>
          <w:szCs w:val="27"/>
        </w:rPr>
      </w:pPr>
      <w:r w:rsidRPr="00CB06DE">
        <w:rPr>
          <w:rFonts w:ascii="Times New Roman" w:hAnsi="Times New Roman"/>
          <w:sz w:val="27"/>
          <w:szCs w:val="27"/>
        </w:rPr>
        <w:t xml:space="preserve">- показатели прогноза социально-экономического развития </w:t>
      </w:r>
      <w:r w:rsidR="00CB06DE">
        <w:rPr>
          <w:rFonts w:ascii="Times New Roman" w:hAnsi="Times New Roman"/>
          <w:sz w:val="27"/>
          <w:szCs w:val="27"/>
        </w:rPr>
        <w:t xml:space="preserve">Челябинской области </w:t>
      </w:r>
      <w:r w:rsidRPr="00CB06DE">
        <w:rPr>
          <w:rFonts w:ascii="Times New Roman" w:hAnsi="Times New Roman"/>
          <w:sz w:val="27"/>
          <w:szCs w:val="27"/>
        </w:rPr>
        <w:t xml:space="preserve"> на очередной финансовый год и плановый период (</w:t>
      </w:r>
      <w:r w:rsidRPr="00CB06DE">
        <w:rPr>
          <w:rFonts w:ascii="Times New Roman" w:hAnsi="Times New Roman"/>
          <w:sz w:val="27"/>
          <w:szCs w:val="27"/>
          <w:u w:val="single"/>
        </w:rPr>
        <w:t>фонд</w:t>
      </w:r>
      <w:r w:rsidRPr="00CB06DE">
        <w:rPr>
          <w:rFonts w:ascii="Times New Roman" w:hAnsi="Times New Roman"/>
          <w:sz w:val="27"/>
          <w:szCs w:val="27"/>
        </w:rPr>
        <w:t xml:space="preserve"> заработной платы, индекс потребительских цен, прибыль прибыльных организаций для целей бухгалтерского учета), разрабатываемые Минэкономразвития </w:t>
      </w:r>
      <w:r w:rsidR="00CB06DE">
        <w:rPr>
          <w:rFonts w:ascii="Times New Roman" w:hAnsi="Times New Roman"/>
          <w:sz w:val="27"/>
          <w:szCs w:val="27"/>
        </w:rPr>
        <w:t>Челябинской области</w:t>
      </w:r>
      <w:r w:rsidRPr="00CB06DE">
        <w:rPr>
          <w:rFonts w:ascii="Times New Roman" w:hAnsi="Times New Roman"/>
          <w:sz w:val="27"/>
          <w:szCs w:val="27"/>
        </w:rPr>
        <w:t>;</w:t>
      </w:r>
    </w:p>
    <w:p w:rsidR="003A37D4" w:rsidRPr="00CB06DE" w:rsidRDefault="003A37D4" w:rsidP="003A37D4">
      <w:pPr>
        <w:spacing w:after="0" w:line="240" w:lineRule="auto"/>
        <w:ind w:firstLine="709"/>
        <w:jc w:val="both"/>
        <w:rPr>
          <w:rFonts w:ascii="Times New Roman" w:hAnsi="Times New Roman"/>
          <w:sz w:val="27"/>
          <w:szCs w:val="27"/>
        </w:rPr>
      </w:pPr>
      <w:r w:rsidRPr="00CB06DE">
        <w:rPr>
          <w:rFonts w:ascii="Times New Roman" w:hAnsi="Times New Roman"/>
          <w:sz w:val="27"/>
          <w:szCs w:val="27"/>
        </w:rPr>
        <w:t xml:space="preserve">- динамика налоговой базы по налогу согласно данным отчёта по форме </w:t>
      </w:r>
      <w:r w:rsidRPr="00CB06DE">
        <w:rPr>
          <w:rFonts w:ascii="Times New Roman" w:hAnsi="Times New Roman"/>
          <w:sz w:val="27"/>
          <w:szCs w:val="27"/>
        </w:rPr>
        <w:br/>
        <w:t>№ 5-НДФЛ «Отчет о налоговой базе и структуре начислений по налогу на доходы физических лиц, удерживаемому налоговыми агентами», сложившаяся за предыдущие периоды;</w:t>
      </w:r>
    </w:p>
    <w:p w:rsidR="003A37D4" w:rsidRPr="00CB06DE" w:rsidRDefault="003A37D4" w:rsidP="003A37D4">
      <w:pPr>
        <w:spacing w:after="0" w:line="240" w:lineRule="auto"/>
        <w:ind w:firstLine="709"/>
        <w:jc w:val="both"/>
        <w:rPr>
          <w:rFonts w:ascii="Times New Roman" w:hAnsi="Times New Roman"/>
          <w:sz w:val="27"/>
          <w:szCs w:val="27"/>
        </w:rPr>
      </w:pPr>
      <w:r w:rsidRPr="00CB06DE">
        <w:rPr>
          <w:rFonts w:ascii="Times New Roman" w:hAnsi="Times New Roman"/>
          <w:sz w:val="27"/>
          <w:szCs w:val="27"/>
        </w:rPr>
        <w:t xml:space="preserve">- динамика налоговой базы по налогу согласно данным отчёта по форме </w:t>
      </w:r>
      <w:r w:rsidRPr="00CB06DE">
        <w:rPr>
          <w:rFonts w:ascii="Times New Roman" w:hAnsi="Times New Roman"/>
          <w:sz w:val="27"/>
          <w:szCs w:val="27"/>
        </w:rPr>
        <w:br/>
        <w:t>№ 7-НДФЛ «Отчет о налоговой базе и структуре начислений по расчету сумм налога на доходы физических лиц, исчисленных и удержанных налоговым агентом», сложившаяся за предыдущие периоды;</w:t>
      </w:r>
    </w:p>
    <w:p w:rsidR="003A37D4" w:rsidRPr="00CB06DE" w:rsidRDefault="003A37D4" w:rsidP="003A37D4">
      <w:pPr>
        <w:spacing w:after="0" w:line="240" w:lineRule="auto"/>
        <w:ind w:firstLine="709"/>
        <w:jc w:val="both"/>
        <w:rPr>
          <w:rFonts w:ascii="Times New Roman" w:hAnsi="Times New Roman"/>
          <w:sz w:val="27"/>
          <w:szCs w:val="27"/>
        </w:rPr>
      </w:pPr>
      <w:r w:rsidRPr="00CB06DE">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3A37D4" w:rsidRPr="00CB06DE" w:rsidRDefault="003A37D4" w:rsidP="003A37D4">
      <w:pPr>
        <w:spacing w:after="0" w:line="240" w:lineRule="auto"/>
        <w:ind w:firstLine="709"/>
        <w:jc w:val="both"/>
        <w:rPr>
          <w:rFonts w:ascii="Times New Roman" w:hAnsi="Times New Roman"/>
          <w:sz w:val="27"/>
          <w:szCs w:val="27"/>
        </w:rPr>
      </w:pPr>
      <w:r w:rsidRPr="00CB06DE">
        <w:rPr>
          <w:rFonts w:ascii="Times New Roman" w:hAnsi="Times New Roman"/>
          <w:sz w:val="27"/>
          <w:szCs w:val="27"/>
        </w:rPr>
        <w:t xml:space="preserve">- динамика налоговых вычетов по налогу по форме 1-ДДК «Отчет о декларировании доходов физическими лицами»; </w:t>
      </w:r>
    </w:p>
    <w:p w:rsidR="003A37D4" w:rsidRPr="00CB06DE" w:rsidRDefault="003A37D4" w:rsidP="003A37D4">
      <w:pPr>
        <w:spacing w:after="0" w:line="240" w:lineRule="auto"/>
        <w:ind w:firstLine="709"/>
        <w:jc w:val="both"/>
        <w:rPr>
          <w:rFonts w:ascii="Times New Roman" w:hAnsi="Times New Roman"/>
          <w:sz w:val="27"/>
          <w:szCs w:val="27"/>
        </w:rPr>
      </w:pPr>
      <w:r w:rsidRPr="00CB06DE">
        <w:rPr>
          <w:rFonts w:ascii="Times New Roman" w:hAnsi="Times New Roman"/>
          <w:sz w:val="27"/>
          <w:szCs w:val="27"/>
        </w:rPr>
        <w:t>- налоговые ставки, льготы и преференции, предусмотренные главой 23 НК РФ «Налог на доходы физических лиц» и др. источники.</w:t>
      </w:r>
    </w:p>
    <w:p w:rsidR="003A37D4" w:rsidRPr="00213EF7" w:rsidRDefault="003A37D4" w:rsidP="003A37D4">
      <w:pPr>
        <w:spacing w:after="0" w:line="240" w:lineRule="auto"/>
        <w:ind w:firstLine="709"/>
        <w:jc w:val="both"/>
        <w:rPr>
          <w:rFonts w:ascii="Times New Roman" w:hAnsi="Times New Roman"/>
          <w:color w:val="FF0000"/>
          <w:sz w:val="26"/>
        </w:rPr>
      </w:pPr>
    </w:p>
    <w:p w:rsidR="003A37D4" w:rsidRPr="00CB06DE" w:rsidRDefault="003A37D4" w:rsidP="003A37D4">
      <w:pPr>
        <w:spacing w:after="0" w:line="240" w:lineRule="auto"/>
        <w:ind w:firstLine="709"/>
        <w:jc w:val="both"/>
        <w:rPr>
          <w:rFonts w:ascii="Times New Roman" w:hAnsi="Times New Roman"/>
          <w:sz w:val="27"/>
          <w:szCs w:val="27"/>
        </w:rPr>
      </w:pPr>
      <w:r w:rsidRPr="00CB06DE">
        <w:rPr>
          <w:rFonts w:ascii="Times New Roman" w:hAnsi="Times New Roman"/>
          <w:sz w:val="27"/>
          <w:szCs w:val="27"/>
        </w:rPr>
        <w:t>Расчёт прогнозного объёма поступлений налога на доходы физических лиц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3A37D4" w:rsidRPr="00CB06DE" w:rsidRDefault="003A37D4" w:rsidP="003A37D4">
      <w:pPr>
        <w:spacing w:after="0" w:line="240" w:lineRule="auto"/>
        <w:ind w:firstLine="709"/>
        <w:jc w:val="both"/>
        <w:rPr>
          <w:rFonts w:ascii="Times New Roman" w:hAnsi="Times New Roman"/>
          <w:sz w:val="27"/>
          <w:szCs w:val="27"/>
        </w:rPr>
      </w:pPr>
      <w:r w:rsidRPr="00CB06DE">
        <w:rPr>
          <w:rFonts w:ascii="Times New Roman" w:hAnsi="Times New Roman"/>
          <w:sz w:val="27"/>
          <w:szCs w:val="27"/>
        </w:rPr>
        <w:t>Прогнозный объём поступлений налога на доходы физических лиц (</w:t>
      </w:r>
      <w:r w:rsidRPr="00CB06DE">
        <w:rPr>
          <w:rFonts w:ascii="Times New Roman" w:hAnsi="Times New Roman"/>
          <w:b/>
          <w:i/>
          <w:sz w:val="27"/>
          <w:szCs w:val="27"/>
        </w:rPr>
        <w:t xml:space="preserve">НДФЛ </w:t>
      </w:r>
      <w:r w:rsidRPr="00CB06DE">
        <w:rPr>
          <w:rFonts w:ascii="Times New Roman" w:hAnsi="Times New Roman"/>
          <w:b/>
          <w:i/>
          <w:sz w:val="27"/>
          <w:szCs w:val="27"/>
          <w:vertAlign w:val="subscript"/>
        </w:rPr>
        <w:t>всего</w:t>
      </w:r>
      <w:r w:rsidRPr="00CB06DE">
        <w:rPr>
          <w:rFonts w:ascii="Times New Roman" w:hAnsi="Times New Roman"/>
          <w:sz w:val="27"/>
          <w:szCs w:val="27"/>
        </w:rPr>
        <w:t>) определяется как сумма прогнозных поступлений каждого вида налога на доходы физических лиц:</w:t>
      </w:r>
    </w:p>
    <w:p w:rsidR="003A37D4" w:rsidRPr="00CB06DE" w:rsidRDefault="003A37D4" w:rsidP="003A37D4">
      <w:pPr>
        <w:spacing w:before="120" w:after="120" w:line="240" w:lineRule="auto"/>
        <w:ind w:firstLine="709"/>
        <w:jc w:val="center"/>
        <w:rPr>
          <w:rFonts w:ascii="Times New Roman" w:hAnsi="Times New Roman"/>
          <w:i/>
          <w:sz w:val="27"/>
          <w:szCs w:val="27"/>
        </w:rPr>
      </w:pPr>
      <w:r w:rsidRPr="00CB06DE">
        <w:rPr>
          <w:rFonts w:ascii="Times New Roman" w:hAnsi="Times New Roman"/>
          <w:b/>
          <w:i/>
          <w:sz w:val="27"/>
          <w:szCs w:val="27"/>
        </w:rPr>
        <w:t xml:space="preserve">НДФЛ </w:t>
      </w:r>
      <w:r w:rsidRPr="00CB06DE">
        <w:rPr>
          <w:rFonts w:ascii="Times New Roman" w:hAnsi="Times New Roman"/>
          <w:b/>
          <w:i/>
          <w:sz w:val="27"/>
          <w:szCs w:val="27"/>
          <w:vertAlign w:val="subscript"/>
        </w:rPr>
        <w:t>всего</w:t>
      </w:r>
      <w:r w:rsidRPr="00CB06DE">
        <w:rPr>
          <w:rFonts w:ascii="Times New Roman" w:hAnsi="Times New Roman"/>
          <w:b/>
          <w:i/>
          <w:sz w:val="27"/>
          <w:szCs w:val="27"/>
        </w:rPr>
        <w:t xml:space="preserve"> = НДФЛ </w:t>
      </w:r>
      <w:r w:rsidRPr="00CB06DE">
        <w:rPr>
          <w:rFonts w:ascii="Times New Roman" w:hAnsi="Times New Roman"/>
          <w:b/>
          <w:i/>
          <w:sz w:val="27"/>
          <w:szCs w:val="27"/>
          <w:vertAlign w:val="subscript"/>
        </w:rPr>
        <w:t>1</w:t>
      </w:r>
      <w:r w:rsidRPr="00CB06DE">
        <w:rPr>
          <w:rFonts w:ascii="Times New Roman" w:hAnsi="Times New Roman"/>
          <w:sz w:val="27"/>
          <w:szCs w:val="27"/>
        </w:rPr>
        <w:t xml:space="preserve"> </w:t>
      </w:r>
      <w:r w:rsidRPr="00CB06DE">
        <w:rPr>
          <w:rFonts w:ascii="Times New Roman" w:hAnsi="Times New Roman"/>
          <w:b/>
          <w:i/>
          <w:sz w:val="27"/>
          <w:szCs w:val="27"/>
        </w:rPr>
        <w:t xml:space="preserve">+ НДФЛ </w:t>
      </w:r>
      <w:r w:rsidRPr="00CB06DE">
        <w:rPr>
          <w:rFonts w:ascii="Times New Roman" w:hAnsi="Times New Roman"/>
          <w:b/>
          <w:i/>
          <w:sz w:val="27"/>
          <w:szCs w:val="27"/>
          <w:vertAlign w:val="subscript"/>
        </w:rPr>
        <w:t>2</w:t>
      </w:r>
      <w:r w:rsidRPr="00CB06DE">
        <w:rPr>
          <w:rFonts w:ascii="Times New Roman" w:hAnsi="Times New Roman"/>
          <w:sz w:val="27"/>
          <w:szCs w:val="27"/>
        </w:rPr>
        <w:t xml:space="preserve"> </w:t>
      </w:r>
      <w:r w:rsidRPr="00CB06DE">
        <w:rPr>
          <w:rFonts w:ascii="Times New Roman" w:hAnsi="Times New Roman"/>
          <w:b/>
          <w:i/>
          <w:sz w:val="27"/>
          <w:szCs w:val="27"/>
        </w:rPr>
        <w:t xml:space="preserve">+ НДФЛ </w:t>
      </w:r>
      <w:r w:rsidRPr="00CB06DE">
        <w:rPr>
          <w:rFonts w:ascii="Times New Roman" w:hAnsi="Times New Roman"/>
          <w:b/>
          <w:i/>
          <w:sz w:val="27"/>
          <w:szCs w:val="27"/>
          <w:vertAlign w:val="subscript"/>
        </w:rPr>
        <w:t>3</w:t>
      </w:r>
      <w:r w:rsidRPr="00CB06DE">
        <w:rPr>
          <w:rFonts w:ascii="Times New Roman" w:hAnsi="Times New Roman"/>
          <w:sz w:val="27"/>
          <w:szCs w:val="27"/>
        </w:rPr>
        <w:t xml:space="preserve"> </w:t>
      </w:r>
      <w:r w:rsidRPr="00CB06DE">
        <w:rPr>
          <w:rFonts w:ascii="Times New Roman" w:hAnsi="Times New Roman"/>
          <w:b/>
          <w:i/>
          <w:sz w:val="27"/>
          <w:szCs w:val="27"/>
        </w:rPr>
        <w:t xml:space="preserve">+ НДФЛ </w:t>
      </w:r>
      <w:r w:rsidRPr="00CB06DE">
        <w:rPr>
          <w:rFonts w:ascii="Times New Roman" w:hAnsi="Times New Roman"/>
          <w:b/>
          <w:i/>
          <w:sz w:val="27"/>
          <w:szCs w:val="27"/>
          <w:vertAlign w:val="subscript"/>
        </w:rPr>
        <w:t>4</w:t>
      </w:r>
      <w:r w:rsidRPr="00CB06DE">
        <w:rPr>
          <w:rFonts w:ascii="Times New Roman" w:hAnsi="Times New Roman"/>
          <w:sz w:val="27"/>
          <w:szCs w:val="27"/>
        </w:rPr>
        <w:t xml:space="preserve"> </w:t>
      </w:r>
      <w:r w:rsidRPr="00CB06DE">
        <w:rPr>
          <w:rFonts w:ascii="Times New Roman" w:hAnsi="Times New Roman"/>
          <w:b/>
          <w:i/>
          <w:sz w:val="27"/>
          <w:szCs w:val="27"/>
        </w:rPr>
        <w:t xml:space="preserve">+ НДФЛ </w:t>
      </w:r>
      <w:r w:rsidRPr="00CB06DE">
        <w:rPr>
          <w:rFonts w:ascii="Times New Roman" w:hAnsi="Times New Roman"/>
          <w:b/>
          <w:i/>
          <w:sz w:val="27"/>
          <w:szCs w:val="27"/>
          <w:vertAlign w:val="subscript"/>
        </w:rPr>
        <w:t>5</w:t>
      </w:r>
      <w:r w:rsidRPr="00CB06DE">
        <w:rPr>
          <w:rFonts w:ascii="Times New Roman" w:hAnsi="Times New Roman"/>
          <w:sz w:val="27"/>
          <w:szCs w:val="27"/>
        </w:rPr>
        <w:t xml:space="preserve"> </w:t>
      </w:r>
      <w:r w:rsidRPr="00CB06DE">
        <w:rPr>
          <w:rFonts w:ascii="Times New Roman" w:hAnsi="Times New Roman"/>
          <w:i/>
          <w:sz w:val="27"/>
          <w:szCs w:val="27"/>
        </w:rPr>
        <w:t>+</w:t>
      </w:r>
      <w:r w:rsidRPr="00CB06DE">
        <w:rPr>
          <w:rFonts w:ascii="Times New Roman" w:hAnsi="Times New Roman"/>
          <w:b/>
          <w:i/>
          <w:sz w:val="27"/>
          <w:szCs w:val="27"/>
        </w:rPr>
        <w:t xml:space="preserve"> НДФЛ </w:t>
      </w:r>
      <w:r w:rsidRPr="00CB06DE">
        <w:rPr>
          <w:rFonts w:ascii="Times New Roman" w:hAnsi="Times New Roman"/>
          <w:b/>
          <w:i/>
          <w:sz w:val="27"/>
          <w:szCs w:val="27"/>
          <w:vertAlign w:val="subscript"/>
        </w:rPr>
        <w:t>8</w:t>
      </w:r>
      <w:r w:rsidRPr="00CB06DE">
        <w:rPr>
          <w:rFonts w:ascii="Times New Roman" w:hAnsi="Times New Roman"/>
          <w:sz w:val="27"/>
          <w:szCs w:val="27"/>
        </w:rPr>
        <w:t xml:space="preserve"> </w:t>
      </w:r>
      <w:r w:rsidRPr="00CB06DE">
        <w:rPr>
          <w:rFonts w:ascii="Times New Roman" w:hAnsi="Times New Roman"/>
          <w:i/>
          <w:sz w:val="27"/>
          <w:szCs w:val="27"/>
        </w:rPr>
        <w:t>+</w:t>
      </w:r>
      <w:r w:rsidRPr="00CB06DE">
        <w:rPr>
          <w:rFonts w:ascii="Times New Roman" w:hAnsi="Times New Roman"/>
          <w:b/>
          <w:i/>
          <w:sz w:val="27"/>
          <w:szCs w:val="27"/>
        </w:rPr>
        <w:t xml:space="preserve"> НДФЛ </w:t>
      </w:r>
      <w:r w:rsidRPr="00CB06DE">
        <w:rPr>
          <w:rFonts w:ascii="Times New Roman" w:hAnsi="Times New Roman"/>
          <w:b/>
          <w:i/>
          <w:sz w:val="27"/>
          <w:szCs w:val="27"/>
          <w:vertAlign w:val="subscript"/>
        </w:rPr>
        <w:t>9</w:t>
      </w:r>
      <w:r w:rsidRPr="00CB06DE">
        <w:rPr>
          <w:rFonts w:ascii="Times New Roman" w:hAnsi="Times New Roman"/>
          <w:sz w:val="27"/>
          <w:szCs w:val="27"/>
        </w:rPr>
        <w:t xml:space="preserve"> </w:t>
      </w:r>
      <w:r w:rsidRPr="00CB06DE">
        <w:rPr>
          <w:rFonts w:ascii="Times New Roman" w:hAnsi="Times New Roman"/>
          <w:i/>
          <w:sz w:val="27"/>
          <w:szCs w:val="27"/>
        </w:rPr>
        <w:t>+</w:t>
      </w:r>
      <w:r w:rsidRPr="00CB06DE">
        <w:rPr>
          <w:rFonts w:ascii="Times New Roman" w:hAnsi="Times New Roman"/>
          <w:b/>
          <w:i/>
          <w:sz w:val="27"/>
          <w:szCs w:val="27"/>
        </w:rPr>
        <w:t xml:space="preserve"> НДФЛ </w:t>
      </w:r>
      <w:r w:rsidRPr="00CB06DE">
        <w:rPr>
          <w:rFonts w:ascii="Times New Roman" w:hAnsi="Times New Roman"/>
          <w:b/>
          <w:i/>
          <w:sz w:val="27"/>
          <w:szCs w:val="27"/>
          <w:vertAlign w:val="subscript"/>
        </w:rPr>
        <w:t>10</w:t>
      </w:r>
      <w:r w:rsidRPr="00CB06DE">
        <w:rPr>
          <w:rFonts w:ascii="Times New Roman" w:hAnsi="Times New Roman"/>
          <w:sz w:val="27"/>
          <w:szCs w:val="27"/>
        </w:rPr>
        <w:t xml:space="preserve"> </w:t>
      </w:r>
      <w:r w:rsidRPr="00CB06DE">
        <w:rPr>
          <w:rFonts w:ascii="Times New Roman" w:hAnsi="Times New Roman"/>
          <w:i/>
          <w:sz w:val="27"/>
          <w:szCs w:val="27"/>
        </w:rPr>
        <w:t>+</w:t>
      </w:r>
      <w:r w:rsidRPr="00CB06DE">
        <w:rPr>
          <w:rFonts w:ascii="Times New Roman" w:hAnsi="Times New Roman"/>
          <w:b/>
          <w:i/>
          <w:sz w:val="27"/>
          <w:szCs w:val="27"/>
        </w:rPr>
        <w:t xml:space="preserve"> НДФЛ </w:t>
      </w:r>
      <w:r w:rsidRPr="00CB06DE">
        <w:rPr>
          <w:rFonts w:ascii="Times New Roman" w:hAnsi="Times New Roman"/>
          <w:b/>
          <w:i/>
          <w:sz w:val="27"/>
          <w:szCs w:val="27"/>
          <w:vertAlign w:val="subscript"/>
        </w:rPr>
        <w:t>11</w:t>
      </w:r>
      <w:r w:rsidRPr="00CB06DE">
        <w:rPr>
          <w:rFonts w:ascii="Times New Roman" w:hAnsi="Times New Roman"/>
          <w:sz w:val="27"/>
          <w:szCs w:val="27"/>
        </w:rPr>
        <w:t xml:space="preserve"> </w:t>
      </w:r>
      <w:r w:rsidRPr="00CB06DE">
        <w:rPr>
          <w:rFonts w:ascii="Times New Roman" w:hAnsi="Times New Roman"/>
          <w:b/>
          <w:i/>
          <w:sz w:val="27"/>
          <w:szCs w:val="27"/>
          <w:vertAlign w:val="subscript"/>
        </w:rPr>
        <w:t>+</w:t>
      </w:r>
      <w:r w:rsidRPr="00CB06DE">
        <w:rPr>
          <w:rFonts w:ascii="Times New Roman" w:hAnsi="Times New Roman"/>
          <w:b/>
          <w:i/>
          <w:sz w:val="27"/>
          <w:szCs w:val="27"/>
        </w:rPr>
        <w:t xml:space="preserve"> НДФЛ </w:t>
      </w:r>
      <w:r w:rsidRPr="00CB06DE">
        <w:rPr>
          <w:rFonts w:ascii="Times New Roman" w:hAnsi="Times New Roman"/>
          <w:b/>
          <w:i/>
          <w:sz w:val="27"/>
          <w:szCs w:val="27"/>
          <w:vertAlign w:val="subscript"/>
        </w:rPr>
        <w:t>13</w:t>
      </w:r>
      <w:r w:rsidRPr="00CB06DE">
        <w:rPr>
          <w:rFonts w:ascii="Times New Roman" w:hAnsi="Times New Roman"/>
          <w:sz w:val="27"/>
          <w:szCs w:val="27"/>
        </w:rPr>
        <w:t xml:space="preserve"> </w:t>
      </w:r>
      <w:r w:rsidRPr="00CB06DE">
        <w:rPr>
          <w:rFonts w:ascii="Times New Roman" w:hAnsi="Times New Roman"/>
          <w:b/>
          <w:i/>
          <w:sz w:val="27"/>
          <w:szCs w:val="27"/>
          <w:vertAlign w:val="subscript"/>
        </w:rPr>
        <w:t>+</w:t>
      </w:r>
      <w:r w:rsidRPr="00CB06DE">
        <w:rPr>
          <w:rFonts w:ascii="Times New Roman" w:hAnsi="Times New Roman"/>
          <w:b/>
          <w:i/>
          <w:sz w:val="27"/>
          <w:szCs w:val="27"/>
        </w:rPr>
        <w:t xml:space="preserve"> НДФЛ </w:t>
      </w:r>
      <w:r w:rsidRPr="00CB06DE">
        <w:rPr>
          <w:rFonts w:ascii="Times New Roman" w:hAnsi="Times New Roman"/>
          <w:b/>
          <w:i/>
          <w:sz w:val="27"/>
          <w:szCs w:val="27"/>
          <w:vertAlign w:val="subscript"/>
        </w:rPr>
        <w:t>14,</w:t>
      </w:r>
    </w:p>
    <w:p w:rsidR="003A37D4" w:rsidRPr="00CB06DE" w:rsidRDefault="003A37D4" w:rsidP="003A37D4">
      <w:pPr>
        <w:spacing w:after="0" w:line="240" w:lineRule="auto"/>
        <w:ind w:firstLine="709"/>
        <w:jc w:val="both"/>
        <w:rPr>
          <w:rFonts w:ascii="Times New Roman" w:hAnsi="Times New Roman"/>
          <w:sz w:val="27"/>
          <w:szCs w:val="27"/>
        </w:rPr>
      </w:pPr>
      <w:r w:rsidRPr="00CB06DE">
        <w:rPr>
          <w:rFonts w:ascii="Times New Roman" w:hAnsi="Times New Roman"/>
          <w:sz w:val="27"/>
          <w:szCs w:val="27"/>
        </w:rPr>
        <w:t>где:</w:t>
      </w:r>
    </w:p>
    <w:p w:rsidR="003A37D4" w:rsidRPr="00CB06DE" w:rsidRDefault="003A37D4" w:rsidP="003A37D4">
      <w:pPr>
        <w:spacing w:after="0" w:line="240" w:lineRule="auto"/>
        <w:ind w:firstLine="709"/>
        <w:jc w:val="both"/>
        <w:rPr>
          <w:rFonts w:ascii="Times New Roman" w:hAnsi="Times New Roman"/>
          <w:sz w:val="27"/>
          <w:szCs w:val="27"/>
        </w:rPr>
      </w:pPr>
      <w:r w:rsidRPr="00CB06DE">
        <w:rPr>
          <w:rFonts w:ascii="Times New Roman" w:hAnsi="Times New Roman"/>
          <w:b/>
          <w:i/>
          <w:sz w:val="27"/>
          <w:szCs w:val="27"/>
        </w:rPr>
        <w:t xml:space="preserve">НДФЛ </w:t>
      </w:r>
      <w:r w:rsidRPr="00CB06DE">
        <w:rPr>
          <w:rFonts w:ascii="Times New Roman" w:hAnsi="Times New Roman"/>
          <w:b/>
          <w:i/>
          <w:sz w:val="27"/>
          <w:szCs w:val="27"/>
          <w:vertAlign w:val="subscript"/>
        </w:rPr>
        <w:t>1</w:t>
      </w:r>
      <w:r w:rsidRPr="00CB06DE">
        <w:rPr>
          <w:rFonts w:ascii="Times New Roman" w:hAnsi="Times New Roman"/>
          <w:sz w:val="27"/>
          <w:szCs w:val="27"/>
        </w:rPr>
        <w:t xml:space="preserve"> (</w:t>
      </w:r>
      <w:r w:rsidRPr="00CB06DE">
        <w:rPr>
          <w:rFonts w:ascii="Times New Roman" w:hAnsi="Times New Roman"/>
          <w:b/>
          <w:i/>
          <w:sz w:val="27"/>
          <w:szCs w:val="27"/>
        </w:rPr>
        <w:t xml:space="preserve">182 1 01 02010 01 0000 110) </w:t>
      </w:r>
      <w:r w:rsidRPr="00CB06DE">
        <w:rPr>
          <w:rFonts w:ascii="Times New Roman" w:hAnsi="Times New Roman"/>
          <w:sz w:val="27"/>
          <w:szCs w:val="27"/>
        </w:rPr>
        <w:t>– объем поступлений по налогу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тыс. рублей;</w:t>
      </w:r>
    </w:p>
    <w:p w:rsidR="003A37D4" w:rsidRPr="00CB06DE" w:rsidRDefault="003A37D4" w:rsidP="003A37D4">
      <w:pPr>
        <w:spacing w:after="0" w:line="240" w:lineRule="auto"/>
        <w:ind w:firstLine="709"/>
        <w:jc w:val="both"/>
        <w:rPr>
          <w:rFonts w:ascii="Times New Roman" w:hAnsi="Times New Roman"/>
          <w:sz w:val="27"/>
          <w:szCs w:val="27"/>
        </w:rPr>
      </w:pPr>
      <w:r w:rsidRPr="00CB06DE">
        <w:rPr>
          <w:rFonts w:ascii="Times New Roman" w:hAnsi="Times New Roman"/>
          <w:b/>
          <w:i/>
          <w:sz w:val="27"/>
          <w:szCs w:val="27"/>
        </w:rPr>
        <w:t xml:space="preserve">НДФЛ </w:t>
      </w:r>
      <w:r w:rsidRPr="00CB06DE">
        <w:rPr>
          <w:rFonts w:ascii="Times New Roman" w:hAnsi="Times New Roman"/>
          <w:b/>
          <w:i/>
          <w:sz w:val="27"/>
          <w:szCs w:val="27"/>
          <w:vertAlign w:val="subscript"/>
        </w:rPr>
        <w:t xml:space="preserve">2 </w:t>
      </w:r>
      <w:r w:rsidRPr="00CB06DE">
        <w:rPr>
          <w:rFonts w:ascii="Times New Roman" w:hAnsi="Times New Roman"/>
          <w:sz w:val="27"/>
          <w:szCs w:val="27"/>
        </w:rPr>
        <w:t>(</w:t>
      </w:r>
      <w:r w:rsidRPr="00CB06DE">
        <w:rPr>
          <w:rFonts w:ascii="Times New Roman" w:hAnsi="Times New Roman"/>
          <w:b/>
          <w:i/>
          <w:sz w:val="27"/>
          <w:szCs w:val="27"/>
        </w:rPr>
        <w:t>182 1 01 02020 01 0000 110)</w:t>
      </w:r>
      <w:r w:rsidRPr="00CB06DE">
        <w:rPr>
          <w:rFonts w:ascii="Times New Roman" w:hAnsi="Times New Roman"/>
          <w:sz w:val="27"/>
          <w:szCs w:val="27"/>
        </w:rPr>
        <w:t xml:space="preserve"> – объем поступлений по налогу на доходы физических лиц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статьей 227 НК РФ, тыс. рублей; </w:t>
      </w:r>
    </w:p>
    <w:p w:rsidR="003A37D4" w:rsidRPr="00CB06DE" w:rsidRDefault="003A37D4" w:rsidP="003A37D4">
      <w:pPr>
        <w:spacing w:after="0" w:line="240" w:lineRule="auto"/>
        <w:ind w:firstLine="709"/>
        <w:jc w:val="both"/>
        <w:rPr>
          <w:rFonts w:ascii="Times New Roman" w:hAnsi="Times New Roman"/>
          <w:sz w:val="27"/>
          <w:szCs w:val="27"/>
        </w:rPr>
      </w:pPr>
      <w:r w:rsidRPr="00CB06DE">
        <w:rPr>
          <w:rFonts w:ascii="Times New Roman" w:hAnsi="Times New Roman"/>
          <w:b/>
          <w:i/>
          <w:sz w:val="27"/>
          <w:szCs w:val="27"/>
        </w:rPr>
        <w:t xml:space="preserve">НДФЛ </w:t>
      </w:r>
      <w:r w:rsidRPr="00CB06DE">
        <w:rPr>
          <w:rFonts w:ascii="Times New Roman" w:hAnsi="Times New Roman"/>
          <w:b/>
          <w:i/>
          <w:sz w:val="27"/>
          <w:szCs w:val="27"/>
          <w:vertAlign w:val="subscript"/>
        </w:rPr>
        <w:t xml:space="preserve">3 </w:t>
      </w:r>
      <w:r w:rsidRPr="00CB06DE">
        <w:rPr>
          <w:rFonts w:ascii="Times New Roman" w:hAnsi="Times New Roman"/>
          <w:b/>
          <w:i/>
          <w:sz w:val="27"/>
          <w:szCs w:val="27"/>
        </w:rPr>
        <w:t>(182 1 01 02030 01 0000 110)</w:t>
      </w:r>
      <w:r w:rsidRPr="00CB06DE">
        <w:rPr>
          <w:rFonts w:ascii="Times New Roman" w:hAnsi="Times New Roman"/>
          <w:sz w:val="27"/>
          <w:szCs w:val="27"/>
        </w:rPr>
        <w:t xml:space="preserve"> – объём поступлений по налогу на доходы физических лиц с доходов, полученных физическими лицами в соответствии со статьей 228 НК РФ, (за исключением доходов от долевого участия в организации, полученных физическим лицом - налоговым резидентом Российской Федерации в виде дивидендов), тыс. рублей;</w:t>
      </w:r>
    </w:p>
    <w:p w:rsidR="003A37D4" w:rsidRPr="00CB06DE" w:rsidRDefault="003A37D4" w:rsidP="003A37D4">
      <w:pPr>
        <w:spacing w:after="0" w:line="240" w:lineRule="auto"/>
        <w:ind w:firstLine="709"/>
        <w:jc w:val="both"/>
        <w:rPr>
          <w:rFonts w:ascii="Times New Roman" w:hAnsi="Times New Roman"/>
          <w:sz w:val="27"/>
          <w:szCs w:val="27"/>
        </w:rPr>
      </w:pPr>
      <w:r w:rsidRPr="00CB06DE">
        <w:rPr>
          <w:rFonts w:ascii="Times New Roman" w:hAnsi="Times New Roman"/>
          <w:b/>
          <w:i/>
          <w:sz w:val="27"/>
          <w:szCs w:val="27"/>
        </w:rPr>
        <w:t xml:space="preserve">НДФЛ </w:t>
      </w:r>
      <w:r w:rsidRPr="00CB06DE">
        <w:rPr>
          <w:rFonts w:ascii="Times New Roman" w:hAnsi="Times New Roman"/>
          <w:b/>
          <w:i/>
          <w:sz w:val="27"/>
          <w:szCs w:val="27"/>
          <w:vertAlign w:val="subscript"/>
        </w:rPr>
        <w:t xml:space="preserve">4 </w:t>
      </w:r>
      <w:r w:rsidRPr="00CB06DE">
        <w:rPr>
          <w:rFonts w:ascii="Times New Roman" w:hAnsi="Times New Roman"/>
          <w:b/>
          <w:i/>
          <w:sz w:val="27"/>
          <w:szCs w:val="27"/>
        </w:rPr>
        <w:t>(182 1 01 02040 01 0000 110)</w:t>
      </w:r>
      <w:r w:rsidRPr="00CB06DE">
        <w:rPr>
          <w:rFonts w:ascii="Times New Roman" w:hAnsi="Times New Roman"/>
          <w:sz w:val="27"/>
          <w:szCs w:val="27"/>
        </w:rPr>
        <w:t xml:space="preserve"> – объём поступлений по налогу на доходы физических лиц с иностранных граждан, осуществляющих трудовую деятельность по найму на основании патента, тыс. рублей;</w:t>
      </w:r>
    </w:p>
    <w:p w:rsidR="003A37D4" w:rsidRPr="00CB06DE" w:rsidRDefault="003A37D4" w:rsidP="003A37D4">
      <w:pPr>
        <w:spacing w:after="0" w:line="240" w:lineRule="auto"/>
        <w:ind w:firstLine="709"/>
        <w:jc w:val="both"/>
        <w:rPr>
          <w:rFonts w:ascii="Times New Roman" w:hAnsi="Times New Roman"/>
          <w:sz w:val="26"/>
        </w:rPr>
      </w:pPr>
      <w:r w:rsidRPr="00CB06DE">
        <w:rPr>
          <w:rFonts w:ascii="Times New Roman" w:hAnsi="Times New Roman"/>
          <w:b/>
          <w:i/>
          <w:sz w:val="27"/>
          <w:szCs w:val="27"/>
        </w:rPr>
        <w:t>НДФЛ</w:t>
      </w:r>
      <w:r w:rsidRPr="00CB06DE">
        <w:rPr>
          <w:rFonts w:ascii="Times New Roman" w:hAnsi="Times New Roman"/>
          <w:b/>
          <w:i/>
          <w:sz w:val="27"/>
          <w:szCs w:val="27"/>
          <w:vertAlign w:val="subscript"/>
        </w:rPr>
        <w:t xml:space="preserve"> 5 </w:t>
      </w:r>
      <w:r w:rsidRPr="00CB06DE">
        <w:rPr>
          <w:rFonts w:ascii="Times New Roman" w:hAnsi="Times New Roman"/>
          <w:b/>
          <w:i/>
          <w:sz w:val="27"/>
          <w:szCs w:val="27"/>
        </w:rPr>
        <w:t>(182 1 01 02050 01 0000 110)</w:t>
      </w:r>
      <w:r w:rsidRPr="00CB06DE">
        <w:rPr>
          <w:rFonts w:ascii="Times New Roman" w:hAnsi="Times New Roman"/>
          <w:sz w:val="27"/>
          <w:szCs w:val="27"/>
        </w:rPr>
        <w:t xml:space="preserve"> – объём поступлений по налогу на доходы физических лиц </w:t>
      </w:r>
      <w:r w:rsidRPr="00CB06DE">
        <w:rPr>
          <w:rFonts w:ascii="Times New Roman" w:hAnsi="Times New Roman"/>
          <w:bCs/>
          <w:sz w:val="27"/>
          <w:szCs w:val="27"/>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r w:rsidRPr="00CB06DE">
        <w:rPr>
          <w:rFonts w:ascii="Times New Roman" w:hAnsi="Times New Roman"/>
          <w:sz w:val="27"/>
          <w:szCs w:val="27"/>
        </w:rPr>
        <w:t xml:space="preserve"> тыс. рублей</w:t>
      </w:r>
      <w:r w:rsidRPr="00CB06DE">
        <w:rPr>
          <w:rFonts w:ascii="Times New Roman" w:hAnsi="Times New Roman"/>
          <w:sz w:val="26"/>
        </w:rPr>
        <w:t>;</w:t>
      </w:r>
    </w:p>
    <w:p w:rsidR="003A37D4" w:rsidRPr="00CB06DE" w:rsidRDefault="003A37D4" w:rsidP="003A37D4">
      <w:pPr>
        <w:spacing w:after="0" w:line="240" w:lineRule="auto"/>
        <w:ind w:firstLine="709"/>
        <w:jc w:val="both"/>
        <w:rPr>
          <w:rFonts w:ascii="Times New Roman" w:hAnsi="Times New Roman"/>
          <w:bCs/>
          <w:sz w:val="26"/>
        </w:rPr>
      </w:pPr>
      <w:r w:rsidRPr="00CB06DE">
        <w:rPr>
          <w:rFonts w:ascii="Times New Roman" w:hAnsi="Times New Roman"/>
          <w:b/>
          <w:i/>
          <w:sz w:val="27"/>
          <w:szCs w:val="27"/>
        </w:rPr>
        <w:t>НДФЛ</w:t>
      </w:r>
      <w:r w:rsidRPr="00CB06DE">
        <w:rPr>
          <w:rFonts w:ascii="Times New Roman" w:hAnsi="Times New Roman"/>
          <w:b/>
          <w:i/>
          <w:sz w:val="27"/>
          <w:szCs w:val="27"/>
          <w:vertAlign w:val="subscript"/>
        </w:rPr>
        <w:t xml:space="preserve"> 8</w:t>
      </w:r>
      <w:r w:rsidRPr="00CB06DE">
        <w:rPr>
          <w:rFonts w:ascii="Times New Roman" w:hAnsi="Times New Roman"/>
          <w:i/>
          <w:sz w:val="27"/>
          <w:szCs w:val="27"/>
          <w:vertAlign w:val="subscript"/>
        </w:rPr>
        <w:t xml:space="preserve"> </w:t>
      </w:r>
      <w:r w:rsidRPr="00CB06DE">
        <w:rPr>
          <w:rFonts w:ascii="Times New Roman" w:hAnsi="Times New Roman"/>
          <w:b/>
          <w:i/>
          <w:sz w:val="27"/>
          <w:szCs w:val="27"/>
        </w:rPr>
        <w:t xml:space="preserve">(182 1 01 02080 01 0000 110) </w:t>
      </w:r>
      <w:r w:rsidRPr="00CB06DE">
        <w:rPr>
          <w:rFonts w:ascii="Times New Roman" w:hAnsi="Times New Roman"/>
          <w:sz w:val="26"/>
        </w:rPr>
        <w:t xml:space="preserve">– объем поступлений по налогу на доходы физических лиц </w:t>
      </w:r>
      <w:r w:rsidRPr="00CB06DE">
        <w:rPr>
          <w:rFonts w:ascii="Times New Roman" w:hAnsi="Times New Roman"/>
          <w:bCs/>
          <w:sz w:val="26"/>
        </w:rPr>
        <w:t xml:space="preserve">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w:t>
      </w:r>
      <w:r w:rsidRPr="00CB06DE">
        <w:rPr>
          <w:rFonts w:ascii="Times New Roman" w:hAnsi="Times New Roman"/>
          <w:sz w:val="27"/>
          <w:szCs w:val="27"/>
        </w:rPr>
        <w:t>тыс. рублей</w:t>
      </w:r>
      <w:r w:rsidRPr="00CB06DE">
        <w:rPr>
          <w:rFonts w:ascii="Times New Roman" w:hAnsi="Times New Roman"/>
          <w:bCs/>
          <w:sz w:val="26"/>
        </w:rPr>
        <w:t>;</w:t>
      </w:r>
    </w:p>
    <w:p w:rsidR="003A37D4" w:rsidRPr="00CB06DE" w:rsidRDefault="003A37D4" w:rsidP="003A37D4">
      <w:pPr>
        <w:spacing w:after="0" w:line="240" w:lineRule="auto"/>
        <w:ind w:firstLine="709"/>
        <w:jc w:val="both"/>
        <w:rPr>
          <w:rFonts w:ascii="Times New Roman" w:hAnsi="Times New Roman"/>
          <w:bCs/>
          <w:sz w:val="26"/>
        </w:rPr>
      </w:pPr>
      <w:r w:rsidRPr="00CB06DE">
        <w:rPr>
          <w:rFonts w:ascii="Times New Roman" w:hAnsi="Times New Roman"/>
          <w:b/>
          <w:i/>
          <w:sz w:val="27"/>
          <w:szCs w:val="27"/>
        </w:rPr>
        <w:t>НДФЛ</w:t>
      </w:r>
      <w:r w:rsidRPr="00CB06DE">
        <w:rPr>
          <w:rFonts w:ascii="Times New Roman" w:hAnsi="Times New Roman"/>
          <w:b/>
          <w:i/>
          <w:sz w:val="27"/>
          <w:szCs w:val="27"/>
          <w:vertAlign w:val="subscript"/>
        </w:rPr>
        <w:t xml:space="preserve"> 9</w:t>
      </w:r>
      <w:r w:rsidRPr="00CB06DE">
        <w:rPr>
          <w:rFonts w:ascii="Times New Roman" w:hAnsi="Times New Roman"/>
          <w:i/>
          <w:sz w:val="27"/>
          <w:szCs w:val="27"/>
          <w:vertAlign w:val="subscript"/>
        </w:rPr>
        <w:t xml:space="preserve"> </w:t>
      </w:r>
      <w:r w:rsidRPr="00CB06DE">
        <w:rPr>
          <w:rFonts w:ascii="Times New Roman" w:hAnsi="Times New Roman"/>
          <w:b/>
          <w:i/>
          <w:sz w:val="27"/>
          <w:szCs w:val="27"/>
        </w:rPr>
        <w:t xml:space="preserve">(182 1 01 02090 01 0000 110) </w:t>
      </w:r>
      <w:r w:rsidRPr="00CB06DE">
        <w:rPr>
          <w:rFonts w:ascii="Times New Roman" w:hAnsi="Times New Roman"/>
          <w:sz w:val="26"/>
        </w:rPr>
        <w:t>– объем поступлений по налогу на доходы физических лиц</w:t>
      </w:r>
      <w:r w:rsidRPr="00CB06DE">
        <w:rPr>
          <w:bCs/>
          <w:sz w:val="16"/>
        </w:rPr>
        <w:t xml:space="preserve"> </w:t>
      </w:r>
      <w:r w:rsidRPr="00CB06DE">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r w:rsidRPr="00CB06DE">
        <w:rPr>
          <w:rFonts w:ascii="Times New Roman" w:hAnsi="Times New Roman"/>
          <w:sz w:val="27"/>
          <w:szCs w:val="27"/>
          <w:highlight w:val="yellow"/>
        </w:rPr>
        <w:t xml:space="preserve"> </w:t>
      </w:r>
      <w:r w:rsidRPr="00CB06DE">
        <w:rPr>
          <w:rFonts w:ascii="Times New Roman" w:hAnsi="Times New Roman"/>
          <w:sz w:val="27"/>
          <w:szCs w:val="27"/>
        </w:rPr>
        <w:t>тыс. рублей</w:t>
      </w:r>
      <w:r w:rsidRPr="00CB06DE">
        <w:rPr>
          <w:rFonts w:ascii="Times New Roman" w:hAnsi="Times New Roman"/>
          <w:bCs/>
          <w:sz w:val="26"/>
        </w:rPr>
        <w:t>;</w:t>
      </w:r>
    </w:p>
    <w:p w:rsidR="003A37D4" w:rsidRPr="00CB06DE" w:rsidRDefault="003A37D4" w:rsidP="003A37D4">
      <w:pPr>
        <w:spacing w:after="0" w:line="240" w:lineRule="auto"/>
        <w:ind w:firstLine="709"/>
        <w:jc w:val="both"/>
        <w:rPr>
          <w:rFonts w:ascii="Times New Roman" w:hAnsi="Times New Roman"/>
          <w:bCs/>
          <w:sz w:val="26"/>
        </w:rPr>
      </w:pPr>
      <w:r w:rsidRPr="00CB06DE">
        <w:rPr>
          <w:rFonts w:ascii="Times New Roman" w:hAnsi="Times New Roman"/>
          <w:b/>
          <w:i/>
          <w:sz w:val="27"/>
          <w:szCs w:val="27"/>
        </w:rPr>
        <w:t>НДФЛ</w:t>
      </w:r>
      <w:r w:rsidRPr="00CB06DE">
        <w:rPr>
          <w:rFonts w:ascii="Times New Roman" w:hAnsi="Times New Roman"/>
          <w:b/>
          <w:i/>
          <w:sz w:val="27"/>
          <w:szCs w:val="27"/>
          <w:vertAlign w:val="subscript"/>
        </w:rPr>
        <w:t xml:space="preserve"> 10 </w:t>
      </w:r>
      <w:r w:rsidRPr="00CB06DE">
        <w:rPr>
          <w:rFonts w:ascii="Times New Roman" w:hAnsi="Times New Roman"/>
          <w:b/>
          <w:i/>
          <w:sz w:val="27"/>
          <w:szCs w:val="27"/>
        </w:rPr>
        <w:t>(182 1 01 02100 01 0000 110)</w:t>
      </w:r>
      <w:r w:rsidRPr="00CB06DE">
        <w:rPr>
          <w:rFonts w:ascii="Times New Roman" w:hAnsi="Times New Roman"/>
          <w:b/>
          <w:i/>
          <w:sz w:val="27"/>
          <w:szCs w:val="27"/>
          <w:vertAlign w:val="subscript"/>
        </w:rPr>
        <w:t xml:space="preserve"> </w:t>
      </w:r>
      <w:r w:rsidRPr="00CB06DE">
        <w:rPr>
          <w:rFonts w:ascii="Times New Roman" w:hAnsi="Times New Roman"/>
          <w:sz w:val="26"/>
        </w:rPr>
        <w:t xml:space="preserve">– объем поступлений по налогу на доходы физических лиц </w:t>
      </w:r>
      <w:r w:rsidRPr="00CB06DE">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r w:rsidRPr="00CB06DE">
        <w:rPr>
          <w:rFonts w:ascii="Times New Roman" w:hAnsi="Times New Roman"/>
          <w:sz w:val="27"/>
          <w:szCs w:val="27"/>
        </w:rPr>
        <w:t xml:space="preserve"> тыс. рублей</w:t>
      </w:r>
      <w:r w:rsidRPr="00CB06DE">
        <w:rPr>
          <w:rFonts w:ascii="Times New Roman" w:hAnsi="Times New Roman"/>
          <w:bCs/>
          <w:sz w:val="26"/>
        </w:rPr>
        <w:t>;</w:t>
      </w:r>
    </w:p>
    <w:p w:rsidR="003A37D4" w:rsidRPr="00CB06DE" w:rsidRDefault="003A37D4" w:rsidP="003A37D4">
      <w:pPr>
        <w:spacing w:after="0" w:line="240" w:lineRule="auto"/>
        <w:ind w:firstLine="709"/>
        <w:jc w:val="both"/>
        <w:rPr>
          <w:rFonts w:ascii="Times New Roman" w:hAnsi="Times New Roman"/>
          <w:bCs/>
          <w:sz w:val="26"/>
        </w:rPr>
      </w:pPr>
      <w:r w:rsidRPr="00CB06DE">
        <w:rPr>
          <w:rFonts w:ascii="Times New Roman" w:hAnsi="Times New Roman"/>
          <w:b/>
          <w:i/>
          <w:sz w:val="27"/>
          <w:szCs w:val="27"/>
        </w:rPr>
        <w:t>НДФЛ</w:t>
      </w:r>
      <w:r w:rsidRPr="00CB06DE">
        <w:rPr>
          <w:rFonts w:ascii="Times New Roman" w:hAnsi="Times New Roman"/>
          <w:b/>
          <w:i/>
          <w:sz w:val="27"/>
          <w:szCs w:val="27"/>
          <w:vertAlign w:val="subscript"/>
        </w:rPr>
        <w:t xml:space="preserve"> 11 </w:t>
      </w:r>
      <w:r w:rsidRPr="00CB06DE">
        <w:rPr>
          <w:rFonts w:ascii="Times New Roman" w:hAnsi="Times New Roman"/>
          <w:b/>
          <w:i/>
          <w:sz w:val="27"/>
          <w:szCs w:val="27"/>
        </w:rPr>
        <w:t>(182 1 01 02110 01 0000 110)</w:t>
      </w:r>
      <w:r w:rsidRPr="00CB06DE">
        <w:rPr>
          <w:rFonts w:ascii="Times New Roman" w:hAnsi="Times New Roman"/>
          <w:b/>
          <w:i/>
          <w:sz w:val="27"/>
          <w:szCs w:val="27"/>
          <w:vertAlign w:val="subscript"/>
        </w:rPr>
        <w:t xml:space="preserve"> </w:t>
      </w:r>
      <w:r w:rsidRPr="00CB06DE">
        <w:rPr>
          <w:rFonts w:ascii="Times New Roman" w:hAnsi="Times New Roman"/>
          <w:sz w:val="26"/>
        </w:rPr>
        <w:t xml:space="preserve">– объем поступлений по налогу на доходы физических лиц </w:t>
      </w:r>
      <w:r w:rsidRPr="00CB06DE">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r w:rsidRPr="00CB06DE">
        <w:rPr>
          <w:rFonts w:ascii="Times New Roman" w:hAnsi="Times New Roman"/>
          <w:sz w:val="27"/>
          <w:szCs w:val="27"/>
          <w:highlight w:val="yellow"/>
        </w:rPr>
        <w:t xml:space="preserve"> </w:t>
      </w:r>
      <w:r w:rsidRPr="00CB06DE">
        <w:rPr>
          <w:rFonts w:ascii="Times New Roman" w:hAnsi="Times New Roman"/>
          <w:sz w:val="27"/>
          <w:szCs w:val="27"/>
        </w:rPr>
        <w:t>тыс. рублей</w:t>
      </w:r>
      <w:r w:rsidRPr="00CB06DE">
        <w:rPr>
          <w:rFonts w:ascii="Times New Roman" w:hAnsi="Times New Roman"/>
          <w:bCs/>
          <w:sz w:val="26"/>
        </w:rPr>
        <w:t>;</w:t>
      </w:r>
    </w:p>
    <w:p w:rsidR="003A37D4" w:rsidRPr="00CB06DE" w:rsidRDefault="003A37D4" w:rsidP="003A37D4">
      <w:pPr>
        <w:spacing w:after="0" w:line="240" w:lineRule="auto"/>
        <w:ind w:firstLine="709"/>
        <w:jc w:val="both"/>
        <w:rPr>
          <w:rFonts w:ascii="Times New Roman" w:hAnsi="Times New Roman"/>
          <w:sz w:val="26"/>
        </w:rPr>
      </w:pPr>
      <w:r w:rsidRPr="00CB06DE">
        <w:rPr>
          <w:rFonts w:ascii="Times New Roman" w:hAnsi="Times New Roman"/>
          <w:b/>
          <w:i/>
          <w:sz w:val="27"/>
          <w:szCs w:val="27"/>
        </w:rPr>
        <w:t>НДФЛ</w:t>
      </w:r>
      <w:r w:rsidRPr="00CB06DE">
        <w:rPr>
          <w:rFonts w:ascii="Times New Roman" w:hAnsi="Times New Roman"/>
          <w:b/>
          <w:i/>
          <w:sz w:val="27"/>
          <w:szCs w:val="27"/>
          <w:vertAlign w:val="subscript"/>
        </w:rPr>
        <w:t xml:space="preserve"> 13 </w:t>
      </w:r>
      <w:r w:rsidRPr="00CB06DE">
        <w:rPr>
          <w:rFonts w:ascii="Times New Roman" w:hAnsi="Times New Roman"/>
          <w:b/>
          <w:i/>
          <w:sz w:val="27"/>
          <w:szCs w:val="27"/>
        </w:rPr>
        <w:t xml:space="preserve">(182 1 01 02130 01 0000 110) - </w:t>
      </w:r>
      <w:r w:rsidRPr="00CB06DE">
        <w:rPr>
          <w:rFonts w:ascii="Times New Roman" w:hAnsi="Times New Roman"/>
          <w:sz w:val="26"/>
        </w:rPr>
        <w:t xml:space="preserve">объем поступлений по налогу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 </w:t>
      </w:r>
      <w:r w:rsidRPr="00CB06DE">
        <w:rPr>
          <w:rFonts w:ascii="Times New Roman" w:hAnsi="Times New Roman"/>
          <w:sz w:val="27"/>
          <w:szCs w:val="27"/>
        </w:rPr>
        <w:t>тыс. рублей;</w:t>
      </w:r>
    </w:p>
    <w:p w:rsidR="003A37D4" w:rsidRPr="00CB06DE" w:rsidRDefault="003A37D4" w:rsidP="003A37D4">
      <w:pPr>
        <w:spacing w:after="0" w:line="240" w:lineRule="auto"/>
        <w:ind w:firstLine="709"/>
        <w:jc w:val="both"/>
        <w:rPr>
          <w:rFonts w:ascii="Times New Roman" w:hAnsi="Times New Roman"/>
          <w:sz w:val="26"/>
        </w:rPr>
      </w:pPr>
      <w:r w:rsidRPr="00CB06DE">
        <w:rPr>
          <w:rFonts w:ascii="Times New Roman" w:hAnsi="Times New Roman"/>
          <w:b/>
          <w:i/>
          <w:sz w:val="27"/>
          <w:szCs w:val="27"/>
        </w:rPr>
        <w:t>НДФЛ</w:t>
      </w:r>
      <w:r w:rsidRPr="00CB06DE">
        <w:rPr>
          <w:rFonts w:ascii="Times New Roman" w:hAnsi="Times New Roman"/>
          <w:b/>
          <w:i/>
          <w:sz w:val="27"/>
          <w:szCs w:val="27"/>
          <w:vertAlign w:val="subscript"/>
        </w:rPr>
        <w:t xml:space="preserve"> 14</w:t>
      </w:r>
      <w:r w:rsidRPr="00CB06DE">
        <w:rPr>
          <w:rFonts w:ascii="Times New Roman" w:hAnsi="Times New Roman"/>
          <w:i/>
          <w:sz w:val="27"/>
          <w:szCs w:val="27"/>
          <w:vertAlign w:val="subscript"/>
        </w:rPr>
        <w:t xml:space="preserve"> </w:t>
      </w:r>
      <w:r w:rsidRPr="00CB06DE">
        <w:rPr>
          <w:rFonts w:ascii="Times New Roman" w:hAnsi="Times New Roman"/>
          <w:b/>
          <w:i/>
          <w:sz w:val="27"/>
          <w:szCs w:val="27"/>
        </w:rPr>
        <w:t xml:space="preserve">(182 1 01 02140 01 0000 110) – </w:t>
      </w:r>
      <w:r w:rsidRPr="00CB06DE">
        <w:rPr>
          <w:rFonts w:ascii="Times New Roman" w:hAnsi="Times New Roman"/>
          <w:sz w:val="27"/>
          <w:szCs w:val="27"/>
        </w:rPr>
        <w:t>объём поступлений по налогу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 тыс. рублей.</w:t>
      </w:r>
    </w:p>
    <w:p w:rsidR="003A37D4" w:rsidRPr="00CB06DE" w:rsidRDefault="003A37D4" w:rsidP="003A37D4">
      <w:pPr>
        <w:spacing w:after="0" w:line="240" w:lineRule="auto"/>
        <w:ind w:firstLine="709"/>
        <w:jc w:val="both"/>
        <w:rPr>
          <w:rFonts w:ascii="Times New Roman" w:hAnsi="Times New Roman"/>
          <w:sz w:val="27"/>
          <w:szCs w:val="27"/>
        </w:rPr>
      </w:pPr>
    </w:p>
    <w:p w:rsidR="003A37D4" w:rsidRPr="00CB06DE" w:rsidRDefault="003A37D4" w:rsidP="003A37D4">
      <w:pPr>
        <w:spacing w:after="0" w:line="240" w:lineRule="auto"/>
        <w:ind w:firstLine="709"/>
        <w:jc w:val="both"/>
        <w:rPr>
          <w:rFonts w:ascii="Times New Roman" w:hAnsi="Times New Roman"/>
          <w:sz w:val="27"/>
          <w:szCs w:val="27"/>
        </w:rPr>
      </w:pPr>
      <w:r w:rsidRPr="00CB06DE">
        <w:rPr>
          <w:rFonts w:ascii="Times New Roman" w:hAnsi="Times New Roman"/>
          <w:sz w:val="27"/>
          <w:szCs w:val="27"/>
        </w:rPr>
        <w:t>Налог на доходы физических лиц с доходов, источником которых является налоговый агент (</w:t>
      </w:r>
      <w:r w:rsidRPr="00CB06DE">
        <w:rPr>
          <w:rFonts w:ascii="Times New Roman" w:hAnsi="Times New Roman"/>
          <w:b/>
          <w:sz w:val="27"/>
          <w:szCs w:val="27"/>
        </w:rPr>
        <w:t xml:space="preserve">НДФЛ </w:t>
      </w:r>
      <w:r w:rsidRPr="00CB06DE">
        <w:rPr>
          <w:rFonts w:ascii="Times New Roman" w:hAnsi="Times New Roman"/>
          <w:b/>
          <w:sz w:val="27"/>
          <w:szCs w:val="27"/>
          <w:vertAlign w:val="subscript"/>
        </w:rPr>
        <w:t>1</w:t>
      </w:r>
      <w:r w:rsidRPr="00CB06DE">
        <w:rPr>
          <w:rFonts w:ascii="Times New Roman" w:hAnsi="Times New Roman"/>
          <w:sz w:val="27"/>
          <w:szCs w:val="27"/>
        </w:rPr>
        <w:t>), рассчитывается исходя из налоговой базы по налогу согласно данным отчёта по форме № 5-НДФЛ «Отчет о налоговой базе и структуре начислений по налогу на доходы физических лиц, удерживаемому налоговыми агентами»,</w:t>
      </w:r>
      <w:r w:rsidRPr="00CB06DE">
        <w:rPr>
          <w:rFonts w:ascii="Times New Roman" w:hAnsi="Times New Roman"/>
          <w:snapToGrid w:val="0"/>
          <w:sz w:val="27"/>
          <w:szCs w:val="27"/>
          <w:lang w:eastAsia="ru-RU"/>
        </w:rPr>
        <w:t xml:space="preserve"> </w:t>
      </w:r>
      <w:r w:rsidRPr="00CB06DE">
        <w:rPr>
          <w:rFonts w:ascii="Times New Roman" w:hAnsi="Times New Roman"/>
          <w:sz w:val="27"/>
          <w:szCs w:val="27"/>
        </w:rPr>
        <w:t>1-ДДК «Отчет о декларировании доходов физическими лицами» и прогнозируемого фонда заработной платы по следующей формуле:</w:t>
      </w:r>
    </w:p>
    <w:p w:rsidR="003A37D4" w:rsidRPr="00CB06DE" w:rsidRDefault="003A37D4" w:rsidP="003A37D4">
      <w:pPr>
        <w:spacing w:before="120" w:after="120" w:line="240" w:lineRule="auto"/>
        <w:ind w:firstLine="709"/>
        <w:jc w:val="center"/>
        <w:rPr>
          <w:rFonts w:ascii="Times New Roman" w:hAnsi="Times New Roman"/>
          <w:b/>
          <w:i/>
          <w:sz w:val="27"/>
          <w:szCs w:val="27"/>
        </w:rPr>
      </w:pPr>
      <w:r w:rsidRPr="00CB06DE">
        <w:rPr>
          <w:rFonts w:ascii="Times New Roman" w:hAnsi="Times New Roman"/>
          <w:b/>
          <w:i/>
          <w:sz w:val="27"/>
          <w:szCs w:val="27"/>
        </w:rPr>
        <w:t xml:space="preserve">НДФЛ </w:t>
      </w:r>
      <w:r w:rsidRPr="00CB06DE">
        <w:rPr>
          <w:rFonts w:ascii="Times New Roman" w:hAnsi="Times New Roman"/>
          <w:b/>
          <w:i/>
          <w:sz w:val="27"/>
          <w:szCs w:val="27"/>
          <w:vertAlign w:val="subscript"/>
        </w:rPr>
        <w:t>1</w:t>
      </w:r>
      <w:r w:rsidRPr="00CB06DE">
        <w:rPr>
          <w:rFonts w:ascii="Times New Roman" w:hAnsi="Times New Roman"/>
          <w:b/>
          <w:i/>
          <w:sz w:val="27"/>
          <w:szCs w:val="27"/>
        </w:rPr>
        <w:t xml:space="preserve"> = (D</w:t>
      </w:r>
      <w:r w:rsidRPr="00CB06DE">
        <w:rPr>
          <w:rFonts w:ascii="Times New Roman" w:hAnsi="Times New Roman"/>
          <w:b/>
          <w:i/>
          <w:sz w:val="27"/>
          <w:szCs w:val="27"/>
          <w:vertAlign w:val="subscript"/>
        </w:rPr>
        <w:t>n</w:t>
      </w:r>
      <w:r w:rsidRPr="00CB06DE">
        <w:rPr>
          <w:rFonts w:ascii="Times New Roman" w:hAnsi="Times New Roman"/>
          <w:b/>
          <w:i/>
          <w:sz w:val="27"/>
          <w:szCs w:val="27"/>
        </w:rPr>
        <w:t>*К</w:t>
      </w:r>
      <w:r w:rsidRPr="00CB06DE">
        <w:rPr>
          <w:rFonts w:ascii="Times New Roman" w:hAnsi="Times New Roman"/>
          <w:b/>
          <w:i/>
          <w:sz w:val="27"/>
          <w:szCs w:val="27"/>
          <w:vertAlign w:val="subscript"/>
        </w:rPr>
        <w:t>фзп/</w:t>
      </w:r>
      <w:r w:rsidRPr="00CB06DE">
        <w:rPr>
          <w:rFonts w:ascii="Times New Roman" w:hAnsi="Times New Roman"/>
          <w:b/>
          <w:i/>
          <w:sz w:val="27"/>
          <w:szCs w:val="27"/>
        </w:rPr>
        <w:t>100 – V</w:t>
      </w:r>
      <w:r w:rsidRPr="00CB06DE">
        <w:rPr>
          <w:rFonts w:ascii="Times New Roman" w:hAnsi="Times New Roman"/>
          <w:b/>
          <w:i/>
          <w:sz w:val="27"/>
          <w:szCs w:val="27"/>
          <w:vertAlign w:val="subscript"/>
        </w:rPr>
        <w:t>n</w:t>
      </w:r>
      <w:r w:rsidRPr="00CB06DE">
        <w:rPr>
          <w:rFonts w:ascii="Times New Roman" w:hAnsi="Times New Roman"/>
          <w:b/>
          <w:i/>
          <w:sz w:val="27"/>
          <w:szCs w:val="27"/>
        </w:rPr>
        <w:t>*К</w:t>
      </w:r>
      <w:r w:rsidRPr="00CB06DE">
        <w:rPr>
          <w:rFonts w:ascii="Times New Roman" w:hAnsi="Times New Roman"/>
          <w:b/>
          <w:i/>
          <w:sz w:val="27"/>
          <w:szCs w:val="27"/>
          <w:vertAlign w:val="subscript"/>
        </w:rPr>
        <w:t>v/</w:t>
      </w:r>
      <w:r w:rsidRPr="00CB06DE">
        <w:rPr>
          <w:rFonts w:ascii="Times New Roman" w:hAnsi="Times New Roman"/>
          <w:b/>
          <w:i/>
          <w:sz w:val="27"/>
          <w:szCs w:val="27"/>
        </w:rPr>
        <w:t>100) * S</w:t>
      </w:r>
      <w:r w:rsidRPr="00CB06DE">
        <w:rPr>
          <w:rFonts w:ascii="Times New Roman" w:hAnsi="Times New Roman"/>
          <w:b/>
          <w:i/>
          <w:sz w:val="27"/>
          <w:szCs w:val="27"/>
          <w:vertAlign w:val="subscript"/>
        </w:rPr>
        <w:t>n</w:t>
      </w:r>
      <w:r w:rsidRPr="00CB06DE">
        <w:rPr>
          <w:rFonts w:ascii="Times New Roman" w:hAnsi="Times New Roman"/>
          <w:b/>
          <w:i/>
          <w:sz w:val="27"/>
          <w:szCs w:val="27"/>
        </w:rPr>
        <w:t xml:space="preserve"> / 100 * </w:t>
      </w:r>
      <w:r w:rsidRPr="00CB06DE">
        <w:rPr>
          <w:rFonts w:ascii="Times New Roman" w:hAnsi="Times New Roman"/>
          <w:b/>
          <w:i/>
          <w:sz w:val="27"/>
          <w:szCs w:val="27"/>
          <w:lang w:val="en-US"/>
        </w:rPr>
        <w:t>K</w:t>
      </w:r>
      <w:r w:rsidRPr="00CB06DE">
        <w:rPr>
          <w:rFonts w:ascii="Times New Roman" w:hAnsi="Times New Roman"/>
          <w:b/>
          <w:i/>
          <w:sz w:val="27"/>
          <w:szCs w:val="27"/>
        </w:rPr>
        <w:t xml:space="preserve"> </w:t>
      </w:r>
      <w:r w:rsidRPr="00CB06DE">
        <w:rPr>
          <w:rFonts w:ascii="Times New Roman" w:hAnsi="Times New Roman"/>
          <w:b/>
          <w:i/>
          <w:sz w:val="27"/>
          <w:szCs w:val="27"/>
          <w:vertAlign w:val="subscript"/>
        </w:rPr>
        <w:t>исч</w:t>
      </w:r>
      <w:r w:rsidRPr="00CB06DE">
        <w:rPr>
          <w:rFonts w:ascii="Times New Roman" w:hAnsi="Times New Roman"/>
          <w:b/>
          <w:sz w:val="27"/>
          <w:szCs w:val="27"/>
          <w:vertAlign w:val="subscript"/>
        </w:rPr>
        <w:t>. с.</w:t>
      </w:r>
      <w:r w:rsidRPr="00CB06DE">
        <w:rPr>
          <w:rFonts w:ascii="Times New Roman" w:hAnsi="Times New Roman"/>
          <w:b/>
          <w:sz w:val="27"/>
          <w:szCs w:val="27"/>
        </w:rPr>
        <w:t>/100</w:t>
      </w:r>
      <w:r w:rsidRPr="00CB06DE">
        <w:rPr>
          <w:rFonts w:ascii="Times New Roman" w:hAnsi="Times New Roman"/>
          <w:sz w:val="27"/>
          <w:szCs w:val="27"/>
        </w:rPr>
        <w:t xml:space="preserve"> </w:t>
      </w:r>
      <w:r w:rsidRPr="00CB06DE">
        <w:rPr>
          <w:rFonts w:ascii="Times New Roman" w:hAnsi="Times New Roman"/>
          <w:b/>
          <w:i/>
          <w:sz w:val="27"/>
          <w:szCs w:val="27"/>
        </w:rPr>
        <w:t xml:space="preserve">(+/-) F, </w:t>
      </w:r>
    </w:p>
    <w:p w:rsidR="003A37D4" w:rsidRPr="00CB06DE" w:rsidRDefault="003A37D4" w:rsidP="003A37D4">
      <w:pPr>
        <w:spacing w:after="0" w:line="240" w:lineRule="auto"/>
        <w:ind w:firstLine="709"/>
        <w:jc w:val="both"/>
        <w:rPr>
          <w:rFonts w:ascii="Times New Roman" w:hAnsi="Times New Roman"/>
          <w:sz w:val="27"/>
          <w:szCs w:val="27"/>
        </w:rPr>
      </w:pPr>
      <w:r w:rsidRPr="00CB06DE">
        <w:rPr>
          <w:rFonts w:ascii="Times New Roman" w:hAnsi="Times New Roman"/>
          <w:sz w:val="27"/>
          <w:szCs w:val="27"/>
        </w:rPr>
        <w:t>где:</w:t>
      </w:r>
    </w:p>
    <w:p w:rsidR="003A37D4" w:rsidRPr="00CB06DE" w:rsidRDefault="003A37D4" w:rsidP="003A37D4">
      <w:pPr>
        <w:spacing w:after="0" w:line="240" w:lineRule="auto"/>
        <w:ind w:firstLine="709"/>
        <w:jc w:val="both"/>
        <w:rPr>
          <w:rFonts w:ascii="Times New Roman" w:hAnsi="Times New Roman"/>
          <w:sz w:val="27"/>
          <w:szCs w:val="27"/>
        </w:rPr>
      </w:pPr>
      <w:r w:rsidRPr="00CB06DE">
        <w:rPr>
          <w:rFonts w:ascii="Times New Roman" w:hAnsi="Times New Roman"/>
          <w:b/>
          <w:i/>
          <w:sz w:val="27"/>
          <w:szCs w:val="27"/>
        </w:rPr>
        <w:t>D</w:t>
      </w:r>
      <w:r w:rsidRPr="00CB06DE">
        <w:rPr>
          <w:rFonts w:ascii="Times New Roman" w:hAnsi="Times New Roman"/>
          <w:b/>
          <w:i/>
          <w:sz w:val="27"/>
          <w:szCs w:val="27"/>
          <w:vertAlign w:val="subscript"/>
        </w:rPr>
        <w:t>n</w:t>
      </w:r>
      <w:r w:rsidRPr="00CB06DE">
        <w:rPr>
          <w:rFonts w:ascii="Times New Roman" w:hAnsi="Times New Roman"/>
          <w:sz w:val="27"/>
          <w:szCs w:val="27"/>
        </w:rPr>
        <w:t xml:space="preserve"> – общая сумма доходов, принимаемая налоговыми агентами для расчета налоговой базы за предыдущий период, тыс. рублей (5-НДФЛ);</w:t>
      </w:r>
    </w:p>
    <w:p w:rsidR="003A37D4" w:rsidRPr="00CB06DE" w:rsidRDefault="003A37D4" w:rsidP="003A37D4">
      <w:pPr>
        <w:spacing w:after="0" w:line="240" w:lineRule="auto"/>
        <w:ind w:firstLine="709"/>
        <w:jc w:val="both"/>
        <w:rPr>
          <w:rFonts w:ascii="Times New Roman" w:hAnsi="Times New Roman"/>
          <w:sz w:val="27"/>
          <w:szCs w:val="27"/>
        </w:rPr>
      </w:pPr>
      <w:r w:rsidRPr="00CB06DE">
        <w:rPr>
          <w:rFonts w:ascii="Times New Roman" w:hAnsi="Times New Roman"/>
          <w:b/>
          <w:i/>
          <w:sz w:val="27"/>
          <w:szCs w:val="27"/>
        </w:rPr>
        <w:t>К</w:t>
      </w:r>
      <w:r w:rsidRPr="00CB06DE">
        <w:rPr>
          <w:rFonts w:ascii="Times New Roman" w:hAnsi="Times New Roman"/>
          <w:b/>
          <w:i/>
          <w:sz w:val="27"/>
          <w:szCs w:val="27"/>
          <w:vertAlign w:val="subscript"/>
        </w:rPr>
        <w:t>фзп</w:t>
      </w:r>
      <w:r w:rsidRPr="00CB06DE">
        <w:rPr>
          <w:rFonts w:ascii="Times New Roman" w:hAnsi="Times New Roman"/>
          <w:sz w:val="27"/>
          <w:szCs w:val="27"/>
        </w:rPr>
        <w:t xml:space="preserve"> – коэффициент, характеризующий динамику фонда заработной платы (показатели прогноза социально-экономического развития </w:t>
      </w:r>
      <w:r w:rsidR="00CB06DE" w:rsidRPr="00CB06DE">
        <w:rPr>
          <w:rFonts w:ascii="Times New Roman" w:hAnsi="Times New Roman"/>
          <w:sz w:val="27"/>
          <w:szCs w:val="27"/>
        </w:rPr>
        <w:t>Челябинской области</w:t>
      </w:r>
      <w:r w:rsidRPr="00CB06DE">
        <w:rPr>
          <w:rFonts w:ascii="Times New Roman" w:hAnsi="Times New Roman"/>
          <w:sz w:val="27"/>
          <w:szCs w:val="27"/>
        </w:rPr>
        <w:t>);</w:t>
      </w:r>
    </w:p>
    <w:p w:rsidR="003A37D4" w:rsidRPr="00CB06DE" w:rsidRDefault="003A37D4" w:rsidP="003A37D4">
      <w:pPr>
        <w:spacing w:after="0" w:line="240" w:lineRule="auto"/>
        <w:ind w:firstLine="709"/>
        <w:jc w:val="both"/>
        <w:rPr>
          <w:rFonts w:ascii="Times New Roman" w:hAnsi="Times New Roman"/>
          <w:sz w:val="27"/>
          <w:szCs w:val="27"/>
        </w:rPr>
      </w:pPr>
      <w:r w:rsidRPr="00CB06DE">
        <w:rPr>
          <w:rFonts w:ascii="Times New Roman" w:hAnsi="Times New Roman"/>
          <w:b/>
          <w:i/>
          <w:sz w:val="27"/>
          <w:szCs w:val="27"/>
        </w:rPr>
        <w:t>V</w:t>
      </w:r>
      <w:r w:rsidRPr="00CB06DE">
        <w:rPr>
          <w:rFonts w:ascii="Times New Roman" w:hAnsi="Times New Roman"/>
          <w:b/>
          <w:i/>
          <w:sz w:val="27"/>
          <w:szCs w:val="27"/>
          <w:vertAlign w:val="subscript"/>
        </w:rPr>
        <w:t>n</w:t>
      </w:r>
      <w:r w:rsidRPr="00CB06DE">
        <w:rPr>
          <w:rFonts w:ascii="Times New Roman" w:hAnsi="Times New Roman"/>
          <w:sz w:val="27"/>
          <w:szCs w:val="27"/>
        </w:rPr>
        <w:t xml:space="preserve"> – сумма налоговых вычетов, предоставляемых в соответствии с законодательством, тыс. рублей (1-ДДК, 5-НДФЛ);</w:t>
      </w:r>
    </w:p>
    <w:p w:rsidR="003A37D4" w:rsidRPr="00CB06DE" w:rsidRDefault="003A37D4" w:rsidP="003A37D4">
      <w:pPr>
        <w:spacing w:after="0" w:line="240" w:lineRule="auto"/>
        <w:ind w:firstLine="709"/>
        <w:jc w:val="both"/>
        <w:rPr>
          <w:rFonts w:ascii="Times New Roman" w:hAnsi="Times New Roman"/>
          <w:sz w:val="27"/>
          <w:szCs w:val="27"/>
        </w:rPr>
      </w:pPr>
      <w:r w:rsidRPr="00CB06DE">
        <w:rPr>
          <w:rFonts w:ascii="Times New Roman" w:hAnsi="Times New Roman"/>
          <w:b/>
          <w:i/>
          <w:sz w:val="27"/>
          <w:szCs w:val="27"/>
        </w:rPr>
        <w:t>K</w:t>
      </w:r>
      <w:r w:rsidRPr="00CB06DE">
        <w:rPr>
          <w:rFonts w:ascii="Times New Roman" w:hAnsi="Times New Roman"/>
          <w:b/>
          <w:i/>
          <w:sz w:val="27"/>
          <w:szCs w:val="27"/>
          <w:vertAlign w:val="subscript"/>
        </w:rPr>
        <w:t>v</w:t>
      </w:r>
      <w:r w:rsidRPr="00CB06DE">
        <w:rPr>
          <w:rFonts w:ascii="Times New Roman" w:hAnsi="Times New Roman"/>
          <w:sz w:val="27"/>
          <w:szCs w:val="27"/>
          <w:vertAlign w:val="subscript"/>
        </w:rPr>
        <w:t xml:space="preserve"> </w:t>
      </w:r>
      <w:r w:rsidRPr="00CB06DE">
        <w:rPr>
          <w:rFonts w:ascii="Times New Roman" w:hAnsi="Times New Roman"/>
          <w:sz w:val="27"/>
          <w:szCs w:val="27"/>
        </w:rPr>
        <w:t xml:space="preserve">– коэффициент, характеризующий динамику налоговых вычетов в зависимости от изменения законодательства и других факторов (показатели прогноза социально-экономического развития Российской Федерации, данные Росстата); </w:t>
      </w:r>
    </w:p>
    <w:p w:rsidR="003A37D4" w:rsidRPr="00CB06DE" w:rsidRDefault="003A37D4" w:rsidP="003A37D4">
      <w:pPr>
        <w:spacing w:after="0" w:line="240" w:lineRule="auto"/>
        <w:ind w:firstLine="709"/>
        <w:jc w:val="both"/>
        <w:rPr>
          <w:rFonts w:ascii="Times New Roman" w:hAnsi="Times New Roman"/>
          <w:sz w:val="27"/>
          <w:szCs w:val="27"/>
        </w:rPr>
      </w:pPr>
      <w:r w:rsidRPr="00CB06DE">
        <w:rPr>
          <w:rFonts w:ascii="Times New Roman" w:hAnsi="Times New Roman"/>
          <w:b/>
          <w:i/>
          <w:sz w:val="27"/>
          <w:szCs w:val="27"/>
        </w:rPr>
        <w:t>Sn</w:t>
      </w:r>
      <w:r w:rsidRPr="00CB06DE">
        <w:rPr>
          <w:rFonts w:ascii="Times New Roman" w:hAnsi="Times New Roman"/>
          <w:sz w:val="27"/>
          <w:szCs w:val="27"/>
        </w:rPr>
        <w:t xml:space="preserve"> – ставка налога (n – 13%, 30%, 35%, 15%), % (Налоговый кодекс Российской Федерации);</w:t>
      </w:r>
    </w:p>
    <w:p w:rsidR="003A37D4" w:rsidRPr="00CB06DE" w:rsidRDefault="003A37D4" w:rsidP="003A37D4">
      <w:pPr>
        <w:spacing w:after="0" w:line="240" w:lineRule="auto"/>
        <w:ind w:firstLine="709"/>
        <w:jc w:val="both"/>
        <w:rPr>
          <w:rFonts w:ascii="Times New Roman" w:hAnsi="Times New Roman"/>
          <w:sz w:val="27"/>
          <w:szCs w:val="27"/>
        </w:rPr>
      </w:pPr>
      <w:r w:rsidRPr="00CB06DE">
        <w:rPr>
          <w:rFonts w:ascii="Times New Roman" w:hAnsi="Times New Roman"/>
          <w:b/>
          <w:i/>
          <w:sz w:val="27"/>
          <w:szCs w:val="27"/>
          <w:lang w:val="en-US"/>
        </w:rPr>
        <w:t>K</w:t>
      </w:r>
      <w:r w:rsidRPr="00CB06DE">
        <w:rPr>
          <w:rFonts w:ascii="Times New Roman" w:hAnsi="Times New Roman"/>
          <w:b/>
          <w:i/>
          <w:sz w:val="27"/>
          <w:szCs w:val="27"/>
        </w:rPr>
        <w:t xml:space="preserve"> </w:t>
      </w:r>
      <w:r w:rsidRPr="00CB06DE">
        <w:rPr>
          <w:rFonts w:ascii="Times New Roman" w:hAnsi="Times New Roman"/>
          <w:b/>
          <w:i/>
          <w:sz w:val="27"/>
          <w:szCs w:val="27"/>
          <w:vertAlign w:val="subscript"/>
        </w:rPr>
        <w:t>исч</w:t>
      </w:r>
      <w:r w:rsidRPr="00CB06DE">
        <w:rPr>
          <w:rFonts w:ascii="Times New Roman" w:hAnsi="Times New Roman"/>
          <w:b/>
          <w:sz w:val="27"/>
          <w:szCs w:val="27"/>
          <w:vertAlign w:val="subscript"/>
        </w:rPr>
        <w:t>.с.</w:t>
      </w:r>
      <w:r w:rsidRPr="00CB06DE">
        <w:rPr>
          <w:rFonts w:ascii="Times New Roman" w:hAnsi="Times New Roman"/>
          <w:sz w:val="27"/>
          <w:szCs w:val="27"/>
        </w:rPr>
        <w:t xml:space="preserve"> – </w:t>
      </w:r>
      <w:r w:rsidRPr="00CB06DE">
        <w:rPr>
          <w:rFonts w:ascii="Times New Roman" w:hAnsi="Times New Roman"/>
          <w:snapToGrid w:val="0"/>
          <w:sz w:val="27"/>
          <w:szCs w:val="27"/>
          <w:lang w:eastAsia="ru-RU"/>
        </w:rPr>
        <w:t xml:space="preserve">коэффициент, характеризующий долю уплаченного налога в исчисленной сумме налога (1-НМ, 5-НДФЛ). Данный </w:t>
      </w:r>
      <w:r w:rsidRPr="00CB06DE">
        <w:rPr>
          <w:rFonts w:ascii="Times New Roman" w:hAnsi="Times New Roman"/>
          <w:sz w:val="27"/>
          <w:szCs w:val="27"/>
        </w:rPr>
        <w:t>показатель учитывает работу по погашению задолженности по налогу.</w:t>
      </w:r>
    </w:p>
    <w:p w:rsidR="003A37D4" w:rsidRPr="00CB06DE" w:rsidRDefault="003A37D4" w:rsidP="00D46F4E">
      <w:pPr>
        <w:spacing w:after="0" w:line="240" w:lineRule="auto"/>
        <w:ind w:firstLine="709"/>
        <w:jc w:val="both"/>
        <w:rPr>
          <w:rFonts w:ascii="Times New Roman" w:hAnsi="Times New Roman"/>
          <w:sz w:val="27"/>
          <w:szCs w:val="27"/>
        </w:rPr>
      </w:pPr>
      <w:r w:rsidRPr="00CB06DE">
        <w:rPr>
          <w:rFonts w:ascii="Times New Roman" w:hAnsi="Times New Roman"/>
          <w:b/>
          <w:i/>
          <w:sz w:val="27"/>
          <w:szCs w:val="27"/>
        </w:rPr>
        <w:t xml:space="preserve">F – </w:t>
      </w:r>
      <w:r w:rsidRPr="00CB06D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A37D4" w:rsidRPr="00213EF7" w:rsidRDefault="003A37D4" w:rsidP="00D46F4E">
      <w:pPr>
        <w:spacing w:after="0" w:line="240" w:lineRule="auto"/>
        <w:ind w:firstLine="709"/>
        <w:jc w:val="both"/>
        <w:rPr>
          <w:rFonts w:ascii="Times New Roman" w:hAnsi="Times New Roman"/>
          <w:color w:val="FF0000"/>
          <w:sz w:val="26"/>
        </w:rPr>
      </w:pPr>
    </w:p>
    <w:p w:rsidR="003A37D4" w:rsidRPr="00CB06DE" w:rsidRDefault="003A37D4" w:rsidP="00D46F4E">
      <w:pPr>
        <w:spacing w:after="0" w:line="240" w:lineRule="auto"/>
        <w:ind w:firstLine="709"/>
        <w:jc w:val="both"/>
        <w:rPr>
          <w:rFonts w:ascii="Times New Roman" w:hAnsi="Times New Roman"/>
          <w:sz w:val="27"/>
          <w:szCs w:val="27"/>
        </w:rPr>
      </w:pPr>
      <w:r w:rsidRPr="00CB06DE">
        <w:rPr>
          <w:rFonts w:ascii="Times New Roman" w:hAnsi="Times New Roman"/>
          <w:sz w:val="27"/>
          <w:szCs w:val="27"/>
        </w:rPr>
        <w:t xml:space="preserve">Прогнозный объем поступлений с доходов, полученных физическими лицами, зарегистрированными в качестве индивидуальных предпринимателей, нотариусов, адвокатов и других лиц, занимающихся частной практикой в соответствии со </w:t>
      </w:r>
      <w:r w:rsidRPr="00CB06DE">
        <w:rPr>
          <w:rFonts w:ascii="Times New Roman" w:hAnsi="Times New Roman"/>
          <w:sz w:val="27"/>
          <w:szCs w:val="27"/>
        </w:rPr>
        <w:br/>
        <w:t>статьей 227 НК РФ (</w:t>
      </w:r>
      <w:r w:rsidRPr="00CB06DE">
        <w:rPr>
          <w:rFonts w:ascii="Times New Roman" w:hAnsi="Times New Roman"/>
          <w:b/>
          <w:i/>
          <w:sz w:val="27"/>
          <w:szCs w:val="27"/>
        </w:rPr>
        <w:t xml:space="preserve">НДФЛ </w:t>
      </w:r>
      <w:r w:rsidRPr="00CB06DE">
        <w:rPr>
          <w:rFonts w:ascii="Times New Roman" w:hAnsi="Times New Roman"/>
          <w:b/>
          <w:i/>
          <w:sz w:val="27"/>
          <w:szCs w:val="27"/>
          <w:vertAlign w:val="subscript"/>
        </w:rPr>
        <w:t>2</w:t>
      </w:r>
      <w:r w:rsidRPr="00CB06DE">
        <w:rPr>
          <w:rFonts w:ascii="Times New Roman" w:hAnsi="Times New Roman"/>
          <w:sz w:val="27"/>
          <w:szCs w:val="27"/>
        </w:rPr>
        <w:t>); полученных физическими лицами в соответствии со статьей 228 НК РФ (</w:t>
      </w:r>
      <w:r w:rsidRPr="00CB06DE">
        <w:rPr>
          <w:rFonts w:ascii="Times New Roman" w:hAnsi="Times New Roman"/>
          <w:b/>
          <w:i/>
          <w:sz w:val="27"/>
          <w:szCs w:val="27"/>
        </w:rPr>
        <w:t xml:space="preserve">НДФЛ </w:t>
      </w:r>
      <w:r w:rsidRPr="00CB06DE">
        <w:rPr>
          <w:rFonts w:ascii="Times New Roman" w:hAnsi="Times New Roman"/>
          <w:b/>
          <w:i/>
          <w:sz w:val="27"/>
          <w:szCs w:val="27"/>
          <w:vertAlign w:val="subscript"/>
        </w:rPr>
        <w:t>3</w:t>
      </w:r>
      <w:r w:rsidRPr="00CB06DE">
        <w:rPr>
          <w:rFonts w:ascii="Times New Roman" w:hAnsi="Times New Roman"/>
          <w:sz w:val="27"/>
          <w:szCs w:val="27"/>
        </w:rPr>
        <w:t>), НДФЛ с иностранных граждан, осуществляющих трудовую деятельность по найму у физических лиц на основании патента (</w:t>
      </w:r>
      <w:r w:rsidRPr="00CB06DE">
        <w:rPr>
          <w:rFonts w:ascii="Times New Roman" w:hAnsi="Times New Roman"/>
          <w:b/>
          <w:i/>
          <w:sz w:val="27"/>
          <w:szCs w:val="27"/>
        </w:rPr>
        <w:t xml:space="preserve">НДФЛ </w:t>
      </w:r>
      <w:r w:rsidRPr="00CB06DE">
        <w:rPr>
          <w:rFonts w:ascii="Times New Roman" w:hAnsi="Times New Roman"/>
          <w:b/>
          <w:i/>
          <w:sz w:val="27"/>
          <w:szCs w:val="27"/>
          <w:vertAlign w:val="subscript"/>
        </w:rPr>
        <w:t>4</w:t>
      </w:r>
      <w:r w:rsidRPr="00CB06DE">
        <w:rPr>
          <w:rFonts w:ascii="Times New Roman" w:hAnsi="Times New Roman"/>
          <w:sz w:val="27"/>
          <w:szCs w:val="27"/>
        </w:rPr>
        <w:t xml:space="preserve">), объём поступлений по налогу на доходы физических лиц </w:t>
      </w:r>
      <w:r w:rsidRPr="00CB06DE">
        <w:rPr>
          <w:rFonts w:ascii="Times New Roman" w:hAnsi="Times New Roman"/>
          <w:bCs/>
          <w:sz w:val="27"/>
          <w:szCs w:val="27"/>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 (</w:t>
      </w:r>
      <w:r w:rsidRPr="00CB06DE">
        <w:rPr>
          <w:rFonts w:ascii="Times New Roman" w:hAnsi="Times New Roman"/>
          <w:b/>
          <w:i/>
          <w:sz w:val="27"/>
          <w:szCs w:val="27"/>
        </w:rPr>
        <w:t>НДФЛ</w:t>
      </w:r>
      <w:r w:rsidRPr="00CB06DE">
        <w:rPr>
          <w:rFonts w:ascii="Times New Roman" w:hAnsi="Times New Roman"/>
          <w:b/>
          <w:i/>
          <w:sz w:val="27"/>
          <w:szCs w:val="27"/>
          <w:vertAlign w:val="subscript"/>
        </w:rPr>
        <w:t xml:space="preserve"> 5</w:t>
      </w:r>
      <w:r w:rsidRPr="00CB06DE">
        <w:rPr>
          <w:rFonts w:ascii="Times New Roman" w:hAnsi="Times New Roman"/>
          <w:bCs/>
          <w:sz w:val="27"/>
          <w:szCs w:val="27"/>
        </w:rPr>
        <w:t>)</w:t>
      </w:r>
      <w:r w:rsidRPr="00CB06DE">
        <w:rPr>
          <w:rFonts w:ascii="Times New Roman" w:hAnsi="Times New Roman"/>
          <w:sz w:val="27"/>
          <w:szCs w:val="27"/>
        </w:rPr>
        <w:t xml:space="preserve">, </w:t>
      </w:r>
      <w:r w:rsidRPr="00213EF7">
        <w:rPr>
          <w:rFonts w:ascii="Times New Roman" w:hAnsi="Times New Roman"/>
          <w:color w:val="FF0000"/>
          <w:sz w:val="27"/>
          <w:szCs w:val="27"/>
        </w:rPr>
        <w:t xml:space="preserve"> </w:t>
      </w:r>
      <w:r w:rsidRPr="00CB06DE">
        <w:rPr>
          <w:rFonts w:ascii="Times New Roman" w:hAnsi="Times New Roman"/>
          <w:sz w:val="27"/>
          <w:szCs w:val="27"/>
        </w:rPr>
        <w:t xml:space="preserve">НДФЛ </w:t>
      </w:r>
      <w:r w:rsidRPr="00CB06DE">
        <w:rPr>
          <w:rFonts w:ascii="Times New Roman" w:hAnsi="Times New Roman"/>
          <w:bCs/>
          <w:sz w:val="26"/>
        </w:rPr>
        <w:t xml:space="preserve">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w:t>
      </w:r>
      <w:r w:rsidRPr="00CB06DE">
        <w:rPr>
          <w:rFonts w:ascii="Times New Roman" w:hAnsi="Times New Roman"/>
          <w:b/>
          <w:i/>
          <w:sz w:val="27"/>
          <w:szCs w:val="27"/>
        </w:rPr>
        <w:t>(НДФЛ</w:t>
      </w:r>
      <w:r w:rsidRPr="00CB06DE">
        <w:rPr>
          <w:rFonts w:ascii="Times New Roman" w:hAnsi="Times New Roman"/>
          <w:b/>
          <w:i/>
          <w:sz w:val="27"/>
          <w:szCs w:val="27"/>
          <w:vertAlign w:val="subscript"/>
        </w:rPr>
        <w:t xml:space="preserve"> 8</w:t>
      </w:r>
      <w:r w:rsidRPr="00CB06DE">
        <w:rPr>
          <w:rFonts w:ascii="Times New Roman" w:hAnsi="Times New Roman"/>
          <w:b/>
          <w:i/>
          <w:sz w:val="27"/>
          <w:szCs w:val="27"/>
        </w:rPr>
        <w:t>)</w:t>
      </w:r>
      <w:r w:rsidRPr="00CB06DE">
        <w:rPr>
          <w:rFonts w:ascii="Times New Roman" w:hAnsi="Times New Roman"/>
          <w:sz w:val="27"/>
          <w:szCs w:val="27"/>
        </w:rPr>
        <w:t xml:space="preserve">, </w:t>
      </w:r>
      <w:r w:rsidRPr="00CB06DE">
        <w:rPr>
          <w:rFonts w:ascii="Times New Roman" w:hAnsi="Times New Roman"/>
          <w:sz w:val="26"/>
        </w:rPr>
        <w:t>объем поступлений по налогу на доходы физических лиц</w:t>
      </w:r>
      <w:r w:rsidRPr="00CB06DE">
        <w:rPr>
          <w:bCs/>
          <w:sz w:val="16"/>
        </w:rPr>
        <w:t xml:space="preserve"> </w:t>
      </w:r>
      <w:r w:rsidRPr="00CB06DE">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не превышающей 650 000 рублей)</w:t>
      </w:r>
      <w:r w:rsidRPr="00CB06DE">
        <w:rPr>
          <w:rFonts w:ascii="Times New Roman" w:hAnsi="Times New Roman"/>
          <w:bCs/>
          <w:sz w:val="27"/>
          <w:szCs w:val="27"/>
        </w:rPr>
        <w:t xml:space="preserve"> (</w:t>
      </w:r>
      <w:r w:rsidRPr="00CB06DE">
        <w:rPr>
          <w:rFonts w:ascii="Times New Roman" w:hAnsi="Times New Roman"/>
          <w:b/>
          <w:i/>
          <w:sz w:val="27"/>
          <w:szCs w:val="27"/>
        </w:rPr>
        <w:t>НДФЛ</w:t>
      </w:r>
      <w:r w:rsidRPr="00CB06DE">
        <w:rPr>
          <w:rFonts w:ascii="Times New Roman" w:hAnsi="Times New Roman"/>
          <w:b/>
          <w:i/>
          <w:sz w:val="27"/>
          <w:szCs w:val="27"/>
          <w:vertAlign w:val="subscript"/>
        </w:rPr>
        <w:t xml:space="preserve"> 9</w:t>
      </w:r>
      <w:r w:rsidRPr="00CB06DE">
        <w:rPr>
          <w:rFonts w:ascii="Times New Roman" w:hAnsi="Times New Roman"/>
          <w:bCs/>
          <w:sz w:val="27"/>
          <w:szCs w:val="27"/>
        </w:rPr>
        <w:t>)</w:t>
      </w:r>
      <w:r w:rsidRPr="00CB06DE">
        <w:rPr>
          <w:rFonts w:ascii="Times New Roman" w:hAnsi="Times New Roman"/>
          <w:bCs/>
          <w:sz w:val="26"/>
        </w:rPr>
        <w:t xml:space="preserve">, </w:t>
      </w:r>
      <w:r w:rsidRPr="00CB06DE">
        <w:rPr>
          <w:rFonts w:ascii="Times New Roman" w:hAnsi="Times New Roman"/>
          <w:sz w:val="26"/>
        </w:rPr>
        <w:t xml:space="preserve">поступлений по налогу на доходы физических лиц </w:t>
      </w:r>
      <w:r w:rsidRPr="00CB06DE">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r w:rsidRPr="00CB06DE">
        <w:rPr>
          <w:rFonts w:ascii="Times New Roman" w:hAnsi="Times New Roman"/>
          <w:bCs/>
          <w:sz w:val="27"/>
          <w:szCs w:val="27"/>
        </w:rPr>
        <w:t xml:space="preserve"> (</w:t>
      </w:r>
      <w:r w:rsidRPr="00CB06DE">
        <w:rPr>
          <w:rFonts w:ascii="Times New Roman" w:hAnsi="Times New Roman"/>
          <w:b/>
          <w:i/>
          <w:sz w:val="27"/>
          <w:szCs w:val="27"/>
        </w:rPr>
        <w:t>НДФЛ</w:t>
      </w:r>
      <w:r w:rsidRPr="00CB06DE">
        <w:rPr>
          <w:rFonts w:ascii="Times New Roman" w:hAnsi="Times New Roman"/>
          <w:b/>
          <w:i/>
          <w:sz w:val="27"/>
          <w:szCs w:val="27"/>
          <w:vertAlign w:val="subscript"/>
        </w:rPr>
        <w:t xml:space="preserve"> 10</w:t>
      </w:r>
      <w:r w:rsidRPr="00CB06DE">
        <w:rPr>
          <w:rFonts w:ascii="Times New Roman" w:hAnsi="Times New Roman"/>
          <w:bCs/>
          <w:sz w:val="27"/>
          <w:szCs w:val="27"/>
        </w:rPr>
        <w:t>)</w:t>
      </w:r>
      <w:r w:rsidRPr="00CB06DE">
        <w:rPr>
          <w:rFonts w:ascii="Times New Roman" w:hAnsi="Times New Roman"/>
          <w:bCs/>
          <w:sz w:val="26"/>
        </w:rPr>
        <w:t xml:space="preserve">, </w:t>
      </w:r>
      <w:r w:rsidRPr="00CB06DE">
        <w:rPr>
          <w:rFonts w:ascii="Times New Roman" w:hAnsi="Times New Roman"/>
          <w:sz w:val="26"/>
        </w:rPr>
        <w:t xml:space="preserve">объем поступлений по налогу на доходы физических лиц </w:t>
      </w:r>
      <w:r w:rsidRPr="00CB06DE">
        <w:rPr>
          <w:rFonts w:ascii="Times New Roman" w:hAnsi="Times New Roman"/>
          <w:bCs/>
          <w:sz w:val="26"/>
        </w:rPr>
        <w:t>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r w:rsidRPr="00CB06DE">
        <w:rPr>
          <w:rFonts w:ascii="Times New Roman" w:hAnsi="Times New Roman"/>
          <w:bCs/>
          <w:sz w:val="27"/>
          <w:szCs w:val="27"/>
        </w:rPr>
        <w:t xml:space="preserve"> (</w:t>
      </w:r>
      <w:r w:rsidRPr="00CB06DE">
        <w:rPr>
          <w:rFonts w:ascii="Times New Roman" w:hAnsi="Times New Roman"/>
          <w:b/>
          <w:i/>
          <w:sz w:val="27"/>
          <w:szCs w:val="27"/>
        </w:rPr>
        <w:t>НДФЛ</w:t>
      </w:r>
      <w:r w:rsidRPr="00CB06DE">
        <w:rPr>
          <w:rFonts w:ascii="Times New Roman" w:hAnsi="Times New Roman"/>
          <w:b/>
          <w:i/>
          <w:sz w:val="27"/>
          <w:szCs w:val="27"/>
          <w:vertAlign w:val="subscript"/>
        </w:rPr>
        <w:t xml:space="preserve"> 11</w:t>
      </w:r>
      <w:r w:rsidRPr="00CB06DE">
        <w:rPr>
          <w:rFonts w:ascii="Times New Roman" w:hAnsi="Times New Roman"/>
          <w:bCs/>
          <w:sz w:val="27"/>
          <w:szCs w:val="27"/>
        </w:rPr>
        <w:t xml:space="preserve">),  </w:t>
      </w:r>
      <w:r w:rsidRPr="00CB06DE">
        <w:rPr>
          <w:rFonts w:ascii="Times New Roman" w:hAnsi="Times New Roman"/>
          <w:sz w:val="27"/>
          <w:szCs w:val="27"/>
        </w:rPr>
        <w:t>рассчитывается исходя из прогнозируемого фонда заработной платы, скорректированного на долю указанных налогов сложившуюся за предыдущий период по формуле:</w:t>
      </w:r>
    </w:p>
    <w:p w:rsidR="003A37D4" w:rsidRPr="00CB06DE" w:rsidRDefault="003A37D4" w:rsidP="003A37D4">
      <w:pPr>
        <w:spacing w:after="0" w:line="240" w:lineRule="auto"/>
        <w:ind w:firstLine="709"/>
        <w:jc w:val="both"/>
        <w:rPr>
          <w:rFonts w:ascii="Times New Roman" w:hAnsi="Times New Roman"/>
          <w:sz w:val="18"/>
        </w:rPr>
      </w:pPr>
    </w:p>
    <w:p w:rsidR="003A37D4" w:rsidRPr="00CB06DE" w:rsidRDefault="003A37D4" w:rsidP="003A37D4">
      <w:pPr>
        <w:spacing w:before="120" w:after="120" w:line="240" w:lineRule="auto"/>
        <w:ind w:firstLine="709"/>
        <w:jc w:val="center"/>
        <w:rPr>
          <w:rFonts w:ascii="Times New Roman" w:hAnsi="Times New Roman"/>
          <w:b/>
          <w:i/>
          <w:sz w:val="27"/>
          <w:szCs w:val="27"/>
        </w:rPr>
      </w:pPr>
      <w:r w:rsidRPr="00CB06DE">
        <w:rPr>
          <w:rFonts w:ascii="Times New Roman" w:hAnsi="Times New Roman"/>
          <w:b/>
          <w:i/>
          <w:sz w:val="27"/>
          <w:szCs w:val="27"/>
        </w:rPr>
        <w:t xml:space="preserve">НДФЛ </w:t>
      </w:r>
      <w:r w:rsidRPr="00CB06DE">
        <w:rPr>
          <w:rFonts w:ascii="Times New Roman" w:hAnsi="Times New Roman"/>
          <w:b/>
          <w:i/>
          <w:sz w:val="27"/>
          <w:szCs w:val="27"/>
          <w:vertAlign w:val="subscript"/>
        </w:rPr>
        <w:t>2,3,4,5,8,9,10,11</w:t>
      </w:r>
      <w:r w:rsidRPr="00CB06DE">
        <w:rPr>
          <w:rFonts w:ascii="Times New Roman" w:hAnsi="Times New Roman"/>
          <w:b/>
          <w:i/>
          <w:sz w:val="27"/>
          <w:szCs w:val="27"/>
        </w:rPr>
        <w:t xml:space="preserve"> = ФЗП * Кn/100 (+/-) </w:t>
      </w:r>
      <w:r w:rsidRPr="00CB06DE">
        <w:rPr>
          <w:rFonts w:ascii="Times New Roman" w:hAnsi="Times New Roman"/>
          <w:b/>
          <w:i/>
          <w:sz w:val="27"/>
          <w:szCs w:val="27"/>
          <w:lang w:val="en-US"/>
        </w:rPr>
        <w:t>F</w:t>
      </w:r>
      <w:r w:rsidRPr="00CB06DE">
        <w:rPr>
          <w:rFonts w:ascii="Times New Roman" w:hAnsi="Times New Roman"/>
          <w:b/>
          <w:i/>
          <w:sz w:val="27"/>
          <w:szCs w:val="27"/>
        </w:rPr>
        <w:t xml:space="preserve">, </w:t>
      </w:r>
    </w:p>
    <w:p w:rsidR="003A37D4" w:rsidRPr="00CB06DE" w:rsidRDefault="003A37D4" w:rsidP="003A37D4">
      <w:pPr>
        <w:spacing w:after="0" w:line="240" w:lineRule="auto"/>
        <w:ind w:firstLine="709"/>
        <w:jc w:val="both"/>
        <w:rPr>
          <w:rFonts w:ascii="Times New Roman" w:hAnsi="Times New Roman"/>
          <w:sz w:val="27"/>
          <w:szCs w:val="27"/>
        </w:rPr>
      </w:pPr>
      <w:r w:rsidRPr="00CB06DE">
        <w:rPr>
          <w:rFonts w:ascii="Times New Roman" w:hAnsi="Times New Roman"/>
          <w:sz w:val="27"/>
          <w:szCs w:val="27"/>
        </w:rPr>
        <w:t>где:</w:t>
      </w:r>
    </w:p>
    <w:p w:rsidR="003A37D4" w:rsidRPr="00CB06DE" w:rsidRDefault="003A37D4" w:rsidP="003A37D4">
      <w:pPr>
        <w:spacing w:after="0" w:line="240" w:lineRule="auto"/>
        <w:ind w:firstLine="709"/>
        <w:jc w:val="both"/>
        <w:rPr>
          <w:rFonts w:ascii="Times New Roman" w:hAnsi="Times New Roman"/>
          <w:sz w:val="27"/>
          <w:szCs w:val="27"/>
        </w:rPr>
      </w:pPr>
      <w:r w:rsidRPr="00CB06DE">
        <w:rPr>
          <w:rFonts w:ascii="Times New Roman" w:hAnsi="Times New Roman"/>
          <w:b/>
          <w:i/>
          <w:sz w:val="27"/>
          <w:szCs w:val="27"/>
        </w:rPr>
        <w:t>ФЗП</w:t>
      </w:r>
      <w:r w:rsidRPr="00CB06DE">
        <w:rPr>
          <w:rFonts w:ascii="Times New Roman" w:hAnsi="Times New Roman"/>
          <w:sz w:val="27"/>
          <w:szCs w:val="27"/>
        </w:rPr>
        <w:t xml:space="preserve"> – фонд заработной платы, тыс. рублей (показатели прогноза социально-экономического развития </w:t>
      </w:r>
      <w:r w:rsidR="00CB06DE" w:rsidRPr="00CB06DE">
        <w:rPr>
          <w:rFonts w:ascii="Times New Roman" w:hAnsi="Times New Roman"/>
          <w:sz w:val="27"/>
          <w:szCs w:val="27"/>
        </w:rPr>
        <w:t>Челябинской области</w:t>
      </w:r>
      <w:r w:rsidRPr="00CB06DE">
        <w:rPr>
          <w:rFonts w:ascii="Times New Roman" w:hAnsi="Times New Roman"/>
          <w:sz w:val="27"/>
          <w:szCs w:val="27"/>
        </w:rPr>
        <w:t>);</w:t>
      </w:r>
    </w:p>
    <w:p w:rsidR="003A37D4" w:rsidRPr="00CB06DE" w:rsidRDefault="003A37D4" w:rsidP="003A37D4">
      <w:pPr>
        <w:spacing w:after="0" w:line="240" w:lineRule="auto"/>
        <w:ind w:firstLine="709"/>
        <w:jc w:val="both"/>
        <w:rPr>
          <w:rFonts w:ascii="Times New Roman" w:hAnsi="Times New Roman"/>
          <w:sz w:val="27"/>
          <w:szCs w:val="27"/>
        </w:rPr>
      </w:pPr>
      <w:r w:rsidRPr="00CB06DE">
        <w:rPr>
          <w:rFonts w:ascii="Times New Roman" w:hAnsi="Times New Roman"/>
          <w:b/>
          <w:i/>
          <w:sz w:val="27"/>
          <w:szCs w:val="27"/>
        </w:rPr>
        <w:t>Кn</w:t>
      </w:r>
      <w:r w:rsidRPr="00CB06DE">
        <w:rPr>
          <w:rFonts w:ascii="Times New Roman" w:hAnsi="Times New Roman"/>
          <w:sz w:val="27"/>
          <w:szCs w:val="27"/>
        </w:rPr>
        <w:t xml:space="preserve"> – доля налога в ФЗП за предыдущий период, % (показатели прогноза социально-экономического развития Российской Федерации, 1-НМ);</w:t>
      </w:r>
    </w:p>
    <w:p w:rsidR="003A37D4" w:rsidRPr="00CB06DE" w:rsidRDefault="003A37D4" w:rsidP="003A37D4">
      <w:pPr>
        <w:spacing w:after="0" w:line="240" w:lineRule="auto"/>
        <w:ind w:firstLine="709"/>
        <w:jc w:val="both"/>
        <w:rPr>
          <w:rFonts w:ascii="Times New Roman" w:hAnsi="Times New Roman"/>
          <w:sz w:val="27"/>
          <w:szCs w:val="27"/>
        </w:rPr>
      </w:pPr>
      <w:r w:rsidRPr="00CB06DE">
        <w:rPr>
          <w:rFonts w:ascii="Times New Roman" w:hAnsi="Times New Roman"/>
          <w:b/>
          <w:i/>
          <w:sz w:val="27"/>
          <w:szCs w:val="27"/>
        </w:rPr>
        <w:t xml:space="preserve">F – </w:t>
      </w:r>
      <w:r w:rsidRPr="00CB06D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A37D4" w:rsidRPr="00CB06DE" w:rsidRDefault="003A37D4" w:rsidP="003A37D4">
      <w:pPr>
        <w:spacing w:after="0" w:line="240" w:lineRule="auto"/>
        <w:ind w:firstLine="709"/>
        <w:jc w:val="both"/>
        <w:rPr>
          <w:rFonts w:ascii="Times New Roman" w:hAnsi="Times New Roman"/>
          <w:bCs/>
          <w:sz w:val="27"/>
          <w:szCs w:val="27"/>
        </w:rPr>
      </w:pPr>
      <w:r w:rsidRPr="00CB06DE">
        <w:rPr>
          <w:rFonts w:ascii="Times New Roman" w:hAnsi="Times New Roman"/>
          <w:bCs/>
          <w:sz w:val="27"/>
          <w:szCs w:val="27"/>
        </w:rPr>
        <w:t>Прогнозный объем поступлений НДФЛ в отношении доходов от долевого участия</w:t>
      </w:r>
      <w:r w:rsidRPr="00CB06DE">
        <w:rPr>
          <w:rFonts w:ascii="Times New Roman" w:hAnsi="Times New Roman"/>
          <w:sz w:val="26"/>
        </w:rPr>
        <w:t xml:space="preserve"> в организации, полученных в виде дивидендов (в части суммы налога, не превышающей 650 000 рублей)</w:t>
      </w:r>
      <w:r w:rsidRPr="00CB06DE">
        <w:rPr>
          <w:rFonts w:ascii="Times New Roman" w:hAnsi="Times New Roman"/>
          <w:bCs/>
          <w:sz w:val="27"/>
          <w:szCs w:val="27"/>
        </w:rPr>
        <w:t xml:space="preserve"> (</w:t>
      </w:r>
      <w:r w:rsidRPr="00CB06DE">
        <w:rPr>
          <w:rFonts w:ascii="Times New Roman" w:hAnsi="Times New Roman"/>
          <w:b/>
          <w:i/>
          <w:sz w:val="27"/>
          <w:szCs w:val="27"/>
        </w:rPr>
        <w:t>НДФЛ</w:t>
      </w:r>
      <w:r w:rsidRPr="00CB06DE">
        <w:rPr>
          <w:rFonts w:ascii="Times New Roman" w:hAnsi="Times New Roman"/>
          <w:b/>
          <w:i/>
          <w:sz w:val="27"/>
          <w:szCs w:val="27"/>
          <w:vertAlign w:val="subscript"/>
        </w:rPr>
        <w:t xml:space="preserve"> 13</w:t>
      </w:r>
      <w:r w:rsidRPr="00CB06DE">
        <w:rPr>
          <w:rFonts w:ascii="Times New Roman" w:hAnsi="Times New Roman"/>
          <w:bCs/>
          <w:sz w:val="27"/>
          <w:szCs w:val="27"/>
        </w:rPr>
        <w:t>), НДФЛ в отношении доходов от долевого участия в организации, полученных в виде дивидендов (в части суммы налога, превышающей 650 000 рублей) (</w:t>
      </w:r>
      <w:r w:rsidRPr="00CB06DE">
        <w:rPr>
          <w:rFonts w:ascii="Times New Roman" w:hAnsi="Times New Roman"/>
          <w:b/>
          <w:i/>
          <w:sz w:val="27"/>
          <w:szCs w:val="27"/>
        </w:rPr>
        <w:t>НДФЛ</w:t>
      </w:r>
      <w:r w:rsidRPr="00CB06DE">
        <w:rPr>
          <w:rFonts w:ascii="Times New Roman" w:hAnsi="Times New Roman"/>
          <w:b/>
          <w:i/>
          <w:sz w:val="27"/>
          <w:szCs w:val="27"/>
          <w:vertAlign w:val="subscript"/>
        </w:rPr>
        <w:t xml:space="preserve"> 14</w:t>
      </w:r>
      <w:r w:rsidRPr="00CB06DE">
        <w:rPr>
          <w:rFonts w:ascii="Times New Roman" w:hAnsi="Times New Roman"/>
          <w:bCs/>
          <w:sz w:val="27"/>
          <w:szCs w:val="27"/>
        </w:rPr>
        <w:t xml:space="preserve">), рассчитывается исходя из налоговой базы по налогу согласно данным отчёта формы № 7-НДФЛ и </w:t>
      </w:r>
      <w:r w:rsidRPr="00CB06DE">
        <w:rPr>
          <w:rFonts w:ascii="Times New Roman" w:hAnsi="Times New Roman"/>
          <w:sz w:val="27"/>
          <w:szCs w:val="27"/>
        </w:rPr>
        <w:t xml:space="preserve">темпа роста среднего показателя прибыли прибыльных организаций, направляемого в составе Прогноза социально-экономического развития за год, предшествующий прогнозируемому, и прогнозируемый </w:t>
      </w:r>
      <w:r w:rsidRPr="00CB06DE">
        <w:rPr>
          <w:rFonts w:ascii="Times New Roman" w:hAnsi="Times New Roman"/>
          <w:bCs/>
          <w:sz w:val="27"/>
          <w:szCs w:val="27"/>
        </w:rPr>
        <w:t>по формуле:</w:t>
      </w:r>
    </w:p>
    <w:p w:rsidR="003A37D4" w:rsidRPr="00CB06DE" w:rsidRDefault="003A37D4" w:rsidP="003A37D4">
      <w:pPr>
        <w:spacing w:after="0" w:line="240" w:lineRule="auto"/>
        <w:ind w:firstLine="709"/>
        <w:jc w:val="both"/>
        <w:rPr>
          <w:rFonts w:ascii="Times New Roman" w:hAnsi="Times New Roman"/>
          <w:sz w:val="27"/>
          <w:szCs w:val="27"/>
        </w:rPr>
      </w:pPr>
    </w:p>
    <w:p w:rsidR="003A37D4" w:rsidRPr="00CB06DE" w:rsidRDefault="003A37D4" w:rsidP="003A37D4">
      <w:pPr>
        <w:spacing w:after="0" w:line="240" w:lineRule="auto"/>
        <w:ind w:firstLine="709"/>
        <w:jc w:val="center"/>
        <w:rPr>
          <w:rFonts w:ascii="Times New Roman" w:hAnsi="Times New Roman"/>
          <w:b/>
          <w:i/>
          <w:sz w:val="27"/>
          <w:szCs w:val="27"/>
        </w:rPr>
      </w:pPr>
      <w:r w:rsidRPr="00CB06DE">
        <w:rPr>
          <w:rFonts w:ascii="Times New Roman" w:hAnsi="Times New Roman"/>
          <w:b/>
          <w:i/>
          <w:sz w:val="27"/>
          <w:szCs w:val="27"/>
        </w:rPr>
        <w:t xml:space="preserve">НДФЛ </w:t>
      </w:r>
      <w:r w:rsidRPr="00CB06DE">
        <w:rPr>
          <w:rFonts w:ascii="Times New Roman" w:hAnsi="Times New Roman"/>
          <w:b/>
          <w:i/>
          <w:sz w:val="27"/>
          <w:szCs w:val="27"/>
          <w:vertAlign w:val="subscript"/>
        </w:rPr>
        <w:t>13,14</w:t>
      </w:r>
      <w:r w:rsidRPr="00CB06DE">
        <w:rPr>
          <w:rFonts w:ascii="Times New Roman" w:hAnsi="Times New Roman"/>
          <w:b/>
          <w:i/>
          <w:sz w:val="27"/>
          <w:szCs w:val="27"/>
        </w:rPr>
        <w:t>= Dn * Т прибыли /100 (+/-) F</w:t>
      </w:r>
    </w:p>
    <w:p w:rsidR="003A37D4" w:rsidRPr="00CB06DE" w:rsidRDefault="003A37D4" w:rsidP="003A37D4">
      <w:pPr>
        <w:spacing w:after="0" w:line="240" w:lineRule="auto"/>
        <w:ind w:firstLine="709"/>
        <w:jc w:val="both"/>
        <w:rPr>
          <w:rFonts w:ascii="Times New Roman" w:hAnsi="Times New Roman"/>
          <w:sz w:val="27"/>
          <w:szCs w:val="27"/>
        </w:rPr>
      </w:pPr>
      <w:r w:rsidRPr="00CB06DE">
        <w:rPr>
          <w:rFonts w:ascii="Times New Roman" w:hAnsi="Times New Roman"/>
          <w:sz w:val="27"/>
          <w:szCs w:val="27"/>
        </w:rPr>
        <w:t>где:</w:t>
      </w:r>
    </w:p>
    <w:p w:rsidR="003A37D4" w:rsidRPr="00CB06DE" w:rsidRDefault="003A37D4" w:rsidP="003A37D4">
      <w:pPr>
        <w:spacing w:after="0" w:line="240" w:lineRule="auto"/>
        <w:ind w:firstLine="709"/>
        <w:jc w:val="both"/>
        <w:rPr>
          <w:rFonts w:ascii="Times New Roman" w:hAnsi="Times New Roman"/>
          <w:sz w:val="27"/>
          <w:szCs w:val="27"/>
        </w:rPr>
      </w:pPr>
      <w:r w:rsidRPr="00CB06DE">
        <w:rPr>
          <w:rFonts w:ascii="Times New Roman" w:hAnsi="Times New Roman"/>
          <w:b/>
          <w:i/>
          <w:sz w:val="27"/>
          <w:szCs w:val="27"/>
        </w:rPr>
        <w:t xml:space="preserve">Dn </w:t>
      </w:r>
      <w:r w:rsidRPr="00CB06DE">
        <w:rPr>
          <w:rFonts w:ascii="Times New Roman" w:hAnsi="Times New Roman"/>
          <w:sz w:val="27"/>
          <w:szCs w:val="27"/>
        </w:rPr>
        <w:t>– общая сумма доходов, принимаемая налоговыми агентами для расчета налоговой базы за предыдущий период, тыс. рублей (7-НДФЛ);</w:t>
      </w:r>
    </w:p>
    <w:p w:rsidR="003A37D4" w:rsidRPr="00CB06DE" w:rsidRDefault="003A37D4" w:rsidP="003A37D4">
      <w:pPr>
        <w:spacing w:after="0" w:line="240" w:lineRule="auto"/>
        <w:ind w:firstLine="709"/>
        <w:jc w:val="both"/>
        <w:rPr>
          <w:rFonts w:ascii="Times New Roman" w:hAnsi="Times New Roman"/>
          <w:sz w:val="27"/>
          <w:szCs w:val="27"/>
        </w:rPr>
      </w:pPr>
      <w:r w:rsidRPr="00CB06DE">
        <w:rPr>
          <w:rFonts w:ascii="Times New Roman" w:hAnsi="Times New Roman"/>
          <w:b/>
          <w:i/>
          <w:sz w:val="27"/>
          <w:szCs w:val="27"/>
        </w:rPr>
        <w:t>Т прибыли</w:t>
      </w:r>
      <w:r w:rsidRPr="00CB06DE">
        <w:rPr>
          <w:rFonts w:ascii="Times New Roman" w:hAnsi="Times New Roman"/>
          <w:sz w:val="27"/>
          <w:szCs w:val="27"/>
        </w:rPr>
        <w:t xml:space="preserve"> − темп роста среднего показателя прибыли прибыльных организаций, направляемого в составе Прогноза социально-экономического развития за год, предшествующий прогнозируемому, и прогнозируемый, %;</w:t>
      </w:r>
    </w:p>
    <w:p w:rsidR="003A37D4" w:rsidRPr="00CB06DE" w:rsidRDefault="003A37D4" w:rsidP="003A37D4">
      <w:pPr>
        <w:spacing w:after="0" w:line="240" w:lineRule="auto"/>
        <w:ind w:firstLine="709"/>
        <w:jc w:val="both"/>
        <w:rPr>
          <w:rFonts w:ascii="Times New Roman" w:hAnsi="Times New Roman"/>
          <w:sz w:val="27"/>
          <w:szCs w:val="27"/>
        </w:rPr>
      </w:pPr>
      <w:r w:rsidRPr="00CB06DE">
        <w:rPr>
          <w:rFonts w:ascii="Times New Roman" w:hAnsi="Times New Roman"/>
          <w:b/>
          <w:i/>
          <w:sz w:val="27"/>
          <w:szCs w:val="27"/>
        </w:rPr>
        <w:t xml:space="preserve">F – </w:t>
      </w:r>
      <w:r w:rsidRPr="00CB06D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3A37D4" w:rsidRPr="00213EF7" w:rsidRDefault="003A37D4" w:rsidP="003A37D4">
      <w:pPr>
        <w:spacing w:after="0" w:line="240" w:lineRule="auto"/>
        <w:ind w:firstLine="709"/>
        <w:jc w:val="both"/>
        <w:rPr>
          <w:rFonts w:ascii="Times New Roman" w:hAnsi="Times New Roman"/>
          <w:color w:val="FF0000"/>
          <w:sz w:val="16"/>
          <w:szCs w:val="27"/>
        </w:rPr>
      </w:pPr>
    </w:p>
    <w:p w:rsidR="003A37D4" w:rsidRPr="00CB06DE" w:rsidRDefault="003A37D4" w:rsidP="003A37D4">
      <w:pPr>
        <w:spacing w:after="0" w:line="240" w:lineRule="auto"/>
        <w:ind w:firstLine="709"/>
        <w:jc w:val="both"/>
        <w:rPr>
          <w:rFonts w:ascii="Times New Roman" w:hAnsi="Times New Roman"/>
          <w:sz w:val="27"/>
          <w:szCs w:val="27"/>
        </w:rPr>
      </w:pPr>
      <w:r w:rsidRPr="00CB06DE">
        <w:rPr>
          <w:rFonts w:ascii="Times New Roman" w:hAnsi="Times New Roman"/>
          <w:sz w:val="27"/>
          <w:szCs w:val="27"/>
        </w:rPr>
        <w:t>В случае отсутствия данных по поступлениям НДФЛ по отдельным видам доходов за предыдущий период, прогнозирование осуществляется исходя из данных о фактических поступлениях в текущем финансовом году с учетом динамики фонда заработной платы.</w:t>
      </w:r>
    </w:p>
    <w:p w:rsidR="003A37D4" w:rsidRPr="00CB06DE" w:rsidRDefault="003A37D4" w:rsidP="003A37D4">
      <w:pPr>
        <w:autoSpaceDE w:val="0"/>
        <w:autoSpaceDN w:val="0"/>
        <w:adjustRightInd w:val="0"/>
        <w:spacing w:after="0" w:line="240" w:lineRule="auto"/>
        <w:ind w:firstLine="709"/>
        <w:jc w:val="both"/>
        <w:rPr>
          <w:rFonts w:ascii="Times New Roman" w:hAnsi="Times New Roman"/>
          <w:sz w:val="27"/>
          <w:szCs w:val="27"/>
        </w:rPr>
      </w:pPr>
      <w:r w:rsidRPr="00CB06DE">
        <w:rPr>
          <w:rFonts w:ascii="Times New Roman" w:hAnsi="Times New Roman"/>
          <w:sz w:val="27"/>
          <w:szCs w:val="27"/>
        </w:rPr>
        <w:t>Прогнозный объем поступлений налога на доходы физических лиц рассчитывается с учетом выпадающих доходов в связи с применением льгот, освобождений и преференций, предоставляемых в рамках действующего законодательства о налогах и сборах, в виде налоговых вычетов и не подлежащих налогообложению доходов, учитываемых в налогооблагаемой базе по налогу на доходы физических лиц.</w:t>
      </w:r>
    </w:p>
    <w:p w:rsidR="003A37D4" w:rsidRPr="00CB06DE" w:rsidRDefault="003A37D4" w:rsidP="003A37D4">
      <w:pPr>
        <w:spacing w:after="0" w:line="240" w:lineRule="auto"/>
        <w:ind w:firstLine="709"/>
        <w:jc w:val="both"/>
        <w:rPr>
          <w:rFonts w:ascii="Times New Roman" w:hAnsi="Times New Roman"/>
          <w:sz w:val="27"/>
          <w:szCs w:val="27"/>
        </w:rPr>
      </w:pPr>
      <w:r w:rsidRPr="00CB06DE">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3A37D4" w:rsidRPr="00CB06DE" w:rsidRDefault="003A37D4" w:rsidP="003A37D4">
      <w:pPr>
        <w:spacing w:after="0" w:line="240" w:lineRule="auto"/>
        <w:ind w:firstLine="709"/>
        <w:jc w:val="both"/>
        <w:rPr>
          <w:rFonts w:ascii="Times New Roman" w:hAnsi="Times New Roman"/>
          <w:sz w:val="27"/>
          <w:szCs w:val="27"/>
        </w:rPr>
      </w:pPr>
      <w:r w:rsidRPr="00CB06DE">
        <w:rPr>
          <w:rFonts w:ascii="Times New Roman" w:hAnsi="Times New Roman"/>
          <w:sz w:val="27"/>
          <w:szCs w:val="27"/>
        </w:rPr>
        <w:t>Налог на доходы физических лиц зачисляется в бюджеты бюджетной системы Российской Федерации по нормативам, установленным в соответствии со статьями Бюджетного кодекса Российской Федерации.</w:t>
      </w:r>
    </w:p>
    <w:p w:rsidR="00AA1999" w:rsidRPr="00213EF7" w:rsidRDefault="00AA1999" w:rsidP="003A37D4">
      <w:pPr>
        <w:spacing w:after="0" w:line="240" w:lineRule="auto"/>
        <w:ind w:firstLine="709"/>
        <w:jc w:val="both"/>
        <w:rPr>
          <w:rFonts w:ascii="Times New Roman" w:hAnsi="Times New Roman"/>
          <w:color w:val="FF0000"/>
          <w:sz w:val="27"/>
          <w:szCs w:val="27"/>
        </w:rPr>
      </w:pPr>
    </w:p>
    <w:p w:rsidR="000662D2" w:rsidRPr="00CB06DE" w:rsidRDefault="000662D2" w:rsidP="00DA09D7">
      <w:pPr>
        <w:pStyle w:val="10"/>
        <w:numPr>
          <w:ilvl w:val="1"/>
          <w:numId w:val="43"/>
        </w:numPr>
        <w:spacing w:before="0" w:after="240"/>
        <w:ind w:left="0" w:firstLine="0"/>
        <w:jc w:val="center"/>
        <w:rPr>
          <w:rFonts w:ascii="Times New Roman" w:hAnsi="Times New Roman"/>
          <w:iCs/>
          <w:sz w:val="27"/>
          <w:szCs w:val="27"/>
        </w:rPr>
      </w:pPr>
      <w:bookmarkStart w:id="23" w:name="_Toc176250162"/>
      <w:bookmarkEnd w:id="22"/>
      <w:r w:rsidRPr="00CB06DE">
        <w:rPr>
          <w:rFonts w:ascii="Times New Roman" w:hAnsi="Times New Roman"/>
          <w:iCs/>
          <w:sz w:val="27"/>
          <w:szCs w:val="27"/>
        </w:rPr>
        <w:t>Акцизы по подакцизным товарам (продукции), производимым на территории Российской Федерации</w:t>
      </w:r>
      <w:r w:rsidRPr="00CB06DE">
        <w:rPr>
          <w:rFonts w:ascii="Times New Roman" w:hAnsi="Times New Roman"/>
          <w:iCs/>
          <w:sz w:val="27"/>
          <w:szCs w:val="27"/>
        </w:rPr>
        <w:br/>
      </w:r>
      <w:r w:rsidRPr="00CB06DE">
        <w:rPr>
          <w:rFonts w:ascii="Times New Roman" w:hAnsi="Times New Roman"/>
          <w:sz w:val="27"/>
          <w:szCs w:val="27"/>
        </w:rPr>
        <w:t>182 1 03 02000 01 0000 110</w:t>
      </w:r>
      <w:bookmarkEnd w:id="23"/>
    </w:p>
    <w:p w:rsidR="000662D2" w:rsidRPr="00CB06DE" w:rsidRDefault="000662D2" w:rsidP="000662D2">
      <w:pPr>
        <w:spacing w:after="0" w:line="240" w:lineRule="auto"/>
        <w:ind w:firstLine="709"/>
        <w:jc w:val="both"/>
        <w:rPr>
          <w:rFonts w:ascii="Times New Roman" w:hAnsi="Times New Roman"/>
          <w:sz w:val="27"/>
          <w:szCs w:val="27"/>
        </w:rPr>
      </w:pPr>
      <w:r w:rsidRPr="00CB06DE">
        <w:rPr>
          <w:rFonts w:ascii="Times New Roman" w:hAnsi="Times New Roman"/>
          <w:sz w:val="27"/>
          <w:szCs w:val="27"/>
        </w:rPr>
        <w:t>Расчёт доходов в бюджетную систему Российской Федерации от уплаты акцизов по подакцизным товарам, производимым на территории Российской Федерации, осуществляется в соответствии с действующим законодательством Российской Федерации о налогах и сборах.</w:t>
      </w:r>
    </w:p>
    <w:p w:rsidR="000662D2" w:rsidRPr="00CB06DE" w:rsidRDefault="000662D2" w:rsidP="000662D2">
      <w:pPr>
        <w:spacing w:after="0" w:line="240" w:lineRule="auto"/>
        <w:ind w:firstLine="709"/>
        <w:jc w:val="both"/>
        <w:rPr>
          <w:rFonts w:ascii="Times New Roman" w:hAnsi="Times New Roman"/>
          <w:sz w:val="27"/>
          <w:szCs w:val="27"/>
        </w:rPr>
      </w:pPr>
      <w:r w:rsidRPr="00CB06DE">
        <w:rPr>
          <w:rFonts w:ascii="Times New Roman" w:hAnsi="Times New Roman"/>
          <w:sz w:val="27"/>
          <w:szCs w:val="27"/>
        </w:rPr>
        <w:t>Расчёт прогнозного объёма поступлений по акцизам, производимым на территории Российской Федерации, производится отдельно по каждой группе акцизов.</w:t>
      </w:r>
    </w:p>
    <w:p w:rsidR="0038464C" w:rsidRPr="00CB06DE" w:rsidRDefault="0038464C" w:rsidP="000662D2">
      <w:pPr>
        <w:spacing w:after="0" w:line="240" w:lineRule="auto"/>
        <w:ind w:firstLine="709"/>
        <w:jc w:val="both"/>
        <w:rPr>
          <w:rFonts w:ascii="Times New Roman" w:hAnsi="Times New Roman"/>
          <w:sz w:val="27"/>
          <w:szCs w:val="27"/>
        </w:rPr>
      </w:pPr>
    </w:p>
    <w:p w:rsidR="000662D2" w:rsidRPr="00974FA8" w:rsidRDefault="000662D2" w:rsidP="00DA09D7">
      <w:pPr>
        <w:pStyle w:val="10"/>
        <w:numPr>
          <w:ilvl w:val="2"/>
          <w:numId w:val="43"/>
        </w:numPr>
        <w:spacing w:before="0" w:after="240"/>
        <w:ind w:left="0" w:firstLine="0"/>
        <w:jc w:val="center"/>
        <w:rPr>
          <w:rFonts w:ascii="Times New Roman" w:hAnsi="Times New Roman"/>
          <w:i/>
          <w:sz w:val="27"/>
          <w:szCs w:val="27"/>
        </w:rPr>
      </w:pPr>
      <w:bookmarkStart w:id="24" w:name="_Toc176250163"/>
      <w:r w:rsidRPr="00974FA8">
        <w:rPr>
          <w:rFonts w:ascii="Times New Roman" w:hAnsi="Times New Roman"/>
          <w:i/>
          <w:sz w:val="27"/>
          <w:szCs w:val="27"/>
        </w:rPr>
        <w:t>Акцизы на этиловый спирт из пищевого сырья</w:t>
      </w:r>
      <w:r w:rsidR="00FE033B" w:rsidRPr="00974FA8">
        <w:rPr>
          <w:rFonts w:ascii="Times New Roman" w:hAnsi="Times New Roman"/>
          <w:i/>
          <w:sz w:val="27"/>
          <w:szCs w:val="27"/>
        </w:rPr>
        <w:t>, винный спирт, виноградный спирт</w:t>
      </w:r>
      <w:r w:rsidRPr="00974FA8">
        <w:rPr>
          <w:rFonts w:ascii="Times New Roman" w:hAnsi="Times New Roman"/>
          <w:i/>
          <w:sz w:val="27"/>
          <w:szCs w:val="27"/>
        </w:rPr>
        <w:t xml:space="preserve"> (за исключением дистиллятов винного, виноградного, плодового, коньячного, кальвадосного, вискового), производимый на территории Российской Федерации </w:t>
      </w:r>
      <w:r w:rsidRPr="00974FA8">
        <w:rPr>
          <w:rFonts w:ascii="Times New Roman" w:hAnsi="Times New Roman"/>
          <w:i/>
          <w:sz w:val="27"/>
          <w:szCs w:val="27"/>
        </w:rPr>
        <w:br/>
        <w:t>182 1 03 02011 01 0000 110</w:t>
      </w:r>
      <w:bookmarkEnd w:id="24"/>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Для расчёта поступлений акцизов на этиловый спирт из пищевого сырья</w:t>
      </w:r>
      <w:r w:rsidR="00FE033B" w:rsidRPr="00974FA8">
        <w:rPr>
          <w:rFonts w:ascii="Times New Roman" w:hAnsi="Times New Roman"/>
          <w:sz w:val="27"/>
          <w:szCs w:val="27"/>
        </w:rPr>
        <w:t>,</w:t>
      </w:r>
      <w:r w:rsidR="00FE033B" w:rsidRPr="00974FA8">
        <w:rPr>
          <w:rFonts w:ascii="Times New Roman" w:hAnsi="Times New Roman"/>
          <w:i/>
          <w:sz w:val="27"/>
          <w:szCs w:val="27"/>
        </w:rPr>
        <w:t xml:space="preserve"> </w:t>
      </w:r>
      <w:r w:rsidR="00FE033B" w:rsidRPr="00974FA8">
        <w:rPr>
          <w:rFonts w:ascii="Times New Roman" w:hAnsi="Times New Roman"/>
          <w:sz w:val="27"/>
          <w:szCs w:val="27"/>
        </w:rPr>
        <w:t>винный спирт, виноградный спирт</w:t>
      </w:r>
      <w:r w:rsidRPr="00974FA8">
        <w:rPr>
          <w:rFonts w:ascii="Times New Roman" w:hAnsi="Times New Roman"/>
          <w:sz w:val="27"/>
          <w:szCs w:val="27"/>
        </w:rPr>
        <w:t xml:space="preserve"> (за исключением дистиллятов винного, виноградного, плодового, коньячного, кальвадосного, вискового) используются:</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 показатели прогноза социально-экономического развития </w:t>
      </w:r>
      <w:r w:rsidR="00974FA8">
        <w:rPr>
          <w:rFonts w:ascii="Times New Roman" w:hAnsi="Times New Roman"/>
          <w:sz w:val="27"/>
          <w:szCs w:val="27"/>
        </w:rPr>
        <w:t xml:space="preserve">Челябинской области </w:t>
      </w:r>
      <w:r w:rsidRPr="00974FA8">
        <w:rPr>
          <w:rFonts w:ascii="Times New Roman" w:hAnsi="Times New Roman"/>
          <w:sz w:val="27"/>
          <w:szCs w:val="27"/>
        </w:rPr>
        <w:t xml:space="preserve"> (налогооблагаемый объём реализации этилового спирта из пищевого сырья</w:t>
      </w:r>
      <w:r w:rsidR="00FE033B" w:rsidRPr="00974FA8">
        <w:rPr>
          <w:rFonts w:ascii="Times New Roman" w:hAnsi="Times New Roman"/>
          <w:sz w:val="27"/>
          <w:szCs w:val="27"/>
        </w:rPr>
        <w:t>,</w:t>
      </w:r>
      <w:r w:rsidR="00FE033B" w:rsidRPr="00974FA8">
        <w:rPr>
          <w:rFonts w:ascii="Times New Roman" w:hAnsi="Times New Roman"/>
          <w:i/>
          <w:sz w:val="27"/>
          <w:szCs w:val="27"/>
        </w:rPr>
        <w:t xml:space="preserve"> </w:t>
      </w:r>
      <w:r w:rsidR="00FE033B" w:rsidRPr="00974FA8">
        <w:rPr>
          <w:rFonts w:ascii="Times New Roman" w:hAnsi="Times New Roman"/>
          <w:sz w:val="27"/>
          <w:szCs w:val="27"/>
        </w:rPr>
        <w:t>винный спирт, виноградный спирт</w:t>
      </w:r>
      <w:r w:rsidRPr="00974FA8">
        <w:rPr>
          <w:rFonts w:ascii="Times New Roman" w:hAnsi="Times New Roman"/>
          <w:sz w:val="27"/>
          <w:szCs w:val="27"/>
        </w:rPr>
        <w:t xml:space="preserve"> (за исключением дистиллятов винного, виноградного, плодового, коньячного, кальвадосного, вискового)), разрабатываемые Минэкономразвития </w:t>
      </w:r>
      <w:r w:rsidR="00974FA8">
        <w:rPr>
          <w:rFonts w:ascii="Times New Roman" w:hAnsi="Times New Roman"/>
          <w:sz w:val="27"/>
          <w:szCs w:val="27"/>
        </w:rPr>
        <w:t>Челябинской области</w:t>
      </w:r>
      <w:r w:rsidRPr="00974FA8">
        <w:rPr>
          <w:rFonts w:ascii="Times New Roman" w:hAnsi="Times New Roman"/>
          <w:sz w:val="27"/>
          <w:szCs w:val="27"/>
        </w:rPr>
        <w:t>;</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974FA8">
        <w:rPr>
          <w:rFonts w:ascii="Times New Roman" w:hAnsi="Times New Roman"/>
          <w:sz w:val="27"/>
          <w:szCs w:val="27"/>
        </w:rPr>
        <w:t>, страховых взносов</w:t>
      </w:r>
      <w:r w:rsidRPr="00974FA8">
        <w:rPr>
          <w:rFonts w:ascii="Times New Roman" w:hAnsi="Times New Roman"/>
          <w:sz w:val="27"/>
          <w:szCs w:val="27"/>
        </w:rPr>
        <w:t xml:space="preserve"> и иных обязательных платежей в бюджетную систему Российской Федерации»;</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 налоговые ставки, предусмотренные главой 22 НК РФ «Акцизы».</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Расчёт поступлений акцизов на этиловый спирт из пищевого сырья</w:t>
      </w:r>
      <w:r w:rsidR="00FE033B" w:rsidRPr="00974FA8">
        <w:rPr>
          <w:rFonts w:ascii="Times New Roman" w:hAnsi="Times New Roman"/>
          <w:sz w:val="27"/>
          <w:szCs w:val="27"/>
        </w:rPr>
        <w:t>,</w:t>
      </w:r>
      <w:r w:rsidR="00FE033B" w:rsidRPr="00974FA8">
        <w:rPr>
          <w:rFonts w:ascii="Times New Roman" w:hAnsi="Times New Roman"/>
          <w:i/>
          <w:sz w:val="27"/>
          <w:szCs w:val="27"/>
        </w:rPr>
        <w:t xml:space="preserve"> </w:t>
      </w:r>
      <w:r w:rsidR="00FE033B" w:rsidRPr="00974FA8">
        <w:rPr>
          <w:rFonts w:ascii="Times New Roman" w:hAnsi="Times New Roman"/>
          <w:sz w:val="27"/>
          <w:szCs w:val="27"/>
        </w:rPr>
        <w:t>винный спирт, виноградный спирт</w:t>
      </w:r>
      <w:r w:rsidRPr="00974FA8">
        <w:rPr>
          <w:rFonts w:ascii="Times New Roman" w:hAnsi="Times New Roman"/>
          <w:sz w:val="27"/>
          <w:szCs w:val="27"/>
        </w:rPr>
        <w:t xml:space="preserve"> (за исключением дистиллятов винного, виноградного, плодового, коньячного, кальвадосного, вискового)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Поступления акцизов на этиловый спирт из пищевого сырья</w:t>
      </w:r>
      <w:r w:rsidR="00FE033B" w:rsidRPr="00974FA8">
        <w:rPr>
          <w:rFonts w:ascii="Times New Roman" w:hAnsi="Times New Roman"/>
          <w:sz w:val="27"/>
          <w:szCs w:val="27"/>
        </w:rPr>
        <w:t>,</w:t>
      </w:r>
      <w:r w:rsidR="00FE033B" w:rsidRPr="00974FA8">
        <w:rPr>
          <w:rFonts w:ascii="Times New Roman" w:hAnsi="Times New Roman"/>
          <w:i/>
          <w:sz w:val="27"/>
          <w:szCs w:val="27"/>
        </w:rPr>
        <w:t xml:space="preserve"> </w:t>
      </w:r>
      <w:r w:rsidR="00FE033B" w:rsidRPr="00974FA8">
        <w:rPr>
          <w:rFonts w:ascii="Times New Roman" w:hAnsi="Times New Roman"/>
          <w:sz w:val="27"/>
          <w:szCs w:val="27"/>
        </w:rPr>
        <w:t>винный спирт, виноградный спирт</w:t>
      </w:r>
      <w:r w:rsidRPr="00974FA8">
        <w:rPr>
          <w:rFonts w:ascii="Times New Roman" w:hAnsi="Times New Roman"/>
          <w:sz w:val="27"/>
          <w:szCs w:val="27"/>
        </w:rPr>
        <w:t xml:space="preserve"> (за исключением дистиллятов винного, виноградного, плодового, коньячного, кальвадосного, вискового) (</w:t>
      </w:r>
      <w:r w:rsidRPr="00974FA8">
        <w:rPr>
          <w:rFonts w:ascii="Times New Roman" w:hAnsi="Times New Roman"/>
          <w:b/>
          <w:i/>
          <w:sz w:val="28"/>
          <w:szCs w:val="28"/>
        </w:rPr>
        <w:t>А</w:t>
      </w:r>
      <w:r w:rsidRPr="00974FA8">
        <w:rPr>
          <w:rFonts w:ascii="Times New Roman" w:hAnsi="Times New Roman"/>
          <w:b/>
          <w:i/>
          <w:sz w:val="28"/>
          <w:szCs w:val="28"/>
          <w:vertAlign w:val="subscript"/>
        </w:rPr>
        <w:t>СП</w:t>
      </w:r>
      <w:r w:rsidRPr="00974FA8">
        <w:rPr>
          <w:rFonts w:ascii="Times New Roman" w:hAnsi="Times New Roman"/>
          <w:sz w:val="27"/>
          <w:szCs w:val="27"/>
        </w:rPr>
        <w:t>) определяется исходя из следующего алгоритма расчёта (формуле):</w:t>
      </w:r>
    </w:p>
    <w:p w:rsidR="000662D2" w:rsidRPr="00974FA8" w:rsidRDefault="000662D2" w:rsidP="000662D2">
      <w:pPr>
        <w:spacing w:after="0" w:line="240" w:lineRule="auto"/>
        <w:ind w:firstLine="709"/>
        <w:jc w:val="both"/>
        <w:rPr>
          <w:rFonts w:ascii="Times New Roman" w:hAnsi="Times New Roman"/>
          <w:sz w:val="27"/>
          <w:szCs w:val="27"/>
        </w:rPr>
      </w:pPr>
    </w:p>
    <w:p w:rsidR="000662D2" w:rsidRPr="00974FA8" w:rsidRDefault="000662D2" w:rsidP="000662D2">
      <w:pPr>
        <w:spacing w:before="120" w:after="120"/>
        <w:jc w:val="center"/>
        <w:rPr>
          <w:rFonts w:ascii="Times New Roman" w:hAnsi="Times New Roman"/>
          <w:b/>
          <w:i/>
          <w:sz w:val="28"/>
          <w:szCs w:val="28"/>
        </w:rPr>
      </w:pPr>
      <w:r w:rsidRPr="00974FA8">
        <w:rPr>
          <w:rFonts w:ascii="Times New Roman" w:hAnsi="Times New Roman"/>
          <w:b/>
          <w:i/>
          <w:sz w:val="28"/>
          <w:szCs w:val="28"/>
        </w:rPr>
        <w:t>А</w:t>
      </w:r>
      <w:r w:rsidRPr="00974FA8">
        <w:rPr>
          <w:rFonts w:ascii="Times New Roman" w:hAnsi="Times New Roman"/>
          <w:b/>
          <w:i/>
          <w:sz w:val="28"/>
          <w:szCs w:val="28"/>
          <w:vertAlign w:val="subscript"/>
        </w:rPr>
        <w:t>СП</w:t>
      </w:r>
      <w:r w:rsidRPr="00974FA8">
        <w:rPr>
          <w:rFonts w:ascii="Times New Roman" w:hAnsi="Times New Roman"/>
          <w:b/>
          <w:i/>
          <w:sz w:val="28"/>
          <w:szCs w:val="28"/>
        </w:rPr>
        <w:t xml:space="preserve">= </w:t>
      </w:r>
      <w:r w:rsidRPr="00974FA8">
        <w:rPr>
          <w:rFonts w:ascii="Times New Roman" w:hAnsi="Times New Roman"/>
          <w:b/>
          <w:i/>
          <w:sz w:val="27"/>
          <w:szCs w:val="27"/>
        </w:rPr>
        <w:t>∑</w:t>
      </w:r>
      <w:r w:rsidRPr="00974FA8">
        <w:rPr>
          <w:rFonts w:ascii="Times New Roman" w:hAnsi="Times New Roman"/>
          <w:b/>
          <w:i/>
          <w:sz w:val="28"/>
          <w:szCs w:val="28"/>
        </w:rPr>
        <w:t xml:space="preserve"> (</w:t>
      </w:r>
      <w:r w:rsidRPr="00974FA8">
        <w:rPr>
          <w:rFonts w:ascii="Times New Roman" w:hAnsi="Times New Roman"/>
          <w:b/>
          <w:i/>
          <w:sz w:val="28"/>
          <w:szCs w:val="28"/>
          <w:lang w:val="en-US"/>
        </w:rPr>
        <w:t>V</w:t>
      </w:r>
      <w:r w:rsidRPr="00974FA8">
        <w:rPr>
          <w:rFonts w:ascii="Times New Roman" w:hAnsi="Times New Roman"/>
          <w:b/>
          <w:i/>
          <w:sz w:val="28"/>
          <w:szCs w:val="28"/>
          <w:vertAlign w:val="subscript"/>
        </w:rPr>
        <w:t>сп</w:t>
      </w:r>
      <w:r w:rsidRPr="00974FA8">
        <w:rPr>
          <w:rFonts w:ascii="Times New Roman" w:hAnsi="Times New Roman"/>
          <w:b/>
          <w:i/>
          <w:sz w:val="28"/>
          <w:szCs w:val="28"/>
        </w:rPr>
        <w:t>*(100-</w:t>
      </w:r>
      <w:r w:rsidRPr="00974FA8">
        <w:rPr>
          <w:rFonts w:ascii="Times New Roman" w:hAnsi="Times New Roman"/>
          <w:b/>
          <w:i/>
          <w:sz w:val="28"/>
          <w:szCs w:val="28"/>
          <w:lang w:val="en-US"/>
        </w:rPr>
        <w:t>d</w:t>
      </w:r>
      <w:r w:rsidRPr="00974FA8">
        <w:rPr>
          <w:rFonts w:ascii="Times New Roman" w:hAnsi="Times New Roman"/>
          <w:b/>
          <w:i/>
          <w:sz w:val="28"/>
          <w:szCs w:val="28"/>
          <w:vertAlign w:val="subscript"/>
        </w:rPr>
        <w:t>сп</w:t>
      </w:r>
      <w:r w:rsidRPr="00974FA8">
        <w:rPr>
          <w:rFonts w:ascii="Times New Roman" w:hAnsi="Times New Roman"/>
          <w:b/>
          <w:i/>
          <w:sz w:val="28"/>
          <w:szCs w:val="28"/>
        </w:rPr>
        <w:t>)</w:t>
      </w:r>
      <w:r w:rsidR="00AB1B61" w:rsidRPr="00974FA8">
        <w:rPr>
          <w:rFonts w:ascii="Times New Roman" w:hAnsi="Times New Roman"/>
          <w:b/>
          <w:i/>
          <w:sz w:val="28"/>
          <w:szCs w:val="28"/>
        </w:rPr>
        <w:t xml:space="preserve"> </w:t>
      </w:r>
      <w:r w:rsidRPr="00974FA8">
        <w:rPr>
          <w:rFonts w:ascii="Times New Roman" w:hAnsi="Times New Roman"/>
          <w:b/>
          <w:i/>
          <w:sz w:val="28"/>
          <w:szCs w:val="28"/>
        </w:rPr>
        <w:t>*</w:t>
      </w:r>
      <w:r w:rsidR="00AB1B61" w:rsidRPr="00974FA8">
        <w:rPr>
          <w:rFonts w:ascii="Times New Roman" w:hAnsi="Times New Roman"/>
          <w:b/>
          <w:i/>
          <w:sz w:val="28"/>
          <w:szCs w:val="28"/>
        </w:rPr>
        <w:t xml:space="preserve"> </w:t>
      </w:r>
      <w:r w:rsidRPr="00974FA8">
        <w:rPr>
          <w:rFonts w:ascii="Times New Roman" w:hAnsi="Times New Roman"/>
          <w:b/>
          <w:i/>
          <w:sz w:val="28"/>
          <w:szCs w:val="28"/>
          <w:lang w:val="en-US"/>
        </w:rPr>
        <w:t>S</w:t>
      </w:r>
      <w:r w:rsidRPr="00974FA8">
        <w:rPr>
          <w:rFonts w:ascii="Times New Roman" w:hAnsi="Times New Roman"/>
          <w:b/>
          <w:i/>
          <w:sz w:val="28"/>
          <w:szCs w:val="28"/>
        </w:rPr>
        <w:t>)</w:t>
      </w:r>
      <w:r w:rsidR="00AB1B61" w:rsidRPr="00974FA8">
        <w:rPr>
          <w:rFonts w:ascii="Times New Roman" w:hAnsi="Times New Roman"/>
          <w:b/>
          <w:i/>
          <w:sz w:val="28"/>
          <w:szCs w:val="28"/>
        </w:rPr>
        <w:t xml:space="preserve"> </w:t>
      </w:r>
      <w:r w:rsidRPr="00974FA8">
        <w:rPr>
          <w:rFonts w:ascii="Times New Roman" w:hAnsi="Times New Roman"/>
          <w:b/>
          <w:i/>
          <w:sz w:val="28"/>
          <w:szCs w:val="28"/>
        </w:rPr>
        <w:t>*</w:t>
      </w:r>
      <w:r w:rsidR="00AB1B61" w:rsidRPr="00974FA8">
        <w:rPr>
          <w:rFonts w:ascii="Times New Roman" w:hAnsi="Times New Roman"/>
          <w:b/>
          <w:i/>
          <w:sz w:val="28"/>
          <w:szCs w:val="28"/>
        </w:rPr>
        <w:t xml:space="preserve"> </w:t>
      </w:r>
      <w:r w:rsidRPr="00974FA8">
        <w:rPr>
          <w:rFonts w:ascii="Times New Roman" w:hAnsi="Times New Roman"/>
          <w:b/>
          <w:i/>
          <w:sz w:val="27"/>
          <w:szCs w:val="27"/>
          <w:lang w:val="en-US"/>
        </w:rPr>
        <w:t>K</w:t>
      </w:r>
      <w:r w:rsidRPr="00974FA8">
        <w:rPr>
          <w:rFonts w:ascii="Times New Roman" w:hAnsi="Times New Roman"/>
          <w:b/>
          <w:i/>
          <w:sz w:val="27"/>
          <w:szCs w:val="27"/>
        </w:rPr>
        <w:t xml:space="preserve"> </w:t>
      </w:r>
      <w:r w:rsidRPr="00974FA8">
        <w:rPr>
          <w:rFonts w:ascii="Times New Roman" w:hAnsi="Times New Roman"/>
          <w:b/>
          <w:i/>
          <w:sz w:val="27"/>
          <w:szCs w:val="27"/>
          <w:vertAlign w:val="subscript"/>
        </w:rPr>
        <w:t>соб.</w:t>
      </w:r>
      <w:r w:rsidRPr="00974FA8">
        <w:rPr>
          <w:rFonts w:ascii="Times New Roman" w:hAnsi="Times New Roman"/>
          <w:b/>
          <w:i/>
          <w:sz w:val="27"/>
          <w:szCs w:val="27"/>
        </w:rPr>
        <w:t xml:space="preserve"> (+/-) </w:t>
      </w:r>
      <w:r w:rsidRPr="00974FA8">
        <w:rPr>
          <w:rFonts w:ascii="Times New Roman" w:hAnsi="Times New Roman"/>
          <w:b/>
          <w:i/>
          <w:sz w:val="27"/>
          <w:szCs w:val="27"/>
          <w:lang w:val="en-US"/>
        </w:rPr>
        <w:t>P</w:t>
      </w:r>
      <w:r w:rsidRPr="00974FA8">
        <w:rPr>
          <w:rFonts w:ascii="Times New Roman" w:hAnsi="Times New Roman"/>
          <w:b/>
          <w:i/>
          <w:sz w:val="27"/>
          <w:szCs w:val="27"/>
        </w:rPr>
        <w:t xml:space="preserve"> (+/-) </w:t>
      </w:r>
      <w:r w:rsidRPr="00974FA8">
        <w:rPr>
          <w:rFonts w:ascii="Times New Roman" w:hAnsi="Times New Roman"/>
          <w:b/>
          <w:i/>
          <w:sz w:val="27"/>
          <w:szCs w:val="27"/>
          <w:lang w:val="en-US"/>
        </w:rPr>
        <w:t>F</w:t>
      </w:r>
      <w:r w:rsidRPr="00974FA8">
        <w:rPr>
          <w:rFonts w:ascii="Times New Roman" w:hAnsi="Times New Roman"/>
          <w:b/>
          <w:i/>
          <w:sz w:val="28"/>
          <w:szCs w:val="28"/>
        </w:rPr>
        <w:t>,</w:t>
      </w:r>
    </w:p>
    <w:p w:rsidR="000662D2" w:rsidRPr="00974FA8" w:rsidRDefault="00AB1B61"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г</w:t>
      </w:r>
      <w:r w:rsidR="000662D2" w:rsidRPr="00974FA8">
        <w:rPr>
          <w:rFonts w:ascii="Times New Roman" w:hAnsi="Times New Roman"/>
          <w:sz w:val="27"/>
          <w:szCs w:val="27"/>
        </w:rPr>
        <w:t>де</w:t>
      </w:r>
      <w:r w:rsidRPr="00974FA8">
        <w:rPr>
          <w:rFonts w:ascii="Times New Roman" w:hAnsi="Times New Roman"/>
          <w:sz w:val="27"/>
          <w:szCs w:val="27"/>
        </w:rPr>
        <w:t>:</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rPr>
        <w:t>V</w:t>
      </w:r>
      <w:r w:rsidRPr="00974FA8">
        <w:rPr>
          <w:rFonts w:ascii="Times New Roman" w:hAnsi="Times New Roman"/>
          <w:b/>
          <w:i/>
          <w:sz w:val="27"/>
          <w:szCs w:val="27"/>
          <w:vertAlign w:val="subscript"/>
        </w:rPr>
        <w:t>сп</w:t>
      </w:r>
      <w:r w:rsidRPr="00974FA8">
        <w:rPr>
          <w:rFonts w:ascii="Times New Roman" w:hAnsi="Times New Roman"/>
          <w:sz w:val="27"/>
          <w:szCs w:val="27"/>
        </w:rPr>
        <w:t xml:space="preserve"> – налогооблагаемый объем реализации этилового спирта из пищевого сырья</w:t>
      </w:r>
      <w:r w:rsidR="00FE033B" w:rsidRPr="00974FA8">
        <w:rPr>
          <w:rFonts w:ascii="Times New Roman" w:hAnsi="Times New Roman"/>
          <w:sz w:val="27"/>
          <w:szCs w:val="27"/>
        </w:rPr>
        <w:t>,</w:t>
      </w:r>
      <w:r w:rsidR="00FE033B" w:rsidRPr="00974FA8">
        <w:rPr>
          <w:rFonts w:ascii="Times New Roman" w:hAnsi="Times New Roman"/>
          <w:i/>
          <w:sz w:val="27"/>
          <w:szCs w:val="27"/>
        </w:rPr>
        <w:t xml:space="preserve"> </w:t>
      </w:r>
      <w:r w:rsidR="00FE033B" w:rsidRPr="00974FA8">
        <w:rPr>
          <w:rFonts w:ascii="Times New Roman" w:hAnsi="Times New Roman"/>
          <w:sz w:val="27"/>
          <w:szCs w:val="27"/>
        </w:rPr>
        <w:t>винн</w:t>
      </w:r>
      <w:r w:rsidR="00A8657B" w:rsidRPr="00974FA8">
        <w:rPr>
          <w:rFonts w:ascii="Times New Roman" w:hAnsi="Times New Roman"/>
          <w:sz w:val="27"/>
          <w:szCs w:val="27"/>
        </w:rPr>
        <w:t>ого</w:t>
      </w:r>
      <w:r w:rsidR="00FE033B" w:rsidRPr="00974FA8">
        <w:rPr>
          <w:rFonts w:ascii="Times New Roman" w:hAnsi="Times New Roman"/>
          <w:sz w:val="27"/>
          <w:szCs w:val="27"/>
        </w:rPr>
        <w:t xml:space="preserve"> спирт</w:t>
      </w:r>
      <w:r w:rsidR="00A8657B" w:rsidRPr="00974FA8">
        <w:rPr>
          <w:rFonts w:ascii="Times New Roman" w:hAnsi="Times New Roman"/>
          <w:sz w:val="27"/>
          <w:szCs w:val="27"/>
        </w:rPr>
        <w:t>а</w:t>
      </w:r>
      <w:r w:rsidR="00FE033B" w:rsidRPr="00974FA8">
        <w:rPr>
          <w:rFonts w:ascii="Times New Roman" w:hAnsi="Times New Roman"/>
          <w:sz w:val="27"/>
          <w:szCs w:val="27"/>
        </w:rPr>
        <w:t>, виноградн</w:t>
      </w:r>
      <w:r w:rsidR="00A8657B" w:rsidRPr="00974FA8">
        <w:rPr>
          <w:rFonts w:ascii="Times New Roman" w:hAnsi="Times New Roman"/>
          <w:sz w:val="27"/>
          <w:szCs w:val="27"/>
        </w:rPr>
        <w:t>ого</w:t>
      </w:r>
      <w:r w:rsidR="00FE033B" w:rsidRPr="00974FA8">
        <w:rPr>
          <w:rFonts w:ascii="Times New Roman" w:hAnsi="Times New Roman"/>
          <w:sz w:val="27"/>
          <w:szCs w:val="27"/>
        </w:rPr>
        <w:t xml:space="preserve"> спирт</w:t>
      </w:r>
      <w:r w:rsidR="00A8657B" w:rsidRPr="00974FA8">
        <w:rPr>
          <w:rFonts w:ascii="Times New Roman" w:hAnsi="Times New Roman"/>
          <w:sz w:val="27"/>
          <w:szCs w:val="27"/>
        </w:rPr>
        <w:t>а</w:t>
      </w:r>
      <w:r w:rsidRPr="00974FA8">
        <w:rPr>
          <w:rFonts w:ascii="Times New Roman" w:hAnsi="Times New Roman"/>
          <w:sz w:val="27"/>
          <w:szCs w:val="27"/>
        </w:rPr>
        <w:t xml:space="preserve"> (за исключением дистиллятов винного, виноградного, плодового, коньячного, кальвадосного, вискового),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0662D2" w:rsidRPr="00974FA8" w:rsidRDefault="000662D2" w:rsidP="002C2C9A">
      <w:pPr>
        <w:spacing w:after="0" w:line="240" w:lineRule="auto"/>
        <w:ind w:firstLine="709"/>
        <w:jc w:val="both"/>
        <w:rPr>
          <w:rFonts w:ascii="Times New Roman" w:hAnsi="Times New Roman"/>
          <w:sz w:val="27"/>
          <w:szCs w:val="27"/>
        </w:rPr>
      </w:pPr>
      <w:r w:rsidRPr="00974FA8">
        <w:rPr>
          <w:rFonts w:ascii="Times New Roman" w:hAnsi="Times New Roman"/>
          <w:b/>
          <w:i/>
          <w:sz w:val="27"/>
          <w:szCs w:val="27"/>
        </w:rPr>
        <w:t>d</w:t>
      </w:r>
      <w:r w:rsidRPr="00974FA8">
        <w:rPr>
          <w:rFonts w:ascii="Times New Roman" w:hAnsi="Times New Roman"/>
          <w:b/>
          <w:i/>
          <w:sz w:val="27"/>
          <w:szCs w:val="27"/>
          <w:vertAlign w:val="subscript"/>
        </w:rPr>
        <w:t>сп</w:t>
      </w:r>
      <w:r w:rsidRPr="00974FA8">
        <w:rPr>
          <w:rFonts w:ascii="Times New Roman" w:hAnsi="Times New Roman"/>
          <w:sz w:val="27"/>
          <w:szCs w:val="27"/>
        </w:rPr>
        <w:t xml:space="preserve"> – доля этилового спирта</w:t>
      </w:r>
      <w:r w:rsidR="00FE033B" w:rsidRPr="00974FA8">
        <w:rPr>
          <w:rFonts w:ascii="Times New Roman" w:hAnsi="Times New Roman"/>
          <w:sz w:val="27"/>
          <w:szCs w:val="27"/>
        </w:rPr>
        <w:t>, винного спирта, виноградного спирта</w:t>
      </w:r>
      <w:r w:rsidR="00A044DC" w:rsidRPr="00974FA8">
        <w:rPr>
          <w:rFonts w:ascii="Times New Roman" w:hAnsi="Times New Roman"/>
          <w:sz w:val="27"/>
          <w:szCs w:val="27"/>
        </w:rPr>
        <w:t>,</w:t>
      </w:r>
      <w:r w:rsidRPr="00974FA8">
        <w:rPr>
          <w:rFonts w:ascii="Times New Roman" w:hAnsi="Times New Roman"/>
          <w:sz w:val="27"/>
          <w:szCs w:val="27"/>
        </w:rPr>
        <w:t xml:space="preserve"> облагаем</w:t>
      </w:r>
      <w:r w:rsidR="00FE033B" w:rsidRPr="00974FA8">
        <w:rPr>
          <w:rFonts w:ascii="Times New Roman" w:hAnsi="Times New Roman"/>
          <w:sz w:val="27"/>
          <w:szCs w:val="27"/>
        </w:rPr>
        <w:t>ых</w:t>
      </w:r>
      <w:r w:rsidRPr="00974FA8">
        <w:rPr>
          <w:rFonts w:ascii="Times New Roman" w:hAnsi="Times New Roman"/>
          <w:sz w:val="27"/>
          <w:szCs w:val="27"/>
        </w:rPr>
        <w:t xml:space="preserve"> по ставке 0% (в соответствии с показателями макроэкономического развития, и (или) с данными Росалкоголь</w:t>
      </w:r>
      <w:r w:rsidR="002C2C9A" w:rsidRPr="00974FA8">
        <w:rPr>
          <w:rFonts w:ascii="Times New Roman" w:hAnsi="Times New Roman"/>
          <w:sz w:val="27"/>
          <w:szCs w:val="27"/>
        </w:rPr>
        <w:t>табакконтроля</w:t>
      </w:r>
      <w:r w:rsidRPr="00974FA8">
        <w:rPr>
          <w:rFonts w:ascii="Times New Roman" w:hAnsi="Times New Roman"/>
          <w:sz w:val="27"/>
          <w:szCs w:val="27"/>
        </w:rPr>
        <w:t>);</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rPr>
        <w:t>S</w:t>
      </w:r>
      <w:r w:rsidRPr="00974FA8">
        <w:rPr>
          <w:rFonts w:ascii="Times New Roman" w:hAnsi="Times New Roman"/>
          <w:sz w:val="27"/>
          <w:szCs w:val="27"/>
        </w:rPr>
        <w:t xml:space="preserve"> – ставка акциза, рублей за 1 литр безводного этилового спирта;</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K</w:t>
      </w:r>
      <w:r w:rsidRPr="00974FA8">
        <w:rPr>
          <w:rFonts w:ascii="Times New Roman" w:hAnsi="Times New Roman"/>
          <w:b/>
          <w:i/>
          <w:sz w:val="27"/>
          <w:szCs w:val="27"/>
        </w:rPr>
        <w:t xml:space="preserve"> </w:t>
      </w:r>
      <w:r w:rsidRPr="00974FA8">
        <w:rPr>
          <w:rFonts w:ascii="Times New Roman" w:hAnsi="Times New Roman"/>
          <w:b/>
          <w:i/>
          <w:sz w:val="27"/>
          <w:szCs w:val="27"/>
          <w:vertAlign w:val="subscript"/>
        </w:rPr>
        <w:t>соб.</w:t>
      </w:r>
      <w:r w:rsidRPr="00974FA8">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974FA8">
        <w:rPr>
          <w:rFonts w:ascii="Times New Roman" w:hAnsi="Times New Roman"/>
          <w:sz w:val="27"/>
          <w:szCs w:val="27"/>
        </w:rPr>
        <w:t xml:space="preserve"> </w:t>
      </w:r>
      <w:r w:rsidRPr="00974FA8">
        <w:rPr>
          <w:rFonts w:ascii="Times New Roman" w:hAnsi="Times New Roman"/>
          <w:sz w:val="27"/>
          <w:szCs w:val="27"/>
        </w:rPr>
        <w:t xml:space="preserve">работу по погашению задолженности по налогу, %. </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P</w:t>
      </w:r>
      <w:r w:rsidRPr="00974FA8">
        <w:rPr>
          <w:rFonts w:ascii="Times New Roman" w:hAnsi="Times New Roman"/>
          <w:b/>
          <w:i/>
          <w:sz w:val="27"/>
          <w:szCs w:val="27"/>
        </w:rPr>
        <w:t xml:space="preserve"> </w:t>
      </w:r>
      <w:r w:rsidRPr="00974FA8">
        <w:rPr>
          <w:rFonts w:ascii="Times New Roman" w:hAnsi="Times New Roman"/>
          <w:sz w:val="27"/>
          <w:szCs w:val="27"/>
        </w:rPr>
        <w:t>– переходящие платежи, тыс. рублей;</w:t>
      </w:r>
    </w:p>
    <w:p w:rsidR="003D660E" w:rsidRPr="00974FA8" w:rsidRDefault="003D660E" w:rsidP="003D660E">
      <w:pPr>
        <w:spacing w:after="0" w:line="240" w:lineRule="auto"/>
        <w:ind w:firstLine="709"/>
        <w:jc w:val="both"/>
        <w:rPr>
          <w:rFonts w:ascii="Times New Roman" w:hAnsi="Times New Roman"/>
          <w:sz w:val="27"/>
          <w:szCs w:val="27"/>
        </w:rPr>
      </w:pPr>
      <w:r w:rsidRPr="00974FA8">
        <w:rPr>
          <w:rFonts w:ascii="Times New Roman" w:hAnsi="Times New Roman"/>
          <w:b/>
          <w:i/>
          <w:sz w:val="27"/>
          <w:szCs w:val="27"/>
        </w:rPr>
        <w:t xml:space="preserve">F – </w:t>
      </w:r>
      <w:r w:rsidRPr="00974FA8">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74FA8" w:rsidRDefault="000662D2" w:rsidP="000662D2">
      <w:pPr>
        <w:autoSpaceDE w:val="0"/>
        <w:autoSpaceDN w:val="0"/>
        <w:adjustRightInd w:val="0"/>
        <w:spacing w:after="0" w:line="240" w:lineRule="auto"/>
        <w:ind w:firstLine="709"/>
        <w:jc w:val="both"/>
        <w:rPr>
          <w:rFonts w:ascii="Times New Roman" w:hAnsi="Times New Roman"/>
          <w:sz w:val="27"/>
          <w:szCs w:val="27"/>
        </w:rPr>
      </w:pPr>
      <w:r w:rsidRPr="00974FA8">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974FA8" w:rsidRDefault="000662D2" w:rsidP="000662D2">
      <w:pPr>
        <w:autoSpaceDE w:val="0"/>
        <w:autoSpaceDN w:val="0"/>
        <w:adjustRightInd w:val="0"/>
        <w:spacing w:after="0" w:line="240" w:lineRule="auto"/>
        <w:ind w:firstLine="709"/>
        <w:jc w:val="both"/>
        <w:rPr>
          <w:rFonts w:ascii="Times New Roman" w:hAnsi="Times New Roman"/>
          <w:sz w:val="27"/>
          <w:szCs w:val="27"/>
        </w:rPr>
      </w:pPr>
      <w:r w:rsidRPr="00974FA8">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Акцизы на этиловый спирт из пищевого сырья</w:t>
      </w:r>
      <w:r w:rsidR="00FC562A" w:rsidRPr="00974FA8">
        <w:rPr>
          <w:rFonts w:ascii="Times New Roman" w:hAnsi="Times New Roman"/>
          <w:sz w:val="27"/>
          <w:szCs w:val="27"/>
        </w:rPr>
        <w:t>,</w:t>
      </w:r>
      <w:r w:rsidR="00FC562A" w:rsidRPr="00974FA8">
        <w:rPr>
          <w:rFonts w:ascii="Times New Roman" w:hAnsi="Times New Roman"/>
          <w:i/>
          <w:sz w:val="27"/>
          <w:szCs w:val="27"/>
        </w:rPr>
        <w:t xml:space="preserve"> </w:t>
      </w:r>
      <w:r w:rsidR="00FC562A" w:rsidRPr="00974FA8">
        <w:rPr>
          <w:rFonts w:ascii="Times New Roman" w:hAnsi="Times New Roman"/>
          <w:sz w:val="27"/>
          <w:szCs w:val="27"/>
        </w:rPr>
        <w:t>винный спирт, виноградный спирт</w:t>
      </w:r>
      <w:r w:rsidRPr="00974FA8">
        <w:rPr>
          <w:rFonts w:ascii="Times New Roman" w:hAnsi="Times New Roman"/>
          <w:sz w:val="27"/>
          <w:szCs w:val="27"/>
        </w:rPr>
        <w:t xml:space="preserve"> (за исключением дистиллятов винного, виноградного, плодового, коньячного, кальвадосного, вискового), зачисляются в бюджеты бюджетной системы Российской Федерации по нормативам, установленным в соответствии со статьями БК РФ.</w:t>
      </w:r>
    </w:p>
    <w:p w:rsidR="000662D2" w:rsidRPr="00213EF7" w:rsidRDefault="000662D2" w:rsidP="000662D2">
      <w:pPr>
        <w:spacing w:after="0" w:line="240" w:lineRule="auto"/>
        <w:ind w:firstLine="709"/>
        <w:jc w:val="both"/>
        <w:rPr>
          <w:rFonts w:ascii="Times New Roman" w:hAnsi="Times New Roman"/>
          <w:color w:val="FF0000"/>
          <w:sz w:val="27"/>
          <w:szCs w:val="27"/>
        </w:rPr>
      </w:pPr>
    </w:p>
    <w:p w:rsidR="000662D2" w:rsidRPr="00974FA8" w:rsidRDefault="000662D2" w:rsidP="00DA09D7">
      <w:pPr>
        <w:pStyle w:val="10"/>
        <w:numPr>
          <w:ilvl w:val="2"/>
          <w:numId w:val="43"/>
        </w:numPr>
        <w:spacing w:before="0" w:after="240"/>
        <w:ind w:left="0" w:firstLine="0"/>
        <w:jc w:val="center"/>
        <w:rPr>
          <w:rFonts w:ascii="Times New Roman" w:hAnsi="Times New Roman"/>
          <w:i/>
          <w:sz w:val="27"/>
          <w:szCs w:val="27"/>
        </w:rPr>
      </w:pPr>
      <w:bookmarkStart w:id="25" w:name="_Toc176250164"/>
      <w:r w:rsidRPr="00974FA8">
        <w:rPr>
          <w:rFonts w:ascii="Times New Roman" w:hAnsi="Times New Roman"/>
          <w:i/>
          <w:sz w:val="27"/>
          <w:szCs w:val="27"/>
        </w:rPr>
        <w:t>Акцизы на этиловый спирт из непищевого сырья, производимый на территории Российской Федерации</w:t>
      </w:r>
      <w:r w:rsidR="00082E09" w:rsidRPr="00974FA8">
        <w:rPr>
          <w:rFonts w:ascii="Times New Roman" w:hAnsi="Times New Roman"/>
          <w:i/>
          <w:sz w:val="27"/>
          <w:szCs w:val="27"/>
        </w:rPr>
        <w:t xml:space="preserve"> </w:t>
      </w:r>
      <w:r w:rsidRPr="00974FA8">
        <w:rPr>
          <w:rFonts w:ascii="Times New Roman" w:hAnsi="Times New Roman"/>
          <w:i/>
          <w:sz w:val="27"/>
          <w:szCs w:val="27"/>
        </w:rPr>
        <w:br/>
        <w:t>182 1 03 02012 01 0000 110</w:t>
      </w:r>
      <w:bookmarkEnd w:id="25"/>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Для расчёта поступлений акцизов на этиловый спирт из непищевого сырья используются:</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 показатели прогноза социально-экономического развития </w:t>
      </w:r>
      <w:r w:rsidR="00974FA8">
        <w:rPr>
          <w:rFonts w:ascii="Times New Roman" w:hAnsi="Times New Roman"/>
          <w:sz w:val="27"/>
          <w:szCs w:val="27"/>
        </w:rPr>
        <w:t xml:space="preserve">Челябинской области </w:t>
      </w:r>
      <w:r w:rsidRPr="00974FA8">
        <w:rPr>
          <w:rFonts w:ascii="Times New Roman" w:hAnsi="Times New Roman"/>
          <w:sz w:val="27"/>
          <w:szCs w:val="27"/>
        </w:rPr>
        <w:t xml:space="preserve"> (налогооблагаемый объём реализации этилового спирта из непищевого сырья), разрабатываемые Минэкономразвития </w:t>
      </w:r>
      <w:r w:rsidR="00974FA8">
        <w:rPr>
          <w:rFonts w:ascii="Times New Roman" w:hAnsi="Times New Roman"/>
          <w:sz w:val="27"/>
          <w:szCs w:val="27"/>
        </w:rPr>
        <w:t>Челябинской области</w:t>
      </w:r>
      <w:r w:rsidRPr="00974FA8">
        <w:rPr>
          <w:rFonts w:ascii="Times New Roman" w:hAnsi="Times New Roman"/>
          <w:sz w:val="27"/>
          <w:szCs w:val="27"/>
        </w:rPr>
        <w:t>;</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и иных обязательных платежей в бюджетную систему Российской Федерации»;</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 налоговые ставки, предусмотренные главой 22 НК РФ «Акцизы».</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Расчёт поступлений акцизов на этиловый спирт из непищевого сырья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Поступления акцизов на этиловый спирт из непищевого сырья (</w:t>
      </w:r>
      <w:r w:rsidRPr="00974FA8">
        <w:rPr>
          <w:rFonts w:ascii="Times New Roman" w:hAnsi="Times New Roman"/>
          <w:b/>
          <w:i/>
          <w:sz w:val="28"/>
          <w:szCs w:val="28"/>
        </w:rPr>
        <w:t>А</w:t>
      </w:r>
      <w:r w:rsidRPr="00974FA8">
        <w:rPr>
          <w:rFonts w:ascii="Times New Roman" w:hAnsi="Times New Roman"/>
          <w:b/>
          <w:i/>
          <w:sz w:val="28"/>
          <w:szCs w:val="28"/>
          <w:vertAlign w:val="subscript"/>
        </w:rPr>
        <w:t>НСП</w:t>
      </w:r>
      <w:r w:rsidRPr="00974FA8">
        <w:rPr>
          <w:rFonts w:ascii="Times New Roman" w:hAnsi="Times New Roman"/>
          <w:sz w:val="27"/>
          <w:szCs w:val="27"/>
        </w:rPr>
        <w:t>) определяется исходя из следующего алгоритма расчёта (формуле):</w:t>
      </w:r>
    </w:p>
    <w:p w:rsidR="000662D2" w:rsidRPr="00974FA8" w:rsidRDefault="000662D2" w:rsidP="000662D2">
      <w:pPr>
        <w:spacing w:after="0" w:line="240" w:lineRule="auto"/>
        <w:ind w:firstLine="709"/>
        <w:jc w:val="both"/>
        <w:rPr>
          <w:rFonts w:ascii="Times New Roman" w:hAnsi="Times New Roman"/>
          <w:sz w:val="27"/>
          <w:szCs w:val="27"/>
        </w:rPr>
      </w:pPr>
    </w:p>
    <w:p w:rsidR="000662D2" w:rsidRPr="00974FA8" w:rsidRDefault="000662D2" w:rsidP="000662D2">
      <w:pPr>
        <w:spacing w:line="240" w:lineRule="auto"/>
        <w:jc w:val="center"/>
        <w:rPr>
          <w:rFonts w:ascii="Times New Roman" w:hAnsi="Times New Roman"/>
          <w:b/>
          <w:i/>
          <w:sz w:val="28"/>
          <w:szCs w:val="28"/>
        </w:rPr>
      </w:pPr>
      <w:r w:rsidRPr="00974FA8">
        <w:rPr>
          <w:rFonts w:ascii="Times New Roman" w:hAnsi="Times New Roman"/>
          <w:b/>
          <w:i/>
          <w:sz w:val="28"/>
          <w:szCs w:val="28"/>
        </w:rPr>
        <w:t>А</w:t>
      </w:r>
      <w:r w:rsidRPr="00974FA8">
        <w:rPr>
          <w:rFonts w:ascii="Times New Roman" w:hAnsi="Times New Roman"/>
          <w:b/>
          <w:i/>
          <w:sz w:val="28"/>
          <w:szCs w:val="28"/>
          <w:vertAlign w:val="subscript"/>
        </w:rPr>
        <w:t>НСП</w:t>
      </w:r>
      <w:r w:rsidRPr="00974FA8">
        <w:rPr>
          <w:rFonts w:ascii="Times New Roman" w:hAnsi="Times New Roman"/>
          <w:b/>
          <w:i/>
          <w:sz w:val="28"/>
          <w:szCs w:val="28"/>
        </w:rPr>
        <w:t xml:space="preserve">= </w:t>
      </w:r>
      <w:r w:rsidRPr="00974FA8">
        <w:rPr>
          <w:rFonts w:ascii="Times New Roman" w:hAnsi="Times New Roman"/>
          <w:b/>
          <w:i/>
          <w:sz w:val="27"/>
          <w:szCs w:val="27"/>
        </w:rPr>
        <w:t>∑</w:t>
      </w:r>
      <w:r w:rsidRPr="00974FA8">
        <w:rPr>
          <w:rFonts w:ascii="Times New Roman" w:hAnsi="Times New Roman"/>
          <w:b/>
          <w:i/>
          <w:sz w:val="28"/>
          <w:szCs w:val="28"/>
        </w:rPr>
        <w:t xml:space="preserve"> (</w:t>
      </w:r>
      <w:r w:rsidRPr="00974FA8">
        <w:rPr>
          <w:rFonts w:ascii="Times New Roman" w:hAnsi="Times New Roman"/>
          <w:b/>
          <w:i/>
          <w:sz w:val="28"/>
          <w:szCs w:val="28"/>
          <w:lang w:val="en-US"/>
        </w:rPr>
        <w:t>V</w:t>
      </w:r>
      <w:r w:rsidRPr="00974FA8">
        <w:rPr>
          <w:rFonts w:ascii="Times New Roman" w:hAnsi="Times New Roman"/>
          <w:b/>
          <w:i/>
          <w:sz w:val="28"/>
          <w:szCs w:val="28"/>
          <w:vertAlign w:val="subscript"/>
        </w:rPr>
        <w:t>нсп</w:t>
      </w:r>
      <w:r w:rsidRPr="00974FA8">
        <w:rPr>
          <w:rFonts w:ascii="Times New Roman" w:hAnsi="Times New Roman"/>
          <w:b/>
          <w:i/>
          <w:sz w:val="28"/>
          <w:szCs w:val="28"/>
        </w:rPr>
        <w:t>*</w:t>
      </w:r>
      <w:r w:rsidRPr="00974FA8">
        <w:rPr>
          <w:rFonts w:ascii="Times New Roman" w:hAnsi="Times New Roman"/>
          <w:b/>
          <w:i/>
          <w:sz w:val="28"/>
          <w:szCs w:val="28"/>
          <w:lang w:val="en-US"/>
        </w:rPr>
        <w:t>d</w:t>
      </w:r>
      <w:r w:rsidRPr="00974FA8">
        <w:rPr>
          <w:rFonts w:ascii="Times New Roman" w:hAnsi="Times New Roman"/>
          <w:b/>
          <w:i/>
          <w:sz w:val="28"/>
          <w:szCs w:val="28"/>
          <w:vertAlign w:val="subscript"/>
        </w:rPr>
        <w:t>нсп</w:t>
      </w:r>
      <w:r w:rsidRPr="00974FA8">
        <w:rPr>
          <w:rFonts w:ascii="Times New Roman" w:hAnsi="Times New Roman"/>
          <w:b/>
          <w:i/>
          <w:sz w:val="28"/>
          <w:szCs w:val="28"/>
        </w:rPr>
        <w:t>*</w:t>
      </w:r>
      <w:r w:rsidRPr="00974FA8">
        <w:rPr>
          <w:rFonts w:ascii="Times New Roman" w:hAnsi="Times New Roman"/>
          <w:b/>
          <w:i/>
          <w:sz w:val="28"/>
          <w:szCs w:val="28"/>
          <w:lang w:val="en-US"/>
        </w:rPr>
        <w:t>S</w:t>
      </w:r>
      <w:r w:rsidRPr="00974FA8">
        <w:rPr>
          <w:rFonts w:ascii="Times New Roman" w:hAnsi="Times New Roman"/>
          <w:b/>
          <w:i/>
          <w:sz w:val="28"/>
          <w:szCs w:val="28"/>
        </w:rPr>
        <w:t>)</w:t>
      </w:r>
      <w:r w:rsidR="006E1EBD" w:rsidRPr="00974FA8">
        <w:rPr>
          <w:rFonts w:ascii="Times New Roman" w:hAnsi="Times New Roman"/>
          <w:b/>
          <w:i/>
          <w:sz w:val="28"/>
          <w:szCs w:val="28"/>
        </w:rPr>
        <w:t xml:space="preserve"> </w:t>
      </w:r>
      <w:r w:rsidRPr="00974FA8">
        <w:rPr>
          <w:rFonts w:ascii="Times New Roman" w:hAnsi="Times New Roman"/>
          <w:b/>
          <w:i/>
          <w:sz w:val="28"/>
          <w:szCs w:val="28"/>
        </w:rPr>
        <w:t>*</w:t>
      </w:r>
      <w:r w:rsidRPr="00974FA8">
        <w:rPr>
          <w:rFonts w:ascii="Times New Roman" w:hAnsi="Times New Roman"/>
          <w:b/>
          <w:i/>
          <w:sz w:val="27"/>
          <w:szCs w:val="27"/>
        </w:rPr>
        <w:t xml:space="preserve"> </w:t>
      </w:r>
      <w:r w:rsidRPr="00974FA8">
        <w:rPr>
          <w:rFonts w:ascii="Times New Roman" w:hAnsi="Times New Roman"/>
          <w:b/>
          <w:i/>
          <w:sz w:val="27"/>
          <w:szCs w:val="27"/>
          <w:lang w:val="en-US"/>
        </w:rPr>
        <w:t>K</w:t>
      </w:r>
      <w:r w:rsidRPr="00974FA8">
        <w:rPr>
          <w:rFonts w:ascii="Times New Roman" w:hAnsi="Times New Roman"/>
          <w:b/>
          <w:i/>
          <w:sz w:val="27"/>
          <w:szCs w:val="27"/>
        </w:rPr>
        <w:t xml:space="preserve"> </w:t>
      </w:r>
      <w:r w:rsidRPr="00974FA8">
        <w:rPr>
          <w:rFonts w:ascii="Times New Roman" w:hAnsi="Times New Roman"/>
          <w:b/>
          <w:i/>
          <w:sz w:val="27"/>
          <w:szCs w:val="27"/>
          <w:vertAlign w:val="subscript"/>
        </w:rPr>
        <w:t>соб.</w:t>
      </w:r>
      <w:r w:rsidRPr="00974FA8">
        <w:rPr>
          <w:rFonts w:ascii="Times New Roman" w:hAnsi="Times New Roman"/>
          <w:b/>
          <w:i/>
          <w:sz w:val="27"/>
          <w:szCs w:val="27"/>
        </w:rPr>
        <w:t xml:space="preserve"> (+/-) </w:t>
      </w:r>
      <w:r w:rsidRPr="00974FA8">
        <w:rPr>
          <w:rFonts w:ascii="Times New Roman" w:hAnsi="Times New Roman"/>
          <w:b/>
          <w:i/>
          <w:sz w:val="27"/>
          <w:szCs w:val="27"/>
          <w:lang w:val="en-US"/>
        </w:rPr>
        <w:t>P</w:t>
      </w:r>
      <w:r w:rsidRPr="00974FA8">
        <w:rPr>
          <w:rFonts w:ascii="Times New Roman" w:hAnsi="Times New Roman"/>
          <w:b/>
          <w:i/>
          <w:sz w:val="27"/>
          <w:szCs w:val="27"/>
        </w:rPr>
        <w:t xml:space="preserve"> (+/-) </w:t>
      </w:r>
      <w:r w:rsidRPr="00974FA8">
        <w:rPr>
          <w:rFonts w:ascii="Times New Roman" w:hAnsi="Times New Roman"/>
          <w:b/>
          <w:i/>
          <w:sz w:val="27"/>
          <w:szCs w:val="27"/>
          <w:lang w:val="en-US"/>
        </w:rPr>
        <w:t>F</w:t>
      </w:r>
      <w:r w:rsidRPr="00974FA8">
        <w:rPr>
          <w:rFonts w:ascii="Times New Roman" w:hAnsi="Times New Roman"/>
          <w:b/>
          <w:i/>
          <w:sz w:val="28"/>
          <w:szCs w:val="28"/>
        </w:rPr>
        <w:t>,</w:t>
      </w:r>
    </w:p>
    <w:p w:rsidR="006E1EBD" w:rsidRPr="00974FA8" w:rsidRDefault="006E1EBD" w:rsidP="006E1EBD">
      <w:pPr>
        <w:spacing w:after="0" w:line="240" w:lineRule="auto"/>
        <w:ind w:firstLine="709"/>
        <w:jc w:val="both"/>
        <w:rPr>
          <w:rFonts w:ascii="Times New Roman" w:hAnsi="Times New Roman"/>
          <w:sz w:val="27"/>
          <w:szCs w:val="27"/>
        </w:rPr>
      </w:pPr>
      <w:r w:rsidRPr="00974FA8">
        <w:rPr>
          <w:rFonts w:ascii="Times New Roman" w:hAnsi="Times New Roman"/>
          <w:sz w:val="27"/>
          <w:szCs w:val="27"/>
        </w:rPr>
        <w:t>где:</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8"/>
          <w:szCs w:val="28"/>
          <w:lang w:val="en-US"/>
        </w:rPr>
        <w:t>V</w:t>
      </w:r>
      <w:r w:rsidRPr="00974FA8">
        <w:rPr>
          <w:rFonts w:ascii="Times New Roman" w:hAnsi="Times New Roman"/>
          <w:b/>
          <w:i/>
          <w:sz w:val="28"/>
          <w:szCs w:val="28"/>
          <w:vertAlign w:val="subscript"/>
        </w:rPr>
        <w:t>нсп</w:t>
      </w:r>
      <w:r w:rsidRPr="00974FA8">
        <w:rPr>
          <w:rFonts w:ascii="Times New Roman" w:hAnsi="Times New Roman"/>
          <w:b/>
          <w:i/>
          <w:sz w:val="28"/>
          <w:szCs w:val="28"/>
        </w:rPr>
        <w:t xml:space="preserve"> </w:t>
      </w:r>
      <w:r w:rsidRPr="00974FA8">
        <w:rPr>
          <w:rFonts w:ascii="Times New Roman" w:hAnsi="Times New Roman"/>
          <w:sz w:val="27"/>
          <w:szCs w:val="27"/>
        </w:rPr>
        <w:t>– налогооблагаемый объем реализации этилового спирта из непищевого сырья,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8"/>
          <w:szCs w:val="28"/>
          <w:lang w:val="en-US"/>
        </w:rPr>
        <w:t>d</w:t>
      </w:r>
      <w:r w:rsidRPr="00974FA8">
        <w:rPr>
          <w:rFonts w:ascii="Times New Roman" w:hAnsi="Times New Roman"/>
          <w:b/>
          <w:i/>
          <w:sz w:val="28"/>
          <w:szCs w:val="28"/>
          <w:vertAlign w:val="subscript"/>
        </w:rPr>
        <w:t>нсп</w:t>
      </w:r>
      <w:r w:rsidRPr="00974FA8">
        <w:rPr>
          <w:rFonts w:ascii="Times New Roman" w:hAnsi="Times New Roman"/>
          <w:sz w:val="28"/>
          <w:szCs w:val="28"/>
          <w:vertAlign w:val="subscript"/>
        </w:rPr>
        <w:t xml:space="preserve"> </w:t>
      </w:r>
      <w:r w:rsidRPr="00974FA8">
        <w:rPr>
          <w:rFonts w:ascii="Times New Roman" w:hAnsi="Times New Roman"/>
          <w:sz w:val="28"/>
          <w:szCs w:val="28"/>
        </w:rPr>
        <w:t xml:space="preserve">– </w:t>
      </w:r>
      <w:r w:rsidRPr="00974FA8">
        <w:rPr>
          <w:rFonts w:ascii="Times New Roman" w:hAnsi="Times New Roman"/>
          <w:sz w:val="27"/>
          <w:szCs w:val="27"/>
        </w:rPr>
        <w:t xml:space="preserve">доля облагаемого объема реализации этилового спирта из непищевого сырья в общем объеме реализации этилового спирта из непищевого сырья, % (определяется как отношение объема реализации этилового спирта из непищевого сырья, рассчитанного исходя из начислений по данным отчета по форме № 1-НМ на </w:t>
      </w:r>
      <w:r w:rsidRPr="00974FA8">
        <w:rPr>
          <w:rFonts w:ascii="Times New Roman" w:hAnsi="Times New Roman"/>
          <w:sz w:val="27"/>
          <w:szCs w:val="27"/>
        </w:rPr>
        <w:br/>
        <w:t>01 января текущего года, к объему реализации этилового спирта из непищевого сырья, представленному в макропоказателях за тот же период);</w:t>
      </w:r>
    </w:p>
    <w:p w:rsidR="000662D2" w:rsidRPr="00974FA8" w:rsidRDefault="000662D2" w:rsidP="000662D2">
      <w:pPr>
        <w:spacing w:after="0"/>
        <w:ind w:firstLine="709"/>
        <w:jc w:val="both"/>
        <w:rPr>
          <w:rFonts w:ascii="Times New Roman" w:hAnsi="Times New Roman"/>
          <w:sz w:val="27"/>
          <w:szCs w:val="27"/>
        </w:rPr>
      </w:pPr>
      <w:r w:rsidRPr="00974FA8">
        <w:rPr>
          <w:rFonts w:ascii="Times New Roman" w:hAnsi="Times New Roman"/>
          <w:b/>
          <w:sz w:val="28"/>
          <w:szCs w:val="28"/>
          <w:lang w:val="en-US"/>
        </w:rPr>
        <w:t>S</w:t>
      </w:r>
      <w:r w:rsidRPr="00974FA8">
        <w:rPr>
          <w:rFonts w:ascii="Times New Roman" w:hAnsi="Times New Roman"/>
          <w:sz w:val="28"/>
          <w:szCs w:val="28"/>
        </w:rPr>
        <w:t xml:space="preserve"> – </w:t>
      </w:r>
      <w:r w:rsidRPr="00974FA8">
        <w:rPr>
          <w:rFonts w:ascii="Times New Roman" w:hAnsi="Times New Roman"/>
          <w:sz w:val="27"/>
          <w:szCs w:val="27"/>
        </w:rPr>
        <w:t>ставка акциза, рублей за 1 литр безводного этилового спирта;</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K</w:t>
      </w:r>
      <w:r w:rsidRPr="00974FA8">
        <w:rPr>
          <w:rFonts w:ascii="Times New Roman" w:hAnsi="Times New Roman"/>
          <w:b/>
          <w:i/>
          <w:sz w:val="27"/>
          <w:szCs w:val="27"/>
        </w:rPr>
        <w:t xml:space="preserve"> </w:t>
      </w:r>
      <w:r w:rsidRPr="00974FA8">
        <w:rPr>
          <w:rFonts w:ascii="Times New Roman" w:hAnsi="Times New Roman"/>
          <w:b/>
          <w:i/>
          <w:sz w:val="27"/>
          <w:szCs w:val="27"/>
          <w:vertAlign w:val="subscript"/>
        </w:rPr>
        <w:t>соб.</w:t>
      </w:r>
      <w:r w:rsidRPr="00974FA8">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974FA8">
        <w:rPr>
          <w:rFonts w:ascii="Times New Roman" w:hAnsi="Times New Roman"/>
          <w:sz w:val="27"/>
          <w:szCs w:val="27"/>
        </w:rPr>
        <w:t xml:space="preserve"> </w:t>
      </w:r>
      <w:r w:rsidRPr="00974FA8">
        <w:rPr>
          <w:rFonts w:ascii="Times New Roman" w:hAnsi="Times New Roman"/>
          <w:sz w:val="27"/>
          <w:szCs w:val="27"/>
        </w:rPr>
        <w:t xml:space="preserve">работу по погашению задолженности по налогу, %. </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P</w:t>
      </w:r>
      <w:r w:rsidRPr="00974FA8">
        <w:rPr>
          <w:rFonts w:ascii="Times New Roman" w:hAnsi="Times New Roman"/>
          <w:b/>
          <w:i/>
          <w:sz w:val="27"/>
          <w:szCs w:val="27"/>
        </w:rPr>
        <w:t xml:space="preserve"> </w:t>
      </w:r>
      <w:r w:rsidRPr="00974FA8">
        <w:rPr>
          <w:rFonts w:ascii="Times New Roman" w:hAnsi="Times New Roman"/>
          <w:sz w:val="27"/>
          <w:szCs w:val="27"/>
        </w:rPr>
        <w:t>– переходящие платежи, тыс. рублей;</w:t>
      </w:r>
    </w:p>
    <w:p w:rsidR="003D660E" w:rsidRPr="00974FA8" w:rsidRDefault="003D660E" w:rsidP="003D660E">
      <w:pPr>
        <w:spacing w:after="0" w:line="240" w:lineRule="auto"/>
        <w:ind w:firstLine="709"/>
        <w:jc w:val="both"/>
        <w:rPr>
          <w:rFonts w:ascii="Times New Roman" w:hAnsi="Times New Roman"/>
          <w:sz w:val="27"/>
          <w:szCs w:val="27"/>
        </w:rPr>
      </w:pPr>
      <w:r w:rsidRPr="00974FA8">
        <w:rPr>
          <w:rFonts w:ascii="Times New Roman" w:hAnsi="Times New Roman"/>
          <w:b/>
          <w:i/>
          <w:sz w:val="27"/>
          <w:szCs w:val="27"/>
        </w:rPr>
        <w:t xml:space="preserve">F – </w:t>
      </w:r>
      <w:r w:rsidRPr="00974FA8">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74FA8" w:rsidRDefault="000662D2" w:rsidP="000662D2">
      <w:pPr>
        <w:autoSpaceDE w:val="0"/>
        <w:autoSpaceDN w:val="0"/>
        <w:adjustRightInd w:val="0"/>
        <w:spacing w:after="0" w:line="240" w:lineRule="auto"/>
        <w:ind w:firstLine="709"/>
        <w:jc w:val="both"/>
        <w:rPr>
          <w:rFonts w:ascii="Times New Roman" w:hAnsi="Times New Roman"/>
          <w:sz w:val="27"/>
          <w:szCs w:val="27"/>
        </w:rPr>
      </w:pPr>
      <w:r w:rsidRPr="00974FA8">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Акцизы на этиловый спирт из непищевого сырья, зачисляются в бюджеты бюджетной системы Российской Федерации по нормативам, установленным в соответствии со статьями БК РФ.</w:t>
      </w:r>
    </w:p>
    <w:p w:rsidR="000662D2" w:rsidRPr="00213EF7" w:rsidRDefault="000662D2" w:rsidP="000662D2">
      <w:pPr>
        <w:spacing w:after="0" w:line="240" w:lineRule="auto"/>
        <w:ind w:firstLine="709"/>
        <w:jc w:val="both"/>
        <w:rPr>
          <w:rFonts w:ascii="Times New Roman" w:hAnsi="Times New Roman"/>
          <w:color w:val="FF0000"/>
          <w:sz w:val="27"/>
          <w:szCs w:val="27"/>
        </w:rPr>
      </w:pPr>
    </w:p>
    <w:p w:rsidR="000662D2" w:rsidRPr="00974FA8" w:rsidRDefault="000662D2" w:rsidP="00DA09D7">
      <w:pPr>
        <w:pStyle w:val="10"/>
        <w:numPr>
          <w:ilvl w:val="2"/>
          <w:numId w:val="43"/>
        </w:numPr>
        <w:spacing w:before="0" w:after="240"/>
        <w:ind w:left="0" w:firstLine="0"/>
        <w:jc w:val="center"/>
        <w:rPr>
          <w:rFonts w:ascii="Times New Roman" w:hAnsi="Times New Roman"/>
          <w:i/>
          <w:sz w:val="27"/>
          <w:szCs w:val="27"/>
        </w:rPr>
      </w:pPr>
      <w:bookmarkStart w:id="26" w:name="_Toc176250165"/>
      <w:r w:rsidRPr="00974FA8">
        <w:rPr>
          <w:rFonts w:ascii="Times New Roman" w:hAnsi="Times New Roman"/>
          <w:i/>
          <w:sz w:val="27"/>
          <w:szCs w:val="27"/>
        </w:rPr>
        <w:t>Акцизы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w:t>
      </w:r>
      <w:r w:rsidR="00082E09" w:rsidRPr="00974FA8">
        <w:rPr>
          <w:rFonts w:ascii="Times New Roman" w:hAnsi="Times New Roman"/>
          <w:i/>
          <w:sz w:val="27"/>
          <w:szCs w:val="27"/>
        </w:rPr>
        <w:t xml:space="preserve"> </w:t>
      </w:r>
      <w:r w:rsidRPr="00974FA8">
        <w:rPr>
          <w:rFonts w:ascii="Times New Roman" w:hAnsi="Times New Roman"/>
          <w:i/>
          <w:sz w:val="27"/>
          <w:szCs w:val="27"/>
        </w:rPr>
        <w:br/>
        <w:t>182 1 03 02013 01 0000 110</w:t>
      </w:r>
      <w:bookmarkEnd w:id="26"/>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Для расчёта поступлений акцизов на этиловый спирт из пищевого сырья (дистилляты винный, виноградный, плодовый, коньячный, кальвадосный, висковый) используются:</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 показатели прогноза социально-экономического развития </w:t>
      </w:r>
      <w:r w:rsidR="00974FA8">
        <w:rPr>
          <w:rFonts w:ascii="Times New Roman" w:hAnsi="Times New Roman"/>
          <w:sz w:val="27"/>
          <w:szCs w:val="27"/>
        </w:rPr>
        <w:t xml:space="preserve">Челябинской области </w:t>
      </w:r>
      <w:r w:rsidRPr="00974FA8">
        <w:rPr>
          <w:rFonts w:ascii="Times New Roman" w:hAnsi="Times New Roman"/>
          <w:sz w:val="27"/>
          <w:szCs w:val="27"/>
        </w:rPr>
        <w:t xml:space="preserve">(налогооблагаемый объём реализации этилового спирта из пищевого сырья (дистилляты винный, виноградный, плодовый, коньячный, кальвадосный, висковый)), разрабатываемые Минэкономразвития </w:t>
      </w:r>
      <w:r w:rsidR="00974FA8">
        <w:rPr>
          <w:rFonts w:ascii="Times New Roman" w:hAnsi="Times New Roman"/>
          <w:sz w:val="27"/>
          <w:szCs w:val="27"/>
        </w:rPr>
        <w:t>Челябинской области</w:t>
      </w:r>
      <w:r w:rsidRPr="00974FA8">
        <w:rPr>
          <w:rFonts w:ascii="Times New Roman" w:hAnsi="Times New Roman"/>
          <w:sz w:val="27"/>
          <w:szCs w:val="27"/>
        </w:rPr>
        <w:t>;</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974FA8">
        <w:rPr>
          <w:rFonts w:ascii="Times New Roman" w:hAnsi="Times New Roman"/>
          <w:sz w:val="27"/>
          <w:szCs w:val="27"/>
        </w:rPr>
        <w:t>, страховых взносов</w:t>
      </w:r>
      <w:r w:rsidRPr="00974FA8">
        <w:rPr>
          <w:rFonts w:ascii="Times New Roman" w:hAnsi="Times New Roman"/>
          <w:sz w:val="27"/>
          <w:szCs w:val="27"/>
        </w:rPr>
        <w:t xml:space="preserve"> и иных обязательных платежей в бюджетную систему Российской Федерации»;</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 налоговые ставки, предусмотренные главой 22 НК РФ «Акцизы».</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Расчёт поступлений акцизов на этиловый спирт из пищевого сырья (дистилляты винный, виноградный, плодовый, коньячный, кальвадосный, висковый)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Поступления акцизов на этиловый спирт из пищевого сырья (дистилляты винный, виноградный, плодовый, коньячный, кальвадосный, висковый) (</w:t>
      </w:r>
      <w:r w:rsidRPr="00974FA8">
        <w:rPr>
          <w:rFonts w:ascii="Times New Roman" w:hAnsi="Times New Roman"/>
          <w:b/>
          <w:i/>
          <w:sz w:val="28"/>
          <w:szCs w:val="28"/>
        </w:rPr>
        <w:t>А</w:t>
      </w:r>
      <w:r w:rsidRPr="00974FA8">
        <w:rPr>
          <w:rFonts w:ascii="Times New Roman" w:hAnsi="Times New Roman"/>
          <w:b/>
          <w:i/>
          <w:sz w:val="28"/>
          <w:szCs w:val="28"/>
          <w:vertAlign w:val="subscript"/>
        </w:rPr>
        <w:t>СПс</w:t>
      </w:r>
      <w:r w:rsidRPr="00974FA8">
        <w:rPr>
          <w:rFonts w:ascii="Times New Roman" w:hAnsi="Times New Roman"/>
          <w:sz w:val="27"/>
          <w:szCs w:val="27"/>
        </w:rPr>
        <w:t>) определяется исходя из следующего алгоритма расчёта (формуле):</w:t>
      </w:r>
    </w:p>
    <w:p w:rsidR="000662D2" w:rsidRPr="00974FA8" w:rsidRDefault="000662D2" w:rsidP="000662D2">
      <w:pPr>
        <w:spacing w:before="240" w:line="240" w:lineRule="auto"/>
        <w:jc w:val="center"/>
        <w:rPr>
          <w:rFonts w:ascii="Times New Roman" w:hAnsi="Times New Roman"/>
          <w:b/>
          <w:i/>
          <w:sz w:val="28"/>
          <w:szCs w:val="28"/>
        </w:rPr>
      </w:pPr>
      <w:r w:rsidRPr="00974FA8">
        <w:rPr>
          <w:rFonts w:ascii="Times New Roman" w:hAnsi="Times New Roman"/>
          <w:b/>
          <w:i/>
          <w:sz w:val="28"/>
          <w:szCs w:val="28"/>
        </w:rPr>
        <w:t>А</w:t>
      </w:r>
      <w:r w:rsidRPr="00974FA8">
        <w:rPr>
          <w:rFonts w:ascii="Times New Roman" w:hAnsi="Times New Roman"/>
          <w:b/>
          <w:i/>
          <w:sz w:val="28"/>
          <w:szCs w:val="28"/>
          <w:vertAlign w:val="subscript"/>
        </w:rPr>
        <w:t>СПс</w:t>
      </w:r>
      <w:r w:rsidRPr="00974FA8">
        <w:rPr>
          <w:rFonts w:ascii="Times New Roman" w:hAnsi="Times New Roman"/>
          <w:b/>
          <w:i/>
          <w:sz w:val="28"/>
          <w:szCs w:val="28"/>
        </w:rPr>
        <w:t xml:space="preserve">= </w:t>
      </w:r>
      <w:r w:rsidRPr="00974FA8">
        <w:rPr>
          <w:rFonts w:ascii="Times New Roman" w:hAnsi="Times New Roman"/>
          <w:b/>
          <w:i/>
          <w:sz w:val="27"/>
          <w:szCs w:val="27"/>
        </w:rPr>
        <w:t>∑</w:t>
      </w:r>
      <w:r w:rsidRPr="00974FA8">
        <w:rPr>
          <w:rFonts w:ascii="Times New Roman" w:hAnsi="Times New Roman"/>
          <w:b/>
          <w:i/>
          <w:sz w:val="28"/>
          <w:szCs w:val="28"/>
        </w:rPr>
        <w:t xml:space="preserve"> (</w:t>
      </w:r>
      <w:r w:rsidRPr="00974FA8">
        <w:rPr>
          <w:rFonts w:ascii="Times New Roman" w:hAnsi="Times New Roman"/>
          <w:b/>
          <w:i/>
          <w:sz w:val="28"/>
          <w:szCs w:val="28"/>
          <w:lang w:val="en-US"/>
        </w:rPr>
        <w:t>V</w:t>
      </w:r>
      <w:r w:rsidRPr="00974FA8">
        <w:rPr>
          <w:rFonts w:ascii="Times New Roman" w:hAnsi="Times New Roman"/>
          <w:b/>
          <w:i/>
          <w:sz w:val="28"/>
          <w:szCs w:val="28"/>
          <w:vertAlign w:val="subscript"/>
        </w:rPr>
        <w:t>спс</w:t>
      </w:r>
      <w:r w:rsidRPr="00974FA8">
        <w:rPr>
          <w:rFonts w:ascii="Times New Roman" w:hAnsi="Times New Roman"/>
          <w:b/>
          <w:i/>
          <w:sz w:val="28"/>
          <w:szCs w:val="28"/>
        </w:rPr>
        <w:t>*</w:t>
      </w:r>
      <w:r w:rsidRPr="00974FA8">
        <w:rPr>
          <w:rFonts w:ascii="Times New Roman" w:hAnsi="Times New Roman"/>
          <w:b/>
          <w:i/>
          <w:sz w:val="28"/>
          <w:szCs w:val="28"/>
          <w:lang w:val="en-US"/>
        </w:rPr>
        <w:t>S</w:t>
      </w:r>
      <w:r w:rsidRPr="00974FA8">
        <w:rPr>
          <w:rFonts w:ascii="Times New Roman" w:hAnsi="Times New Roman"/>
          <w:b/>
          <w:i/>
          <w:sz w:val="28"/>
          <w:szCs w:val="28"/>
        </w:rPr>
        <w:t>)*</w:t>
      </w:r>
      <w:r w:rsidRPr="00974FA8">
        <w:rPr>
          <w:rFonts w:ascii="Times New Roman" w:hAnsi="Times New Roman"/>
          <w:b/>
          <w:i/>
          <w:sz w:val="27"/>
          <w:szCs w:val="27"/>
          <w:vertAlign w:val="subscript"/>
        </w:rPr>
        <w:t xml:space="preserve"> </w:t>
      </w:r>
      <w:r w:rsidRPr="00974FA8">
        <w:rPr>
          <w:rFonts w:ascii="Times New Roman" w:hAnsi="Times New Roman"/>
          <w:b/>
          <w:i/>
          <w:sz w:val="27"/>
          <w:szCs w:val="27"/>
          <w:lang w:val="en-US"/>
        </w:rPr>
        <w:t>K</w:t>
      </w:r>
      <w:r w:rsidRPr="00974FA8">
        <w:rPr>
          <w:rFonts w:ascii="Times New Roman" w:hAnsi="Times New Roman"/>
          <w:b/>
          <w:i/>
          <w:sz w:val="27"/>
          <w:szCs w:val="27"/>
        </w:rPr>
        <w:t xml:space="preserve"> </w:t>
      </w:r>
      <w:r w:rsidRPr="00974FA8">
        <w:rPr>
          <w:rFonts w:ascii="Times New Roman" w:hAnsi="Times New Roman"/>
          <w:b/>
          <w:i/>
          <w:sz w:val="27"/>
          <w:szCs w:val="27"/>
          <w:vertAlign w:val="subscript"/>
        </w:rPr>
        <w:t>соб.</w:t>
      </w:r>
      <w:r w:rsidRPr="00974FA8">
        <w:rPr>
          <w:rFonts w:ascii="Times New Roman" w:hAnsi="Times New Roman"/>
          <w:b/>
          <w:i/>
          <w:sz w:val="27"/>
          <w:szCs w:val="27"/>
        </w:rPr>
        <w:t xml:space="preserve"> (+/-) </w:t>
      </w:r>
      <w:r w:rsidRPr="00974FA8">
        <w:rPr>
          <w:rFonts w:ascii="Times New Roman" w:hAnsi="Times New Roman"/>
          <w:b/>
          <w:i/>
          <w:sz w:val="27"/>
          <w:szCs w:val="27"/>
          <w:lang w:val="en-US"/>
        </w:rPr>
        <w:t>P</w:t>
      </w:r>
      <w:r w:rsidRPr="00974FA8">
        <w:rPr>
          <w:rFonts w:ascii="Times New Roman" w:hAnsi="Times New Roman"/>
          <w:b/>
          <w:i/>
          <w:sz w:val="27"/>
          <w:szCs w:val="27"/>
        </w:rPr>
        <w:t xml:space="preserve"> (+/-) </w:t>
      </w:r>
      <w:r w:rsidRPr="00974FA8">
        <w:rPr>
          <w:rFonts w:ascii="Times New Roman" w:hAnsi="Times New Roman"/>
          <w:b/>
          <w:i/>
          <w:sz w:val="27"/>
          <w:szCs w:val="27"/>
          <w:lang w:val="en-US"/>
        </w:rPr>
        <w:t>F</w:t>
      </w:r>
      <w:r w:rsidRPr="00974FA8">
        <w:rPr>
          <w:rFonts w:ascii="Times New Roman" w:hAnsi="Times New Roman"/>
          <w:b/>
          <w:i/>
          <w:sz w:val="28"/>
          <w:szCs w:val="28"/>
        </w:rPr>
        <w:t>,</w:t>
      </w:r>
    </w:p>
    <w:p w:rsidR="006E1EBD" w:rsidRPr="00974FA8" w:rsidRDefault="006E1EBD" w:rsidP="006E1EBD">
      <w:pPr>
        <w:spacing w:after="0" w:line="240" w:lineRule="auto"/>
        <w:ind w:firstLine="709"/>
        <w:jc w:val="both"/>
        <w:rPr>
          <w:rFonts w:ascii="Times New Roman" w:hAnsi="Times New Roman"/>
          <w:sz w:val="27"/>
          <w:szCs w:val="27"/>
        </w:rPr>
      </w:pPr>
      <w:r w:rsidRPr="00974FA8">
        <w:rPr>
          <w:rFonts w:ascii="Times New Roman" w:hAnsi="Times New Roman"/>
          <w:sz w:val="27"/>
          <w:szCs w:val="27"/>
        </w:rPr>
        <w:t>где:</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rPr>
        <w:t>V</w:t>
      </w:r>
      <w:r w:rsidRPr="00974FA8">
        <w:rPr>
          <w:rFonts w:ascii="Times New Roman" w:hAnsi="Times New Roman"/>
          <w:b/>
          <w:i/>
          <w:sz w:val="27"/>
          <w:szCs w:val="27"/>
          <w:vertAlign w:val="subscript"/>
        </w:rPr>
        <w:t>спс</w:t>
      </w:r>
      <w:r w:rsidRPr="00974FA8">
        <w:rPr>
          <w:rFonts w:ascii="Times New Roman" w:hAnsi="Times New Roman"/>
          <w:sz w:val="27"/>
          <w:szCs w:val="27"/>
        </w:rPr>
        <w:t xml:space="preserve"> – налогооблагаемый объем реализации этилового спирта из пищевого сырья (дистилляты винный, виноградный, плодовый, коньячный, кальвадосный, висковый),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rPr>
        <w:t>S</w:t>
      </w:r>
      <w:r w:rsidRPr="00974FA8">
        <w:rPr>
          <w:rFonts w:ascii="Times New Roman" w:hAnsi="Times New Roman"/>
          <w:sz w:val="27"/>
          <w:szCs w:val="27"/>
        </w:rPr>
        <w:t xml:space="preserve"> – ставка акциза, рублей за 1 литр безводного этилового спирта;</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K</w:t>
      </w:r>
      <w:r w:rsidRPr="00974FA8">
        <w:rPr>
          <w:rFonts w:ascii="Times New Roman" w:hAnsi="Times New Roman"/>
          <w:b/>
          <w:i/>
          <w:sz w:val="27"/>
          <w:szCs w:val="27"/>
        </w:rPr>
        <w:t xml:space="preserve"> </w:t>
      </w:r>
      <w:r w:rsidRPr="00974FA8">
        <w:rPr>
          <w:rFonts w:ascii="Times New Roman" w:hAnsi="Times New Roman"/>
          <w:b/>
          <w:i/>
          <w:sz w:val="27"/>
          <w:szCs w:val="27"/>
          <w:vertAlign w:val="subscript"/>
        </w:rPr>
        <w:t>соб.</w:t>
      </w:r>
      <w:r w:rsidRPr="00974FA8">
        <w:rPr>
          <w:rFonts w:ascii="Times New Roman" w:hAnsi="Times New Roman"/>
          <w:sz w:val="27"/>
          <w:szCs w:val="27"/>
        </w:rPr>
        <w:t xml:space="preserve"> – </w:t>
      </w:r>
      <w:r w:rsidR="0011331A" w:rsidRPr="00974FA8">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006E1EBD" w:rsidRPr="00974FA8">
        <w:rPr>
          <w:rFonts w:ascii="Times New Roman" w:hAnsi="Times New Roman"/>
          <w:sz w:val="27"/>
          <w:szCs w:val="27"/>
        </w:rPr>
        <w:t xml:space="preserve"> </w:t>
      </w:r>
      <w:r w:rsidR="0011331A" w:rsidRPr="00974FA8">
        <w:rPr>
          <w:rFonts w:ascii="Times New Roman" w:hAnsi="Times New Roman"/>
          <w:sz w:val="27"/>
          <w:szCs w:val="27"/>
        </w:rPr>
        <w:t>%</w:t>
      </w:r>
      <w:r w:rsidRPr="00974FA8">
        <w:rPr>
          <w:rFonts w:ascii="Times New Roman" w:hAnsi="Times New Roman"/>
          <w:sz w:val="27"/>
          <w:szCs w:val="27"/>
        </w:rPr>
        <w:t xml:space="preserve">. </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P</w:t>
      </w:r>
      <w:r w:rsidRPr="00974FA8">
        <w:rPr>
          <w:rFonts w:ascii="Times New Roman" w:hAnsi="Times New Roman"/>
          <w:b/>
          <w:i/>
          <w:sz w:val="27"/>
          <w:szCs w:val="27"/>
        </w:rPr>
        <w:t xml:space="preserve"> </w:t>
      </w:r>
      <w:r w:rsidRPr="00974FA8">
        <w:rPr>
          <w:rFonts w:ascii="Times New Roman" w:hAnsi="Times New Roman"/>
          <w:sz w:val="27"/>
          <w:szCs w:val="27"/>
        </w:rPr>
        <w:t>– переходящие платежи, тыс. рублей;</w:t>
      </w:r>
    </w:p>
    <w:p w:rsidR="003D660E" w:rsidRPr="00974FA8" w:rsidRDefault="003D660E" w:rsidP="003D660E">
      <w:pPr>
        <w:spacing w:after="0" w:line="240" w:lineRule="auto"/>
        <w:ind w:firstLine="709"/>
        <w:jc w:val="both"/>
        <w:rPr>
          <w:rFonts w:ascii="Times New Roman" w:hAnsi="Times New Roman"/>
          <w:sz w:val="27"/>
          <w:szCs w:val="27"/>
        </w:rPr>
      </w:pPr>
      <w:r w:rsidRPr="00974FA8">
        <w:rPr>
          <w:rFonts w:ascii="Times New Roman" w:hAnsi="Times New Roman"/>
          <w:b/>
          <w:i/>
          <w:sz w:val="27"/>
          <w:szCs w:val="27"/>
        </w:rPr>
        <w:t xml:space="preserve">F – </w:t>
      </w:r>
      <w:r w:rsidRPr="00974FA8">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74FA8" w:rsidRDefault="000662D2" w:rsidP="000662D2">
      <w:pPr>
        <w:autoSpaceDE w:val="0"/>
        <w:autoSpaceDN w:val="0"/>
        <w:adjustRightInd w:val="0"/>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 </w:t>
      </w:r>
    </w:p>
    <w:p w:rsidR="000662D2" w:rsidRPr="00974FA8" w:rsidRDefault="000662D2" w:rsidP="000662D2">
      <w:pPr>
        <w:autoSpaceDE w:val="0"/>
        <w:autoSpaceDN w:val="0"/>
        <w:adjustRightInd w:val="0"/>
        <w:spacing w:after="0" w:line="240" w:lineRule="auto"/>
        <w:ind w:firstLine="709"/>
        <w:jc w:val="both"/>
        <w:rPr>
          <w:rFonts w:ascii="Times New Roman" w:hAnsi="Times New Roman"/>
          <w:sz w:val="27"/>
          <w:szCs w:val="27"/>
        </w:rPr>
      </w:pPr>
      <w:r w:rsidRPr="00974FA8">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Акцизы на этиловый спирт из пищевого сырья (дистилляты винный, виноградный, плодовый, коньячный, кальвадосный, висковый), зачисляются в бюджеты бюджетной системы Российской Федерации по нормативам, установленным в соответствии со статьями БК РФ.</w:t>
      </w:r>
    </w:p>
    <w:p w:rsidR="000662D2" w:rsidRPr="00213EF7" w:rsidRDefault="000662D2" w:rsidP="000662D2">
      <w:pPr>
        <w:spacing w:after="0" w:line="240" w:lineRule="auto"/>
        <w:ind w:firstLine="709"/>
        <w:jc w:val="both"/>
        <w:rPr>
          <w:rFonts w:ascii="Times New Roman" w:hAnsi="Times New Roman"/>
          <w:color w:val="FF0000"/>
          <w:sz w:val="28"/>
          <w:szCs w:val="28"/>
        </w:rPr>
      </w:pPr>
    </w:p>
    <w:p w:rsidR="000662D2" w:rsidRPr="00974FA8" w:rsidRDefault="000662D2" w:rsidP="00DA09D7">
      <w:pPr>
        <w:pStyle w:val="10"/>
        <w:numPr>
          <w:ilvl w:val="2"/>
          <w:numId w:val="43"/>
        </w:numPr>
        <w:spacing w:before="0" w:after="240"/>
        <w:ind w:left="0" w:firstLine="0"/>
        <w:jc w:val="center"/>
        <w:rPr>
          <w:rFonts w:ascii="Times New Roman" w:hAnsi="Times New Roman"/>
          <w:i/>
          <w:sz w:val="27"/>
          <w:szCs w:val="27"/>
        </w:rPr>
      </w:pPr>
      <w:bookmarkStart w:id="27" w:name="_Toc176250166"/>
      <w:r w:rsidRPr="00974FA8">
        <w:rPr>
          <w:rFonts w:ascii="Times New Roman" w:hAnsi="Times New Roman"/>
          <w:i/>
          <w:sz w:val="27"/>
          <w:szCs w:val="27"/>
        </w:rPr>
        <w:t>Акцизы на спиртосодержащую продукцию, производимую на территории Российской Федерации</w:t>
      </w:r>
      <w:r w:rsidRPr="00974FA8">
        <w:rPr>
          <w:rFonts w:ascii="Times New Roman" w:hAnsi="Times New Roman"/>
          <w:i/>
          <w:sz w:val="27"/>
          <w:szCs w:val="27"/>
        </w:rPr>
        <w:br/>
        <w:t>182 1 03 02020 01 0000 110</w:t>
      </w:r>
      <w:bookmarkEnd w:id="27"/>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Для расчёта поступлений акцизов на спиртосодержащую продукцию, используются:</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 показатели прогноза социально-экономического развития </w:t>
      </w:r>
      <w:r w:rsidR="00974FA8">
        <w:rPr>
          <w:rFonts w:ascii="Times New Roman" w:hAnsi="Times New Roman"/>
          <w:sz w:val="27"/>
          <w:szCs w:val="27"/>
        </w:rPr>
        <w:t xml:space="preserve">Челябинской области </w:t>
      </w:r>
      <w:r w:rsidRPr="00974FA8">
        <w:rPr>
          <w:rFonts w:ascii="Times New Roman" w:hAnsi="Times New Roman"/>
          <w:sz w:val="27"/>
          <w:szCs w:val="27"/>
        </w:rPr>
        <w:t xml:space="preserve"> (налогооблагаемый объём реализации спиртосодержащей продукции), разрабатываемые Минэкономразвития </w:t>
      </w:r>
      <w:r w:rsidR="00974FA8">
        <w:rPr>
          <w:rFonts w:ascii="Times New Roman" w:hAnsi="Times New Roman"/>
          <w:sz w:val="27"/>
          <w:szCs w:val="27"/>
        </w:rPr>
        <w:t>Челябинской области</w:t>
      </w:r>
      <w:r w:rsidRPr="00974FA8">
        <w:rPr>
          <w:rFonts w:ascii="Times New Roman" w:hAnsi="Times New Roman"/>
          <w:sz w:val="27"/>
          <w:szCs w:val="27"/>
        </w:rPr>
        <w:t>;</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974FA8">
        <w:rPr>
          <w:rFonts w:ascii="Times New Roman" w:hAnsi="Times New Roman"/>
          <w:sz w:val="27"/>
          <w:szCs w:val="27"/>
        </w:rPr>
        <w:t>, страховых взносов</w:t>
      </w:r>
      <w:r w:rsidRPr="00974FA8">
        <w:rPr>
          <w:rFonts w:ascii="Times New Roman" w:hAnsi="Times New Roman"/>
          <w:sz w:val="27"/>
          <w:szCs w:val="27"/>
        </w:rPr>
        <w:t xml:space="preserve"> и иных обязательных платежей в бюджетную систему Российской Федерации»;</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 налоговые ставки, предусмотренные главой 22 НК РФ «Акцизы».</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Расчёт поступлений акцизов на спиртосодержащую продукцию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налога (уровень собираемости и др.).</w:t>
      </w:r>
    </w:p>
    <w:p w:rsidR="000662D2" w:rsidRPr="00974FA8" w:rsidRDefault="000662D2" w:rsidP="000662D2">
      <w:pPr>
        <w:spacing w:after="0" w:line="240" w:lineRule="auto"/>
        <w:ind w:firstLine="709"/>
        <w:jc w:val="both"/>
        <w:rPr>
          <w:rFonts w:ascii="Times New Roman" w:hAnsi="Times New Roman"/>
          <w:sz w:val="27"/>
          <w:szCs w:val="27"/>
        </w:rPr>
      </w:pP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Поступления акцизов на спиртосодержащую продукцию (</w:t>
      </w:r>
      <w:r w:rsidRPr="00974FA8">
        <w:rPr>
          <w:rFonts w:ascii="Times New Roman" w:hAnsi="Times New Roman"/>
          <w:b/>
          <w:i/>
          <w:sz w:val="28"/>
          <w:szCs w:val="28"/>
        </w:rPr>
        <w:t>А</w:t>
      </w:r>
      <w:r w:rsidRPr="00974FA8">
        <w:rPr>
          <w:rFonts w:ascii="Times New Roman" w:hAnsi="Times New Roman"/>
          <w:b/>
          <w:i/>
          <w:sz w:val="28"/>
          <w:szCs w:val="28"/>
          <w:vertAlign w:val="subscript"/>
        </w:rPr>
        <w:t>СПд</w:t>
      </w:r>
      <w:r w:rsidRPr="00974FA8">
        <w:rPr>
          <w:rFonts w:ascii="Times New Roman" w:hAnsi="Times New Roman"/>
          <w:sz w:val="27"/>
          <w:szCs w:val="27"/>
        </w:rPr>
        <w:t>) определяется исходя из следующего алгоритма расчёта (формуле):</w:t>
      </w:r>
    </w:p>
    <w:p w:rsidR="000662D2" w:rsidRPr="00974FA8" w:rsidRDefault="000662D2" w:rsidP="000662D2">
      <w:pPr>
        <w:spacing w:after="0" w:line="240" w:lineRule="auto"/>
        <w:ind w:firstLine="709"/>
        <w:jc w:val="both"/>
        <w:rPr>
          <w:rFonts w:ascii="Times New Roman" w:hAnsi="Times New Roman"/>
          <w:sz w:val="27"/>
          <w:szCs w:val="27"/>
        </w:rPr>
      </w:pPr>
    </w:p>
    <w:p w:rsidR="000662D2" w:rsidRPr="00974FA8" w:rsidRDefault="000662D2" w:rsidP="000662D2">
      <w:pPr>
        <w:spacing w:after="0" w:line="240" w:lineRule="auto"/>
        <w:jc w:val="center"/>
        <w:rPr>
          <w:rFonts w:ascii="Times New Roman" w:hAnsi="Times New Roman"/>
          <w:b/>
          <w:i/>
          <w:sz w:val="28"/>
          <w:szCs w:val="28"/>
        </w:rPr>
      </w:pPr>
      <w:r w:rsidRPr="00974FA8">
        <w:rPr>
          <w:rFonts w:ascii="Times New Roman" w:hAnsi="Times New Roman"/>
          <w:b/>
          <w:i/>
          <w:sz w:val="28"/>
          <w:szCs w:val="28"/>
        </w:rPr>
        <w:t>А</w:t>
      </w:r>
      <w:r w:rsidRPr="00974FA8">
        <w:rPr>
          <w:rFonts w:ascii="Times New Roman" w:hAnsi="Times New Roman"/>
          <w:b/>
          <w:i/>
          <w:sz w:val="28"/>
          <w:szCs w:val="28"/>
          <w:vertAlign w:val="subscript"/>
        </w:rPr>
        <w:t>СПд</w:t>
      </w:r>
      <w:r w:rsidRPr="00974FA8">
        <w:rPr>
          <w:rFonts w:ascii="Times New Roman" w:hAnsi="Times New Roman"/>
          <w:b/>
          <w:i/>
          <w:sz w:val="28"/>
          <w:szCs w:val="28"/>
        </w:rPr>
        <w:t xml:space="preserve">= </w:t>
      </w:r>
      <w:r w:rsidRPr="00974FA8">
        <w:rPr>
          <w:rFonts w:ascii="Times New Roman" w:hAnsi="Times New Roman"/>
          <w:b/>
          <w:i/>
          <w:sz w:val="27"/>
          <w:szCs w:val="27"/>
        </w:rPr>
        <w:t>∑</w:t>
      </w:r>
      <w:r w:rsidRPr="00974FA8">
        <w:rPr>
          <w:rFonts w:ascii="Times New Roman" w:hAnsi="Times New Roman"/>
          <w:b/>
          <w:i/>
          <w:sz w:val="28"/>
          <w:szCs w:val="28"/>
        </w:rPr>
        <w:t xml:space="preserve"> (</w:t>
      </w:r>
      <w:r w:rsidRPr="00974FA8">
        <w:rPr>
          <w:rFonts w:ascii="Times New Roman" w:hAnsi="Times New Roman"/>
          <w:b/>
          <w:i/>
          <w:sz w:val="28"/>
          <w:szCs w:val="28"/>
          <w:lang w:val="en-US"/>
        </w:rPr>
        <w:t>V</w:t>
      </w:r>
      <w:r w:rsidRPr="00974FA8">
        <w:rPr>
          <w:rFonts w:ascii="Times New Roman" w:hAnsi="Times New Roman"/>
          <w:b/>
          <w:i/>
          <w:sz w:val="28"/>
          <w:szCs w:val="28"/>
          <w:vertAlign w:val="subscript"/>
        </w:rPr>
        <w:t>спд</w:t>
      </w:r>
      <w:r w:rsidRPr="00974FA8">
        <w:rPr>
          <w:rFonts w:ascii="Times New Roman" w:hAnsi="Times New Roman"/>
          <w:b/>
          <w:i/>
          <w:sz w:val="28"/>
          <w:szCs w:val="28"/>
        </w:rPr>
        <w:t xml:space="preserve">* </w:t>
      </w:r>
      <w:r w:rsidRPr="00974FA8">
        <w:rPr>
          <w:rFonts w:ascii="Times New Roman" w:hAnsi="Times New Roman"/>
          <w:b/>
          <w:i/>
          <w:sz w:val="28"/>
          <w:szCs w:val="28"/>
          <w:lang w:val="en-US"/>
        </w:rPr>
        <w:t>d</w:t>
      </w:r>
      <w:r w:rsidRPr="00974FA8">
        <w:rPr>
          <w:rFonts w:ascii="Times New Roman" w:hAnsi="Times New Roman"/>
          <w:b/>
          <w:i/>
          <w:sz w:val="28"/>
          <w:szCs w:val="28"/>
          <w:vertAlign w:val="subscript"/>
        </w:rPr>
        <w:t>спд</w:t>
      </w:r>
      <w:r w:rsidRPr="00974FA8">
        <w:rPr>
          <w:rFonts w:ascii="Times New Roman" w:hAnsi="Times New Roman"/>
          <w:b/>
          <w:i/>
          <w:sz w:val="28"/>
          <w:szCs w:val="28"/>
        </w:rPr>
        <w:t xml:space="preserve"> *</w:t>
      </w:r>
      <w:r w:rsidRPr="00974FA8">
        <w:rPr>
          <w:rFonts w:ascii="Times New Roman" w:hAnsi="Times New Roman"/>
          <w:b/>
          <w:i/>
          <w:sz w:val="28"/>
          <w:szCs w:val="28"/>
          <w:lang w:val="en-US"/>
        </w:rPr>
        <w:t>S</w:t>
      </w:r>
      <w:r w:rsidRPr="00974FA8">
        <w:rPr>
          <w:rFonts w:ascii="Times New Roman" w:hAnsi="Times New Roman"/>
          <w:b/>
          <w:i/>
          <w:sz w:val="28"/>
          <w:szCs w:val="28"/>
        </w:rPr>
        <w:t>)</w:t>
      </w:r>
      <w:r w:rsidR="006E1EBD" w:rsidRPr="00974FA8">
        <w:rPr>
          <w:rFonts w:ascii="Times New Roman" w:hAnsi="Times New Roman"/>
          <w:b/>
          <w:i/>
          <w:sz w:val="28"/>
          <w:szCs w:val="28"/>
        </w:rPr>
        <w:t xml:space="preserve"> </w:t>
      </w:r>
      <w:r w:rsidRPr="00974FA8">
        <w:rPr>
          <w:rFonts w:ascii="Times New Roman" w:hAnsi="Times New Roman"/>
          <w:b/>
          <w:i/>
          <w:sz w:val="28"/>
          <w:szCs w:val="28"/>
        </w:rPr>
        <w:t>*</w:t>
      </w:r>
      <w:r w:rsidR="006E1EBD" w:rsidRPr="00974FA8">
        <w:rPr>
          <w:rFonts w:ascii="Times New Roman" w:hAnsi="Times New Roman"/>
          <w:b/>
          <w:i/>
          <w:sz w:val="28"/>
          <w:szCs w:val="28"/>
        </w:rPr>
        <w:t xml:space="preserve"> </w:t>
      </w:r>
      <w:r w:rsidRPr="00974FA8">
        <w:rPr>
          <w:rFonts w:ascii="Times New Roman" w:hAnsi="Times New Roman"/>
          <w:b/>
          <w:i/>
          <w:sz w:val="27"/>
          <w:szCs w:val="27"/>
          <w:lang w:val="en-US"/>
        </w:rPr>
        <w:t>K</w:t>
      </w:r>
      <w:r w:rsidRPr="00974FA8">
        <w:rPr>
          <w:rFonts w:ascii="Times New Roman" w:hAnsi="Times New Roman"/>
          <w:b/>
          <w:i/>
          <w:sz w:val="27"/>
          <w:szCs w:val="27"/>
        </w:rPr>
        <w:t xml:space="preserve"> </w:t>
      </w:r>
      <w:r w:rsidRPr="00974FA8">
        <w:rPr>
          <w:rFonts w:ascii="Times New Roman" w:hAnsi="Times New Roman"/>
          <w:b/>
          <w:i/>
          <w:sz w:val="27"/>
          <w:szCs w:val="27"/>
          <w:vertAlign w:val="subscript"/>
        </w:rPr>
        <w:t>соб.</w:t>
      </w:r>
      <w:r w:rsidRPr="00974FA8">
        <w:rPr>
          <w:rFonts w:ascii="Times New Roman" w:hAnsi="Times New Roman"/>
          <w:b/>
          <w:i/>
          <w:sz w:val="27"/>
          <w:szCs w:val="27"/>
        </w:rPr>
        <w:t xml:space="preserve"> (+/-) </w:t>
      </w:r>
      <w:r w:rsidRPr="00974FA8">
        <w:rPr>
          <w:rFonts w:ascii="Times New Roman" w:hAnsi="Times New Roman"/>
          <w:b/>
          <w:i/>
          <w:sz w:val="27"/>
          <w:szCs w:val="27"/>
          <w:lang w:val="en-US"/>
        </w:rPr>
        <w:t>P</w:t>
      </w:r>
      <w:r w:rsidRPr="00974FA8">
        <w:rPr>
          <w:rFonts w:ascii="Times New Roman" w:hAnsi="Times New Roman"/>
          <w:b/>
          <w:i/>
          <w:sz w:val="27"/>
          <w:szCs w:val="27"/>
        </w:rPr>
        <w:t xml:space="preserve"> (+/-) </w:t>
      </w:r>
      <w:r w:rsidRPr="00974FA8">
        <w:rPr>
          <w:rFonts w:ascii="Times New Roman" w:hAnsi="Times New Roman"/>
          <w:b/>
          <w:i/>
          <w:sz w:val="27"/>
          <w:szCs w:val="27"/>
          <w:lang w:val="en-US"/>
        </w:rPr>
        <w:t>F</w:t>
      </w:r>
      <w:r w:rsidRPr="00974FA8">
        <w:rPr>
          <w:rFonts w:ascii="Times New Roman" w:hAnsi="Times New Roman"/>
          <w:b/>
          <w:i/>
          <w:sz w:val="28"/>
          <w:szCs w:val="28"/>
        </w:rPr>
        <w:t>,</w:t>
      </w:r>
    </w:p>
    <w:p w:rsidR="006E1EBD" w:rsidRPr="00974FA8" w:rsidRDefault="006E1EBD" w:rsidP="006E1EBD">
      <w:pPr>
        <w:spacing w:after="0" w:line="240" w:lineRule="auto"/>
        <w:ind w:firstLine="709"/>
        <w:jc w:val="both"/>
        <w:rPr>
          <w:rFonts w:ascii="Times New Roman" w:hAnsi="Times New Roman"/>
          <w:sz w:val="27"/>
          <w:szCs w:val="27"/>
        </w:rPr>
      </w:pPr>
      <w:r w:rsidRPr="00974FA8">
        <w:rPr>
          <w:rFonts w:ascii="Times New Roman" w:hAnsi="Times New Roman"/>
          <w:sz w:val="27"/>
          <w:szCs w:val="27"/>
        </w:rPr>
        <w:t>где:</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rPr>
        <w:t>V</w:t>
      </w:r>
      <w:r w:rsidRPr="00974FA8">
        <w:rPr>
          <w:rFonts w:ascii="Times New Roman" w:hAnsi="Times New Roman"/>
          <w:b/>
          <w:i/>
          <w:sz w:val="27"/>
          <w:szCs w:val="27"/>
          <w:vertAlign w:val="subscript"/>
        </w:rPr>
        <w:t>спд</w:t>
      </w:r>
      <w:r w:rsidRPr="00974FA8">
        <w:rPr>
          <w:rFonts w:ascii="Times New Roman" w:hAnsi="Times New Roman"/>
          <w:sz w:val="27"/>
          <w:szCs w:val="27"/>
        </w:rPr>
        <w:t xml:space="preserve"> – налогооблагаемый объем реализации на спиртосодержащую продукцию,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8"/>
          <w:szCs w:val="28"/>
          <w:lang w:val="en-US"/>
        </w:rPr>
        <w:t>d</w:t>
      </w:r>
      <w:r w:rsidRPr="00974FA8">
        <w:rPr>
          <w:rFonts w:ascii="Times New Roman" w:hAnsi="Times New Roman"/>
          <w:b/>
          <w:i/>
          <w:sz w:val="28"/>
          <w:szCs w:val="28"/>
          <w:vertAlign w:val="subscript"/>
        </w:rPr>
        <w:t>спд</w:t>
      </w:r>
      <w:r w:rsidRPr="00974FA8">
        <w:rPr>
          <w:rFonts w:ascii="Times New Roman" w:hAnsi="Times New Roman"/>
          <w:sz w:val="28"/>
          <w:szCs w:val="28"/>
          <w:vertAlign w:val="subscript"/>
        </w:rPr>
        <w:t xml:space="preserve"> </w:t>
      </w:r>
      <w:r w:rsidRPr="00974FA8">
        <w:rPr>
          <w:rFonts w:ascii="Times New Roman" w:hAnsi="Times New Roman"/>
          <w:sz w:val="28"/>
          <w:szCs w:val="28"/>
        </w:rPr>
        <w:t xml:space="preserve">– </w:t>
      </w:r>
      <w:r w:rsidRPr="00974FA8">
        <w:rPr>
          <w:rFonts w:ascii="Times New Roman" w:hAnsi="Times New Roman"/>
          <w:sz w:val="27"/>
          <w:szCs w:val="27"/>
        </w:rPr>
        <w:t>доля облагаемого объема реализации спиртосодержащей продукции в общем объеме реализации спиртосодержащей продукции, % (определяется как отношение объема реализации спиртосодержащей продукции, рассчитанного исходя из начислений по данным отчета по форме № 1-НМ на 01 января текущего года, к объему реализации спиртосодержащей продукции, представленному в макропоказателях за тот же период);</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rPr>
        <w:t>S</w:t>
      </w:r>
      <w:r w:rsidRPr="00974FA8">
        <w:rPr>
          <w:rFonts w:ascii="Times New Roman" w:hAnsi="Times New Roman"/>
          <w:sz w:val="27"/>
          <w:szCs w:val="27"/>
        </w:rPr>
        <w:t xml:space="preserve"> – ставка акциза, рублей за 1 литр безводного этилового спирта;</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K</w:t>
      </w:r>
      <w:r w:rsidRPr="00974FA8">
        <w:rPr>
          <w:rFonts w:ascii="Times New Roman" w:hAnsi="Times New Roman"/>
          <w:b/>
          <w:i/>
          <w:sz w:val="27"/>
          <w:szCs w:val="27"/>
        </w:rPr>
        <w:t xml:space="preserve"> </w:t>
      </w:r>
      <w:r w:rsidRPr="00974FA8">
        <w:rPr>
          <w:rFonts w:ascii="Times New Roman" w:hAnsi="Times New Roman"/>
          <w:b/>
          <w:i/>
          <w:sz w:val="27"/>
          <w:szCs w:val="27"/>
          <w:vertAlign w:val="subscript"/>
        </w:rPr>
        <w:t>соб.</w:t>
      </w:r>
      <w:r w:rsidRPr="00974FA8">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974FA8">
        <w:rPr>
          <w:rFonts w:ascii="Times New Roman" w:hAnsi="Times New Roman"/>
          <w:sz w:val="27"/>
          <w:szCs w:val="27"/>
        </w:rPr>
        <w:t xml:space="preserve"> </w:t>
      </w:r>
      <w:r w:rsidRPr="00974FA8">
        <w:rPr>
          <w:rFonts w:ascii="Times New Roman" w:hAnsi="Times New Roman"/>
          <w:sz w:val="27"/>
          <w:szCs w:val="27"/>
        </w:rPr>
        <w:t xml:space="preserve">работу по погашению задолженности по налогу, %. </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P</w:t>
      </w:r>
      <w:r w:rsidRPr="00974FA8">
        <w:rPr>
          <w:rFonts w:ascii="Times New Roman" w:hAnsi="Times New Roman"/>
          <w:b/>
          <w:i/>
          <w:sz w:val="27"/>
          <w:szCs w:val="27"/>
        </w:rPr>
        <w:t xml:space="preserve"> </w:t>
      </w:r>
      <w:r w:rsidRPr="00974FA8">
        <w:rPr>
          <w:rFonts w:ascii="Times New Roman" w:hAnsi="Times New Roman"/>
          <w:sz w:val="27"/>
          <w:szCs w:val="27"/>
        </w:rPr>
        <w:t>– переходящие платежи, тыс. рублей;</w:t>
      </w:r>
    </w:p>
    <w:p w:rsidR="003D660E" w:rsidRPr="00974FA8" w:rsidRDefault="003D660E" w:rsidP="003D660E">
      <w:pPr>
        <w:spacing w:after="0" w:line="240" w:lineRule="auto"/>
        <w:ind w:firstLine="709"/>
        <w:jc w:val="both"/>
        <w:rPr>
          <w:rFonts w:ascii="Times New Roman" w:hAnsi="Times New Roman"/>
          <w:sz w:val="27"/>
          <w:szCs w:val="27"/>
        </w:rPr>
      </w:pPr>
      <w:r w:rsidRPr="00974FA8">
        <w:rPr>
          <w:rFonts w:ascii="Times New Roman" w:hAnsi="Times New Roman"/>
          <w:b/>
          <w:i/>
          <w:sz w:val="27"/>
          <w:szCs w:val="27"/>
        </w:rPr>
        <w:t xml:space="preserve">F – </w:t>
      </w:r>
      <w:r w:rsidRPr="00974FA8">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74FA8" w:rsidRDefault="000662D2" w:rsidP="000662D2">
      <w:pPr>
        <w:autoSpaceDE w:val="0"/>
        <w:autoSpaceDN w:val="0"/>
        <w:adjustRightInd w:val="0"/>
        <w:spacing w:after="0" w:line="240" w:lineRule="auto"/>
        <w:ind w:firstLine="709"/>
        <w:jc w:val="both"/>
        <w:rPr>
          <w:rFonts w:ascii="Times New Roman" w:hAnsi="Times New Roman"/>
          <w:sz w:val="27"/>
          <w:szCs w:val="27"/>
        </w:rPr>
      </w:pPr>
      <w:r w:rsidRPr="00974FA8">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Акцизы на спиртосодержащую продукцию, зачисляются в бюджеты бюджетной системы Российской Федерации по нормативам, установленным в соответствии со статьями БК РФ.</w:t>
      </w:r>
    </w:p>
    <w:p w:rsidR="00FF5514" w:rsidRPr="00213EF7" w:rsidRDefault="00FF5514" w:rsidP="000662D2">
      <w:pPr>
        <w:spacing w:after="0" w:line="240" w:lineRule="auto"/>
        <w:ind w:firstLine="709"/>
        <w:jc w:val="both"/>
        <w:rPr>
          <w:rFonts w:ascii="Times New Roman" w:hAnsi="Times New Roman"/>
          <w:color w:val="FF0000"/>
          <w:sz w:val="27"/>
          <w:szCs w:val="27"/>
        </w:rPr>
      </w:pPr>
    </w:p>
    <w:p w:rsidR="00FF5514" w:rsidRPr="00974FA8" w:rsidRDefault="00FF5514" w:rsidP="00DA09D7">
      <w:pPr>
        <w:pStyle w:val="10"/>
        <w:numPr>
          <w:ilvl w:val="2"/>
          <w:numId w:val="43"/>
        </w:numPr>
        <w:spacing w:before="0" w:after="240"/>
        <w:ind w:left="0" w:firstLine="0"/>
        <w:jc w:val="center"/>
        <w:rPr>
          <w:rFonts w:ascii="Times New Roman" w:hAnsi="Times New Roman"/>
          <w:i/>
          <w:sz w:val="27"/>
          <w:szCs w:val="27"/>
        </w:rPr>
      </w:pPr>
      <w:bookmarkStart w:id="28" w:name="_Toc176250167"/>
      <w:r w:rsidRPr="00974FA8">
        <w:rPr>
          <w:rFonts w:ascii="Times New Roman" w:hAnsi="Times New Roman"/>
          <w:i/>
          <w:sz w:val="27"/>
          <w:szCs w:val="27"/>
        </w:rPr>
        <w:t xml:space="preserve">Акцизы на виноградное сусло, </w:t>
      </w:r>
      <w:r w:rsidR="00FC562A" w:rsidRPr="00974FA8">
        <w:rPr>
          <w:rFonts w:ascii="Times New Roman" w:hAnsi="Times New Roman"/>
          <w:i/>
          <w:sz w:val="27"/>
          <w:szCs w:val="27"/>
        </w:rPr>
        <w:t>плодовое сусло, плодовые сброженные материалы</w:t>
      </w:r>
      <w:r w:rsidRPr="00974FA8">
        <w:rPr>
          <w:rFonts w:ascii="Times New Roman" w:hAnsi="Times New Roman"/>
          <w:i/>
          <w:sz w:val="27"/>
          <w:szCs w:val="27"/>
        </w:rPr>
        <w:t>, производимые на территории Российской Федерации, кроме производимых из подакцизного винограда</w:t>
      </w:r>
      <w:r w:rsidRPr="00974FA8">
        <w:rPr>
          <w:rFonts w:ascii="Times New Roman" w:hAnsi="Times New Roman"/>
          <w:i/>
          <w:sz w:val="27"/>
          <w:szCs w:val="27"/>
        </w:rPr>
        <w:br/>
        <w:t>182 1 03 02021 01 0000 110</w:t>
      </w:r>
      <w:bookmarkEnd w:id="28"/>
    </w:p>
    <w:p w:rsidR="00FF5514" w:rsidRPr="00974FA8" w:rsidRDefault="00FF5514"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Для расчёта поступлений акцизов на виноградное сусло,</w:t>
      </w:r>
      <w:r w:rsidR="00FC562A" w:rsidRPr="00974FA8">
        <w:rPr>
          <w:rFonts w:ascii="Times New Roman" w:hAnsi="Times New Roman"/>
          <w:sz w:val="27"/>
          <w:szCs w:val="27"/>
        </w:rPr>
        <w:t xml:space="preserve"> плодовое сусло, плодовые сброженные материалы</w:t>
      </w:r>
      <w:r w:rsidRPr="00974FA8">
        <w:rPr>
          <w:rFonts w:ascii="Times New Roman" w:hAnsi="Times New Roman"/>
          <w:sz w:val="27"/>
          <w:szCs w:val="27"/>
        </w:rPr>
        <w:t>, производимые на территории Российской Федерации, кроме производимых из подакцизного винограда</w:t>
      </w:r>
      <w:r w:rsidR="00FB0135" w:rsidRPr="00974FA8">
        <w:rPr>
          <w:rFonts w:ascii="Times New Roman" w:hAnsi="Times New Roman"/>
          <w:sz w:val="27"/>
          <w:szCs w:val="27"/>
        </w:rPr>
        <w:t>,</w:t>
      </w:r>
      <w:r w:rsidRPr="00974FA8">
        <w:rPr>
          <w:rFonts w:ascii="Times New Roman" w:hAnsi="Times New Roman"/>
          <w:sz w:val="27"/>
          <w:szCs w:val="27"/>
        </w:rPr>
        <w:t xml:space="preserve"> используются</w:t>
      </w:r>
      <w:r w:rsidR="00BD1002" w:rsidRPr="00974FA8">
        <w:rPr>
          <w:rFonts w:ascii="Times New Roman" w:hAnsi="Times New Roman"/>
          <w:sz w:val="27"/>
          <w:szCs w:val="27"/>
        </w:rPr>
        <w:t>:</w:t>
      </w:r>
    </w:p>
    <w:p w:rsidR="001C2893" w:rsidRPr="00974FA8" w:rsidRDefault="001C2893" w:rsidP="001C2893">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 показатели прогноза социально-экономического развития </w:t>
      </w:r>
      <w:r w:rsidR="00974FA8">
        <w:rPr>
          <w:rFonts w:ascii="Times New Roman" w:hAnsi="Times New Roman"/>
          <w:sz w:val="27"/>
          <w:szCs w:val="27"/>
        </w:rPr>
        <w:t xml:space="preserve">Челябинской области </w:t>
      </w:r>
      <w:r w:rsidRPr="00974FA8">
        <w:rPr>
          <w:rFonts w:ascii="Times New Roman" w:hAnsi="Times New Roman"/>
          <w:sz w:val="27"/>
          <w:szCs w:val="27"/>
        </w:rPr>
        <w:t xml:space="preserve">(налогооблагаемый </w:t>
      </w:r>
      <w:r w:rsidRPr="00974FA8">
        <w:rPr>
          <w:rFonts w:ascii="Times New Roman" w:hAnsi="Times New Roman"/>
          <w:bCs/>
          <w:sz w:val="27"/>
          <w:szCs w:val="27"/>
        </w:rPr>
        <w:t xml:space="preserve">объём реализации </w:t>
      </w:r>
      <w:r w:rsidR="000C054B" w:rsidRPr="00974FA8">
        <w:rPr>
          <w:rFonts w:ascii="Times New Roman" w:hAnsi="Times New Roman"/>
          <w:sz w:val="27"/>
          <w:szCs w:val="27"/>
        </w:rPr>
        <w:t xml:space="preserve">виноградного сусла, </w:t>
      </w:r>
      <w:r w:rsidR="00FC562A" w:rsidRPr="00974FA8">
        <w:rPr>
          <w:rFonts w:ascii="Times New Roman" w:hAnsi="Times New Roman"/>
          <w:sz w:val="27"/>
          <w:szCs w:val="27"/>
        </w:rPr>
        <w:t>плодового сусла, плодовых сброженных материалов</w:t>
      </w:r>
      <w:r w:rsidR="000C054B" w:rsidRPr="00974FA8">
        <w:rPr>
          <w:rFonts w:ascii="Times New Roman" w:hAnsi="Times New Roman"/>
          <w:sz w:val="27"/>
          <w:szCs w:val="27"/>
        </w:rPr>
        <w:t>, производимых на территории Российской Федерации, кроме производимых из подакцизного винограда</w:t>
      </w:r>
      <w:r w:rsidRPr="00974FA8">
        <w:rPr>
          <w:rFonts w:ascii="Times New Roman" w:hAnsi="Times New Roman"/>
          <w:sz w:val="27"/>
          <w:szCs w:val="27"/>
        </w:rPr>
        <w:t xml:space="preserve">), разрабатываемые Минэкономразвития </w:t>
      </w:r>
      <w:r w:rsidR="00974FA8">
        <w:rPr>
          <w:rFonts w:ascii="Times New Roman" w:hAnsi="Times New Roman"/>
          <w:sz w:val="27"/>
          <w:szCs w:val="27"/>
        </w:rPr>
        <w:t>Челябинской области</w:t>
      </w:r>
      <w:r w:rsidRPr="00974FA8">
        <w:rPr>
          <w:rFonts w:ascii="Times New Roman" w:hAnsi="Times New Roman"/>
          <w:sz w:val="27"/>
          <w:szCs w:val="27"/>
        </w:rPr>
        <w:t>;</w:t>
      </w:r>
    </w:p>
    <w:p w:rsidR="001C2893" w:rsidRPr="00974FA8" w:rsidRDefault="001C2893" w:rsidP="001C2893">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1C2893" w:rsidRPr="00974FA8" w:rsidRDefault="001C2893" w:rsidP="001C2893">
      <w:pPr>
        <w:spacing w:after="0" w:line="240" w:lineRule="auto"/>
        <w:ind w:firstLine="709"/>
        <w:jc w:val="both"/>
        <w:rPr>
          <w:rFonts w:ascii="Times New Roman" w:hAnsi="Times New Roman"/>
          <w:sz w:val="27"/>
          <w:szCs w:val="27"/>
        </w:rPr>
      </w:pPr>
      <w:r w:rsidRPr="00974FA8">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1C2893" w:rsidRPr="00974FA8" w:rsidRDefault="001C2893" w:rsidP="001C2893">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 </w:t>
      </w:r>
      <w:r w:rsidRPr="00974FA8">
        <w:rPr>
          <w:rFonts w:ascii="Times New Roman" w:hAnsi="Times New Roman"/>
          <w:bCs/>
          <w:sz w:val="27"/>
          <w:szCs w:val="27"/>
        </w:rPr>
        <w:t>налоговые ставки, предусмотренные главой 22 НК РФ «Акцизы</w:t>
      </w:r>
      <w:r w:rsidRPr="00974FA8">
        <w:rPr>
          <w:rFonts w:ascii="Times New Roman" w:hAnsi="Times New Roman"/>
          <w:sz w:val="27"/>
          <w:szCs w:val="27"/>
        </w:rPr>
        <w:t>».</w:t>
      </w:r>
    </w:p>
    <w:p w:rsidR="001C2893" w:rsidRPr="00974FA8" w:rsidRDefault="001C2893" w:rsidP="001C2893">
      <w:pPr>
        <w:spacing w:after="0" w:line="240" w:lineRule="auto"/>
        <w:ind w:firstLine="709"/>
        <w:jc w:val="both"/>
        <w:rPr>
          <w:rFonts w:ascii="Times New Roman" w:hAnsi="Times New Roman"/>
          <w:sz w:val="27"/>
          <w:szCs w:val="27"/>
        </w:rPr>
      </w:pPr>
      <w:r w:rsidRPr="00974FA8">
        <w:rPr>
          <w:rFonts w:ascii="Times New Roman" w:hAnsi="Times New Roman"/>
          <w:sz w:val="27"/>
          <w:szCs w:val="27"/>
        </w:rPr>
        <w:t>Расчёт поступлений акцизов на</w:t>
      </w:r>
      <w:r w:rsidR="000C054B" w:rsidRPr="00974FA8">
        <w:rPr>
          <w:rFonts w:ascii="Times New Roman" w:hAnsi="Times New Roman"/>
          <w:sz w:val="27"/>
          <w:szCs w:val="27"/>
        </w:rPr>
        <w:t xml:space="preserve"> виноградное сусло,</w:t>
      </w:r>
      <w:r w:rsidR="00FC562A" w:rsidRPr="00974FA8">
        <w:rPr>
          <w:rFonts w:ascii="Times New Roman" w:hAnsi="Times New Roman"/>
          <w:sz w:val="27"/>
          <w:szCs w:val="27"/>
        </w:rPr>
        <w:t xml:space="preserve"> плодово</w:t>
      </w:r>
      <w:r w:rsidR="00A044DC" w:rsidRPr="00974FA8">
        <w:rPr>
          <w:rFonts w:ascii="Times New Roman" w:hAnsi="Times New Roman"/>
          <w:sz w:val="27"/>
          <w:szCs w:val="27"/>
        </w:rPr>
        <w:t>е</w:t>
      </w:r>
      <w:r w:rsidR="00FC562A" w:rsidRPr="00974FA8">
        <w:rPr>
          <w:rFonts w:ascii="Times New Roman" w:hAnsi="Times New Roman"/>
          <w:sz w:val="27"/>
          <w:szCs w:val="27"/>
        </w:rPr>
        <w:t xml:space="preserve"> сусл</w:t>
      </w:r>
      <w:r w:rsidR="00A044DC" w:rsidRPr="00974FA8">
        <w:rPr>
          <w:rFonts w:ascii="Times New Roman" w:hAnsi="Times New Roman"/>
          <w:sz w:val="27"/>
          <w:szCs w:val="27"/>
        </w:rPr>
        <w:t>о</w:t>
      </w:r>
      <w:r w:rsidR="00FC562A" w:rsidRPr="00974FA8">
        <w:rPr>
          <w:rFonts w:ascii="Times New Roman" w:hAnsi="Times New Roman"/>
          <w:sz w:val="27"/>
          <w:szCs w:val="27"/>
        </w:rPr>
        <w:t>, плодовы</w:t>
      </w:r>
      <w:r w:rsidR="00A044DC" w:rsidRPr="00974FA8">
        <w:rPr>
          <w:rFonts w:ascii="Times New Roman" w:hAnsi="Times New Roman"/>
          <w:sz w:val="27"/>
          <w:szCs w:val="27"/>
        </w:rPr>
        <w:t>е</w:t>
      </w:r>
      <w:r w:rsidR="00FC562A" w:rsidRPr="00974FA8">
        <w:rPr>
          <w:rFonts w:ascii="Times New Roman" w:hAnsi="Times New Roman"/>
          <w:sz w:val="27"/>
          <w:szCs w:val="27"/>
        </w:rPr>
        <w:t xml:space="preserve"> сброженны</w:t>
      </w:r>
      <w:r w:rsidR="00A044DC" w:rsidRPr="00974FA8">
        <w:rPr>
          <w:rFonts w:ascii="Times New Roman" w:hAnsi="Times New Roman"/>
          <w:sz w:val="27"/>
          <w:szCs w:val="27"/>
        </w:rPr>
        <w:t>е</w:t>
      </w:r>
      <w:r w:rsidR="00FC562A" w:rsidRPr="00974FA8">
        <w:rPr>
          <w:rFonts w:ascii="Times New Roman" w:hAnsi="Times New Roman"/>
          <w:sz w:val="27"/>
          <w:szCs w:val="27"/>
        </w:rPr>
        <w:t xml:space="preserve"> материал</w:t>
      </w:r>
      <w:r w:rsidR="00A044DC" w:rsidRPr="00974FA8">
        <w:rPr>
          <w:rFonts w:ascii="Times New Roman" w:hAnsi="Times New Roman"/>
          <w:sz w:val="27"/>
          <w:szCs w:val="27"/>
        </w:rPr>
        <w:t>ы</w:t>
      </w:r>
      <w:r w:rsidR="00FC562A" w:rsidRPr="00974FA8">
        <w:rPr>
          <w:rFonts w:ascii="Times New Roman" w:hAnsi="Times New Roman"/>
          <w:sz w:val="27"/>
          <w:szCs w:val="27"/>
        </w:rPr>
        <w:t>,</w:t>
      </w:r>
      <w:r w:rsidR="000C054B" w:rsidRPr="00974FA8">
        <w:rPr>
          <w:rFonts w:ascii="Times New Roman" w:hAnsi="Times New Roman"/>
          <w:sz w:val="27"/>
          <w:szCs w:val="27"/>
        </w:rPr>
        <w:t xml:space="preserve"> производимые на территории Российской Федерации, кроме производимых из подакцизного винограда</w:t>
      </w:r>
      <w:r w:rsidRPr="00974FA8">
        <w:rPr>
          <w:rFonts w:ascii="Times New Roman" w:hAnsi="Times New Roman"/>
          <w:sz w:val="27"/>
          <w:szCs w:val="27"/>
        </w:rPr>
        <w:t>,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1C2893" w:rsidRPr="00974FA8" w:rsidRDefault="001C2893" w:rsidP="001C2893">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Поступления акцизов </w:t>
      </w:r>
      <w:r w:rsidR="000C054B" w:rsidRPr="00974FA8">
        <w:rPr>
          <w:rFonts w:ascii="Times New Roman" w:hAnsi="Times New Roman"/>
          <w:sz w:val="27"/>
          <w:szCs w:val="27"/>
        </w:rPr>
        <w:t xml:space="preserve">на виноградное сусло, </w:t>
      </w:r>
      <w:r w:rsidR="00A044DC" w:rsidRPr="00974FA8">
        <w:rPr>
          <w:rFonts w:ascii="Times New Roman" w:hAnsi="Times New Roman"/>
          <w:sz w:val="27"/>
          <w:szCs w:val="27"/>
        </w:rPr>
        <w:t>плодовое сусло, плодовые сброженные материалы</w:t>
      </w:r>
      <w:r w:rsidR="000C054B" w:rsidRPr="00974FA8">
        <w:rPr>
          <w:rFonts w:ascii="Times New Roman" w:hAnsi="Times New Roman"/>
          <w:sz w:val="27"/>
          <w:szCs w:val="27"/>
        </w:rPr>
        <w:t>, производимые на территории Российской Федерации, кроме производимых из подакцизного винограда</w:t>
      </w:r>
      <w:r w:rsidRPr="00974FA8">
        <w:rPr>
          <w:rFonts w:ascii="Times New Roman" w:hAnsi="Times New Roman"/>
          <w:sz w:val="27"/>
          <w:szCs w:val="27"/>
        </w:rPr>
        <w:t>, (</w:t>
      </w:r>
      <w:r w:rsidRPr="00974FA8">
        <w:rPr>
          <w:rFonts w:ascii="Times New Roman" w:hAnsi="Times New Roman"/>
          <w:b/>
          <w:i/>
          <w:sz w:val="27"/>
          <w:szCs w:val="27"/>
        </w:rPr>
        <w:t>А</w:t>
      </w:r>
      <w:r w:rsidRPr="00974FA8">
        <w:rPr>
          <w:rFonts w:ascii="Times New Roman" w:hAnsi="Times New Roman"/>
          <w:b/>
          <w:i/>
          <w:sz w:val="27"/>
          <w:szCs w:val="27"/>
          <w:vertAlign w:val="subscript"/>
        </w:rPr>
        <w:t>В</w:t>
      </w:r>
      <w:r w:rsidR="000C054B" w:rsidRPr="00974FA8">
        <w:rPr>
          <w:rFonts w:ascii="Times New Roman" w:hAnsi="Times New Roman"/>
          <w:b/>
          <w:i/>
          <w:sz w:val="27"/>
          <w:szCs w:val="27"/>
          <w:vertAlign w:val="subscript"/>
        </w:rPr>
        <w:t>С</w:t>
      </w:r>
      <w:r w:rsidRPr="00974FA8">
        <w:rPr>
          <w:rFonts w:ascii="Times New Roman" w:hAnsi="Times New Roman"/>
          <w:sz w:val="27"/>
          <w:szCs w:val="27"/>
        </w:rPr>
        <w:t>) определяется исходя из следующего алгоритма расчёта (формуле):</w:t>
      </w:r>
    </w:p>
    <w:p w:rsidR="001C2893" w:rsidRPr="00974FA8" w:rsidRDefault="001C2893" w:rsidP="001C2893">
      <w:pPr>
        <w:spacing w:before="120" w:after="120"/>
        <w:jc w:val="center"/>
        <w:rPr>
          <w:rFonts w:ascii="Times New Roman" w:hAnsi="Times New Roman"/>
          <w:b/>
          <w:i/>
          <w:sz w:val="27"/>
          <w:szCs w:val="27"/>
        </w:rPr>
      </w:pPr>
      <w:r w:rsidRPr="00974FA8">
        <w:rPr>
          <w:rFonts w:ascii="Times New Roman" w:hAnsi="Times New Roman"/>
          <w:b/>
          <w:i/>
          <w:sz w:val="27"/>
          <w:szCs w:val="27"/>
        </w:rPr>
        <w:t>А</w:t>
      </w:r>
      <w:r w:rsidRPr="00974FA8">
        <w:rPr>
          <w:rFonts w:ascii="Times New Roman" w:hAnsi="Times New Roman"/>
          <w:b/>
          <w:i/>
          <w:sz w:val="27"/>
          <w:szCs w:val="27"/>
          <w:vertAlign w:val="subscript"/>
        </w:rPr>
        <w:t>В</w:t>
      </w:r>
      <w:r w:rsidR="000C054B" w:rsidRPr="00974FA8">
        <w:rPr>
          <w:rFonts w:ascii="Times New Roman" w:hAnsi="Times New Roman"/>
          <w:b/>
          <w:i/>
          <w:sz w:val="27"/>
          <w:szCs w:val="27"/>
          <w:vertAlign w:val="subscript"/>
        </w:rPr>
        <w:t>С</w:t>
      </w:r>
      <w:r w:rsidRPr="00974FA8">
        <w:rPr>
          <w:rFonts w:ascii="Times New Roman" w:hAnsi="Times New Roman"/>
          <w:b/>
          <w:i/>
          <w:sz w:val="27"/>
          <w:szCs w:val="27"/>
        </w:rPr>
        <w:t>= ∑ (</w:t>
      </w:r>
      <w:r w:rsidRPr="00974FA8">
        <w:rPr>
          <w:rFonts w:ascii="Times New Roman" w:hAnsi="Times New Roman"/>
          <w:b/>
          <w:i/>
          <w:sz w:val="27"/>
          <w:szCs w:val="27"/>
          <w:lang w:val="en-US"/>
        </w:rPr>
        <w:t>V</w:t>
      </w:r>
      <w:r w:rsidRPr="00974FA8">
        <w:rPr>
          <w:rFonts w:ascii="Times New Roman" w:hAnsi="Times New Roman"/>
          <w:b/>
          <w:i/>
          <w:sz w:val="27"/>
          <w:szCs w:val="27"/>
          <w:vertAlign w:val="subscript"/>
        </w:rPr>
        <w:t>В</w:t>
      </w:r>
      <w:r w:rsidR="000C054B" w:rsidRPr="00974FA8">
        <w:rPr>
          <w:rFonts w:ascii="Times New Roman" w:hAnsi="Times New Roman"/>
          <w:b/>
          <w:i/>
          <w:sz w:val="27"/>
          <w:szCs w:val="27"/>
          <w:vertAlign w:val="subscript"/>
        </w:rPr>
        <w:t>С</w:t>
      </w:r>
      <w:r w:rsidRPr="00974FA8">
        <w:rPr>
          <w:rFonts w:ascii="Times New Roman" w:hAnsi="Times New Roman"/>
          <w:b/>
          <w:i/>
          <w:sz w:val="27"/>
          <w:szCs w:val="27"/>
        </w:rPr>
        <w:t>*</w:t>
      </w:r>
      <w:r w:rsidRPr="00974FA8">
        <w:rPr>
          <w:rFonts w:ascii="Times New Roman" w:hAnsi="Times New Roman"/>
          <w:b/>
          <w:i/>
          <w:sz w:val="27"/>
          <w:szCs w:val="27"/>
          <w:lang w:val="en-US"/>
        </w:rPr>
        <w:t>S</w:t>
      </w:r>
      <w:r w:rsidRPr="00974FA8">
        <w:rPr>
          <w:rFonts w:ascii="Times New Roman" w:hAnsi="Times New Roman"/>
          <w:b/>
          <w:i/>
          <w:sz w:val="27"/>
          <w:szCs w:val="27"/>
          <w:vertAlign w:val="subscript"/>
        </w:rPr>
        <w:t>В</w:t>
      </w:r>
      <w:r w:rsidR="000C054B" w:rsidRPr="00974FA8">
        <w:rPr>
          <w:rFonts w:ascii="Times New Roman" w:hAnsi="Times New Roman"/>
          <w:b/>
          <w:i/>
          <w:sz w:val="27"/>
          <w:szCs w:val="27"/>
          <w:vertAlign w:val="subscript"/>
        </w:rPr>
        <w:t>С</w:t>
      </w:r>
      <w:r w:rsidRPr="00974FA8">
        <w:rPr>
          <w:rFonts w:ascii="Times New Roman" w:hAnsi="Times New Roman"/>
          <w:b/>
          <w:i/>
          <w:sz w:val="27"/>
          <w:szCs w:val="27"/>
        </w:rPr>
        <w:t>)</w:t>
      </w:r>
      <w:r w:rsidR="006E1EBD" w:rsidRPr="00974FA8">
        <w:rPr>
          <w:rFonts w:ascii="Times New Roman" w:hAnsi="Times New Roman"/>
          <w:b/>
          <w:i/>
          <w:sz w:val="27"/>
          <w:szCs w:val="27"/>
        </w:rPr>
        <w:t xml:space="preserve"> </w:t>
      </w:r>
      <w:r w:rsidRPr="00974FA8">
        <w:rPr>
          <w:rFonts w:ascii="Times New Roman" w:hAnsi="Times New Roman"/>
          <w:b/>
          <w:i/>
          <w:sz w:val="27"/>
          <w:szCs w:val="27"/>
        </w:rPr>
        <w:t xml:space="preserve">* </w:t>
      </w:r>
      <w:r w:rsidRPr="00974FA8">
        <w:rPr>
          <w:rFonts w:ascii="Times New Roman" w:hAnsi="Times New Roman"/>
          <w:b/>
          <w:i/>
          <w:sz w:val="27"/>
          <w:szCs w:val="27"/>
          <w:lang w:val="en-US"/>
        </w:rPr>
        <w:t>K</w:t>
      </w:r>
      <w:r w:rsidRPr="00974FA8">
        <w:rPr>
          <w:rFonts w:ascii="Times New Roman" w:hAnsi="Times New Roman"/>
          <w:b/>
          <w:i/>
          <w:sz w:val="27"/>
          <w:szCs w:val="27"/>
        </w:rPr>
        <w:t xml:space="preserve"> </w:t>
      </w:r>
      <w:r w:rsidRPr="00974FA8">
        <w:rPr>
          <w:rFonts w:ascii="Times New Roman" w:hAnsi="Times New Roman"/>
          <w:b/>
          <w:i/>
          <w:sz w:val="27"/>
          <w:szCs w:val="27"/>
          <w:vertAlign w:val="subscript"/>
        </w:rPr>
        <w:t xml:space="preserve">соб. </w:t>
      </w:r>
      <w:r w:rsidRPr="00974FA8">
        <w:rPr>
          <w:rFonts w:ascii="Times New Roman" w:hAnsi="Times New Roman"/>
          <w:b/>
          <w:i/>
          <w:sz w:val="27"/>
          <w:szCs w:val="27"/>
        </w:rPr>
        <w:t>(+/-)</w:t>
      </w:r>
      <w:r w:rsidR="006E1EBD" w:rsidRPr="00974FA8">
        <w:rPr>
          <w:rFonts w:ascii="Times New Roman" w:hAnsi="Times New Roman"/>
          <w:b/>
          <w:i/>
          <w:sz w:val="27"/>
          <w:szCs w:val="27"/>
        </w:rPr>
        <w:t xml:space="preserve"> </w:t>
      </w:r>
      <w:r w:rsidRPr="00974FA8">
        <w:rPr>
          <w:rFonts w:ascii="Times New Roman" w:hAnsi="Times New Roman"/>
          <w:b/>
          <w:i/>
          <w:sz w:val="27"/>
          <w:szCs w:val="27"/>
          <w:lang w:val="en-US"/>
        </w:rPr>
        <w:t>P</w:t>
      </w:r>
      <w:r w:rsidRPr="00974FA8">
        <w:rPr>
          <w:rFonts w:ascii="Times New Roman" w:hAnsi="Times New Roman"/>
          <w:b/>
          <w:i/>
          <w:sz w:val="27"/>
          <w:szCs w:val="27"/>
        </w:rPr>
        <w:t xml:space="preserve"> (+/-)</w:t>
      </w:r>
      <w:r w:rsidR="006E1EBD" w:rsidRPr="00974FA8">
        <w:rPr>
          <w:rFonts w:ascii="Times New Roman" w:hAnsi="Times New Roman"/>
          <w:b/>
          <w:i/>
          <w:sz w:val="27"/>
          <w:szCs w:val="27"/>
        </w:rPr>
        <w:t xml:space="preserve"> </w:t>
      </w:r>
      <w:r w:rsidRPr="00974FA8">
        <w:rPr>
          <w:rFonts w:ascii="Times New Roman" w:hAnsi="Times New Roman"/>
          <w:b/>
          <w:i/>
          <w:sz w:val="27"/>
          <w:szCs w:val="27"/>
          <w:lang w:val="en-US"/>
        </w:rPr>
        <w:t>F</w:t>
      </w:r>
      <w:r w:rsidRPr="00974FA8">
        <w:rPr>
          <w:rFonts w:ascii="Times New Roman" w:hAnsi="Times New Roman"/>
          <w:b/>
          <w:i/>
          <w:sz w:val="27"/>
          <w:szCs w:val="27"/>
        </w:rPr>
        <w:t>,</w:t>
      </w:r>
    </w:p>
    <w:p w:rsidR="006E1EBD" w:rsidRPr="00974FA8" w:rsidRDefault="006E1EBD" w:rsidP="006E1EBD">
      <w:pPr>
        <w:spacing w:after="0" w:line="240" w:lineRule="auto"/>
        <w:ind w:firstLine="709"/>
        <w:jc w:val="both"/>
        <w:rPr>
          <w:rFonts w:ascii="Times New Roman" w:hAnsi="Times New Roman"/>
          <w:sz w:val="27"/>
          <w:szCs w:val="27"/>
        </w:rPr>
      </w:pPr>
      <w:r w:rsidRPr="00974FA8">
        <w:rPr>
          <w:rFonts w:ascii="Times New Roman" w:hAnsi="Times New Roman"/>
          <w:sz w:val="27"/>
          <w:szCs w:val="27"/>
        </w:rPr>
        <w:t>где:</w:t>
      </w:r>
    </w:p>
    <w:p w:rsidR="001C2893" w:rsidRPr="00974FA8" w:rsidRDefault="001C2893" w:rsidP="001C2893">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V</w:t>
      </w:r>
      <w:r w:rsidR="000C054B" w:rsidRPr="00974FA8">
        <w:rPr>
          <w:rFonts w:ascii="Times New Roman" w:hAnsi="Times New Roman"/>
          <w:b/>
          <w:i/>
          <w:sz w:val="27"/>
          <w:szCs w:val="27"/>
          <w:vertAlign w:val="subscript"/>
        </w:rPr>
        <w:t>ВС</w:t>
      </w:r>
      <w:r w:rsidRPr="00974FA8">
        <w:rPr>
          <w:rFonts w:ascii="Times New Roman" w:hAnsi="Times New Roman"/>
          <w:sz w:val="27"/>
          <w:szCs w:val="27"/>
        </w:rPr>
        <w:t xml:space="preserve"> – налогооблагаемый объем реализации</w:t>
      </w:r>
      <w:r w:rsidR="000C054B" w:rsidRPr="00974FA8">
        <w:rPr>
          <w:rFonts w:ascii="Times New Roman" w:hAnsi="Times New Roman"/>
          <w:sz w:val="27"/>
          <w:szCs w:val="27"/>
        </w:rPr>
        <w:t xml:space="preserve"> виноградного сусла, </w:t>
      </w:r>
      <w:r w:rsidR="00FC562A" w:rsidRPr="00974FA8">
        <w:rPr>
          <w:rFonts w:ascii="Times New Roman" w:hAnsi="Times New Roman"/>
          <w:sz w:val="27"/>
          <w:szCs w:val="27"/>
        </w:rPr>
        <w:t>плодового сусла, плодовых сброженных материалов</w:t>
      </w:r>
      <w:r w:rsidR="000C054B" w:rsidRPr="00974FA8">
        <w:rPr>
          <w:rFonts w:ascii="Times New Roman" w:hAnsi="Times New Roman"/>
          <w:sz w:val="27"/>
          <w:szCs w:val="27"/>
        </w:rPr>
        <w:t>, производимых на территории Российской Федерации, кроме производимых из подакцизного винограда</w:t>
      </w:r>
      <w:r w:rsidRPr="00974FA8">
        <w:rPr>
          <w:rFonts w:ascii="Times New Roman" w:hAnsi="Times New Roman"/>
          <w:sz w:val="27"/>
          <w:szCs w:val="27"/>
        </w:rPr>
        <w:t>,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1C2893" w:rsidRPr="00974FA8" w:rsidRDefault="001C2893" w:rsidP="001C2893">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S</w:t>
      </w:r>
      <w:r w:rsidRPr="00974FA8">
        <w:rPr>
          <w:rFonts w:ascii="Times New Roman" w:hAnsi="Times New Roman"/>
          <w:b/>
          <w:i/>
          <w:sz w:val="27"/>
          <w:szCs w:val="27"/>
          <w:vertAlign w:val="subscript"/>
        </w:rPr>
        <w:t>В</w:t>
      </w:r>
      <w:r w:rsidR="00C83F5B" w:rsidRPr="00974FA8">
        <w:rPr>
          <w:rFonts w:ascii="Times New Roman" w:hAnsi="Times New Roman"/>
          <w:b/>
          <w:i/>
          <w:sz w:val="27"/>
          <w:szCs w:val="27"/>
          <w:vertAlign w:val="subscript"/>
        </w:rPr>
        <w:t>С</w:t>
      </w:r>
      <w:r w:rsidRPr="00974FA8">
        <w:rPr>
          <w:rFonts w:ascii="Times New Roman" w:hAnsi="Times New Roman"/>
          <w:sz w:val="27"/>
          <w:szCs w:val="27"/>
        </w:rPr>
        <w:t xml:space="preserve"> – ставка акциза, рублей за 1 литр;</w:t>
      </w:r>
    </w:p>
    <w:p w:rsidR="001C2893" w:rsidRPr="00974FA8" w:rsidRDefault="001C2893" w:rsidP="001C2893">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K</w:t>
      </w:r>
      <w:r w:rsidRPr="00974FA8">
        <w:rPr>
          <w:rFonts w:ascii="Times New Roman" w:hAnsi="Times New Roman"/>
          <w:b/>
          <w:i/>
          <w:sz w:val="27"/>
          <w:szCs w:val="27"/>
        </w:rPr>
        <w:t xml:space="preserve"> </w:t>
      </w:r>
      <w:r w:rsidRPr="00974FA8">
        <w:rPr>
          <w:rFonts w:ascii="Times New Roman" w:hAnsi="Times New Roman"/>
          <w:b/>
          <w:i/>
          <w:sz w:val="27"/>
          <w:szCs w:val="27"/>
          <w:vertAlign w:val="subscript"/>
        </w:rPr>
        <w:t>соб.</w:t>
      </w:r>
      <w:r w:rsidRPr="00974FA8">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1C2893" w:rsidRPr="00974FA8" w:rsidRDefault="001C2893" w:rsidP="001C2893">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1C2893" w:rsidRPr="00974FA8" w:rsidRDefault="001C2893" w:rsidP="001C2893">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P</w:t>
      </w:r>
      <w:r w:rsidRPr="00974FA8">
        <w:rPr>
          <w:rFonts w:ascii="Times New Roman" w:hAnsi="Times New Roman"/>
          <w:sz w:val="27"/>
          <w:szCs w:val="27"/>
        </w:rPr>
        <w:t xml:space="preserve"> – переходящие платежи, тыс. рублей;</w:t>
      </w:r>
    </w:p>
    <w:p w:rsidR="003D660E" w:rsidRPr="00974FA8" w:rsidRDefault="003D660E" w:rsidP="003D660E">
      <w:pPr>
        <w:spacing w:after="0" w:line="240" w:lineRule="auto"/>
        <w:ind w:firstLine="709"/>
        <w:jc w:val="both"/>
        <w:rPr>
          <w:rFonts w:ascii="Times New Roman" w:hAnsi="Times New Roman"/>
          <w:sz w:val="27"/>
          <w:szCs w:val="27"/>
        </w:rPr>
      </w:pPr>
      <w:r w:rsidRPr="00974FA8">
        <w:rPr>
          <w:rFonts w:ascii="Times New Roman" w:hAnsi="Times New Roman"/>
          <w:b/>
          <w:i/>
          <w:sz w:val="27"/>
          <w:szCs w:val="27"/>
        </w:rPr>
        <w:t xml:space="preserve">F – </w:t>
      </w:r>
      <w:r w:rsidRPr="00974FA8">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C2893" w:rsidRPr="00974FA8" w:rsidRDefault="001C2893" w:rsidP="001C2893">
      <w:pPr>
        <w:spacing w:after="0" w:line="240" w:lineRule="auto"/>
        <w:ind w:firstLine="709"/>
        <w:jc w:val="both"/>
        <w:rPr>
          <w:rFonts w:ascii="Times New Roman" w:hAnsi="Times New Roman"/>
          <w:sz w:val="27"/>
          <w:szCs w:val="27"/>
        </w:rPr>
      </w:pPr>
      <w:r w:rsidRPr="00974FA8">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1C2893" w:rsidRPr="00974FA8" w:rsidRDefault="001C2893" w:rsidP="001C2893">
      <w:pPr>
        <w:spacing w:after="0" w:line="240" w:lineRule="auto"/>
        <w:ind w:firstLine="709"/>
        <w:jc w:val="both"/>
        <w:rPr>
          <w:rFonts w:ascii="Times New Roman" w:hAnsi="Times New Roman"/>
          <w:sz w:val="27"/>
          <w:szCs w:val="27"/>
        </w:rPr>
      </w:pPr>
      <w:r w:rsidRPr="00974FA8">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1C2893" w:rsidRPr="00974FA8" w:rsidRDefault="001C2893" w:rsidP="001C2893">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Акцизы </w:t>
      </w:r>
      <w:r w:rsidR="00C83F5B" w:rsidRPr="00974FA8">
        <w:rPr>
          <w:rFonts w:ascii="Times New Roman" w:hAnsi="Times New Roman"/>
          <w:sz w:val="27"/>
          <w:szCs w:val="27"/>
        </w:rPr>
        <w:t xml:space="preserve">на виноградное сусло, </w:t>
      </w:r>
      <w:r w:rsidR="00FC562A" w:rsidRPr="00974FA8">
        <w:rPr>
          <w:rFonts w:ascii="Times New Roman" w:hAnsi="Times New Roman"/>
          <w:sz w:val="27"/>
          <w:szCs w:val="27"/>
        </w:rPr>
        <w:t>плодовое сусло, плодовые сброженные материалы</w:t>
      </w:r>
      <w:r w:rsidR="00C83F5B" w:rsidRPr="00974FA8">
        <w:rPr>
          <w:rFonts w:ascii="Times New Roman" w:hAnsi="Times New Roman"/>
          <w:sz w:val="27"/>
          <w:szCs w:val="27"/>
        </w:rPr>
        <w:t>, производимые на территории Российской Федерации, кроме производимых из подакцизного винограда,</w:t>
      </w:r>
      <w:r w:rsidRPr="00974FA8">
        <w:rPr>
          <w:rFonts w:ascii="Times New Roman" w:hAnsi="Times New Roman"/>
          <w:sz w:val="27"/>
          <w:szCs w:val="27"/>
        </w:rPr>
        <w:t xml:space="preserve"> зачисляются в бюджеты бюджетной системы Российской Федерации по нормативам, установленным в соответствии со статьями БК РФ.</w:t>
      </w:r>
    </w:p>
    <w:p w:rsidR="00FF5514" w:rsidRPr="00213EF7" w:rsidRDefault="00FF5514" w:rsidP="000662D2">
      <w:pPr>
        <w:spacing w:after="0" w:line="240" w:lineRule="auto"/>
        <w:ind w:firstLine="709"/>
        <w:jc w:val="both"/>
        <w:rPr>
          <w:rFonts w:ascii="Times New Roman" w:hAnsi="Times New Roman"/>
          <w:color w:val="FF0000"/>
          <w:sz w:val="27"/>
          <w:szCs w:val="27"/>
        </w:rPr>
      </w:pPr>
    </w:p>
    <w:p w:rsidR="00FF5514" w:rsidRPr="00974FA8" w:rsidRDefault="00FF5514" w:rsidP="00DA09D7">
      <w:pPr>
        <w:pStyle w:val="10"/>
        <w:numPr>
          <w:ilvl w:val="2"/>
          <w:numId w:val="43"/>
        </w:numPr>
        <w:spacing w:before="0" w:after="240"/>
        <w:ind w:left="0" w:firstLine="0"/>
        <w:jc w:val="center"/>
        <w:rPr>
          <w:rFonts w:ascii="Times New Roman" w:hAnsi="Times New Roman"/>
          <w:i/>
          <w:sz w:val="27"/>
          <w:szCs w:val="27"/>
        </w:rPr>
      </w:pPr>
      <w:bookmarkStart w:id="29" w:name="_Toc176250168"/>
      <w:r w:rsidRPr="00974FA8">
        <w:rPr>
          <w:rFonts w:ascii="Times New Roman" w:hAnsi="Times New Roman"/>
          <w:i/>
          <w:sz w:val="27"/>
          <w:szCs w:val="27"/>
        </w:rPr>
        <w:t xml:space="preserve">Акцизы на </w:t>
      </w:r>
      <w:r w:rsidR="005E1653" w:rsidRPr="00974FA8">
        <w:rPr>
          <w:rFonts w:ascii="Times New Roman" w:hAnsi="Times New Roman"/>
          <w:i/>
          <w:sz w:val="27"/>
          <w:szCs w:val="27"/>
        </w:rPr>
        <w:t xml:space="preserve">вино наливом, </w:t>
      </w:r>
      <w:r w:rsidRPr="00974FA8">
        <w:rPr>
          <w:rFonts w:ascii="Times New Roman" w:hAnsi="Times New Roman"/>
          <w:i/>
          <w:sz w:val="27"/>
          <w:szCs w:val="27"/>
        </w:rPr>
        <w:t>виноградное сусло, производимые на территории Российской Федерации из подакцизного винограда</w:t>
      </w:r>
      <w:r w:rsidRPr="00974FA8">
        <w:rPr>
          <w:rFonts w:ascii="Times New Roman" w:hAnsi="Times New Roman"/>
          <w:i/>
          <w:sz w:val="27"/>
          <w:szCs w:val="27"/>
        </w:rPr>
        <w:br/>
        <w:t>182 1 03 02022 01 0000 110</w:t>
      </w:r>
      <w:bookmarkEnd w:id="29"/>
    </w:p>
    <w:p w:rsidR="0026641A" w:rsidRPr="00974FA8" w:rsidRDefault="00FF5514"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Для расчёта поступлений акцизов на </w:t>
      </w:r>
      <w:r w:rsidR="005E1653" w:rsidRPr="00974FA8">
        <w:rPr>
          <w:rFonts w:ascii="Times New Roman" w:hAnsi="Times New Roman"/>
          <w:sz w:val="27"/>
          <w:szCs w:val="27"/>
        </w:rPr>
        <w:t xml:space="preserve">вино наливом, </w:t>
      </w:r>
      <w:r w:rsidRPr="00974FA8">
        <w:rPr>
          <w:rFonts w:ascii="Times New Roman" w:hAnsi="Times New Roman"/>
          <w:sz w:val="27"/>
          <w:szCs w:val="27"/>
        </w:rPr>
        <w:t>виноградное сусло, производимые на территории Российской Федерации из подакцизного винограда используются</w:t>
      </w:r>
      <w:r w:rsidR="0026641A" w:rsidRPr="00974FA8">
        <w:rPr>
          <w:rFonts w:ascii="Times New Roman" w:hAnsi="Times New Roman"/>
          <w:sz w:val="27"/>
          <w:szCs w:val="27"/>
        </w:rPr>
        <w:t>:</w:t>
      </w:r>
    </w:p>
    <w:p w:rsidR="0026641A" w:rsidRPr="00974FA8" w:rsidRDefault="0026641A" w:rsidP="0026641A">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 показатели прогноза социально-экономического развития </w:t>
      </w:r>
      <w:r w:rsidR="00974FA8">
        <w:rPr>
          <w:rFonts w:ascii="Times New Roman" w:hAnsi="Times New Roman"/>
          <w:sz w:val="27"/>
          <w:szCs w:val="27"/>
        </w:rPr>
        <w:t xml:space="preserve">Челябинской области </w:t>
      </w:r>
      <w:r w:rsidRPr="00974FA8">
        <w:rPr>
          <w:rFonts w:ascii="Times New Roman" w:hAnsi="Times New Roman"/>
          <w:sz w:val="27"/>
          <w:szCs w:val="27"/>
        </w:rPr>
        <w:t xml:space="preserve"> (налогооблагаемый </w:t>
      </w:r>
      <w:r w:rsidRPr="00974FA8">
        <w:rPr>
          <w:rFonts w:ascii="Times New Roman" w:hAnsi="Times New Roman"/>
          <w:bCs/>
          <w:sz w:val="27"/>
          <w:szCs w:val="27"/>
        </w:rPr>
        <w:t xml:space="preserve">объём реализации </w:t>
      </w:r>
      <w:r w:rsidR="007E3235" w:rsidRPr="00974FA8">
        <w:rPr>
          <w:rFonts w:ascii="Times New Roman" w:hAnsi="Times New Roman"/>
          <w:sz w:val="27"/>
          <w:szCs w:val="27"/>
        </w:rPr>
        <w:t>виноматериалов, кроме крепленого вина наливом,</w:t>
      </w:r>
      <w:r w:rsidR="005E1653" w:rsidRPr="00974FA8">
        <w:rPr>
          <w:rFonts w:ascii="Times New Roman" w:hAnsi="Times New Roman"/>
          <w:sz w:val="27"/>
          <w:szCs w:val="27"/>
        </w:rPr>
        <w:t xml:space="preserve"> </w:t>
      </w:r>
      <w:r w:rsidRPr="00974FA8">
        <w:rPr>
          <w:rFonts w:ascii="Times New Roman" w:hAnsi="Times New Roman"/>
          <w:sz w:val="27"/>
          <w:szCs w:val="27"/>
        </w:rPr>
        <w:t>виноградного сусла, производимых на территории Российской Федерации из подакцизного винограда</w:t>
      </w:r>
      <w:r w:rsidR="00676CEB" w:rsidRPr="00974FA8">
        <w:rPr>
          <w:rFonts w:ascii="Times New Roman" w:hAnsi="Times New Roman"/>
          <w:sz w:val="27"/>
          <w:szCs w:val="27"/>
        </w:rPr>
        <w:t>;</w:t>
      </w:r>
      <w:r w:rsidRPr="00974FA8">
        <w:rPr>
          <w:rFonts w:ascii="Times New Roman" w:hAnsi="Times New Roman"/>
          <w:sz w:val="27"/>
          <w:szCs w:val="27"/>
        </w:rPr>
        <w:t xml:space="preserve"> объем</w:t>
      </w:r>
      <w:r w:rsidR="00676CEB" w:rsidRPr="00974FA8">
        <w:rPr>
          <w:rFonts w:ascii="Times New Roman" w:hAnsi="Times New Roman"/>
          <w:sz w:val="27"/>
          <w:szCs w:val="27"/>
        </w:rPr>
        <w:t xml:space="preserve"> винограда, использованного для производства </w:t>
      </w:r>
      <w:r w:rsidR="007E3235" w:rsidRPr="00974FA8">
        <w:rPr>
          <w:rFonts w:ascii="Times New Roman" w:hAnsi="Times New Roman"/>
          <w:sz w:val="27"/>
          <w:szCs w:val="27"/>
        </w:rPr>
        <w:t xml:space="preserve">виноматериалов, кроме крепленого вина наливом, </w:t>
      </w:r>
      <w:r w:rsidR="00676CEB" w:rsidRPr="00974FA8">
        <w:rPr>
          <w:rFonts w:ascii="Times New Roman" w:hAnsi="Times New Roman"/>
          <w:sz w:val="27"/>
          <w:szCs w:val="27"/>
        </w:rPr>
        <w:t>виноградного сусла по технологии полного цикла</w:t>
      </w:r>
      <w:r w:rsidRPr="00974FA8">
        <w:rPr>
          <w:rFonts w:ascii="Times New Roman" w:hAnsi="Times New Roman"/>
          <w:sz w:val="27"/>
          <w:szCs w:val="27"/>
        </w:rPr>
        <w:t xml:space="preserve">), разрабатываемые Минэкономразвития </w:t>
      </w:r>
      <w:r w:rsidR="00974FA8">
        <w:rPr>
          <w:rFonts w:ascii="Times New Roman" w:hAnsi="Times New Roman"/>
          <w:sz w:val="27"/>
          <w:szCs w:val="27"/>
        </w:rPr>
        <w:t>Челябинской области</w:t>
      </w:r>
      <w:r w:rsidRPr="00974FA8">
        <w:rPr>
          <w:rFonts w:ascii="Times New Roman" w:hAnsi="Times New Roman"/>
          <w:sz w:val="27"/>
          <w:szCs w:val="27"/>
        </w:rPr>
        <w:t>;</w:t>
      </w:r>
    </w:p>
    <w:p w:rsidR="0026641A" w:rsidRPr="00974FA8" w:rsidRDefault="0026641A" w:rsidP="0026641A">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w:t>
      </w:r>
      <w:r w:rsidR="008F413F" w:rsidRPr="00974FA8">
        <w:rPr>
          <w:rFonts w:ascii="Times New Roman" w:hAnsi="Times New Roman"/>
          <w:sz w:val="27"/>
          <w:szCs w:val="27"/>
        </w:rPr>
        <w:t>,</w:t>
      </w:r>
      <w:r w:rsidR="00E86E9C" w:rsidRPr="00974FA8">
        <w:rPr>
          <w:rFonts w:ascii="Times New Roman" w:hAnsi="Times New Roman"/>
          <w:sz w:val="27"/>
          <w:szCs w:val="27"/>
        </w:rPr>
        <w:t xml:space="preserve"> </w:t>
      </w:r>
      <w:r w:rsidR="008F413F" w:rsidRPr="00974FA8">
        <w:rPr>
          <w:rFonts w:ascii="Times New Roman" w:hAnsi="Times New Roman"/>
          <w:sz w:val="27"/>
          <w:szCs w:val="27"/>
        </w:rPr>
        <w:t xml:space="preserve">сложившаяся за предыдущие периоды, </w:t>
      </w:r>
      <w:r w:rsidR="00E86E9C" w:rsidRPr="00974FA8">
        <w:rPr>
          <w:rFonts w:ascii="Times New Roman" w:hAnsi="Times New Roman"/>
          <w:sz w:val="27"/>
          <w:szCs w:val="27"/>
        </w:rPr>
        <w:t>и ин</w:t>
      </w:r>
      <w:r w:rsidR="008F413F" w:rsidRPr="00974FA8">
        <w:rPr>
          <w:rFonts w:ascii="Times New Roman" w:hAnsi="Times New Roman"/>
          <w:sz w:val="27"/>
          <w:szCs w:val="27"/>
        </w:rPr>
        <w:t>ая</w:t>
      </w:r>
      <w:r w:rsidR="00E86E9C" w:rsidRPr="00974FA8">
        <w:rPr>
          <w:rFonts w:ascii="Times New Roman" w:hAnsi="Times New Roman"/>
          <w:sz w:val="27"/>
          <w:szCs w:val="27"/>
        </w:rPr>
        <w:t xml:space="preserve"> статическ</w:t>
      </w:r>
      <w:r w:rsidR="008F413F" w:rsidRPr="00974FA8">
        <w:rPr>
          <w:rFonts w:ascii="Times New Roman" w:hAnsi="Times New Roman"/>
          <w:sz w:val="27"/>
          <w:szCs w:val="27"/>
        </w:rPr>
        <w:t>ая</w:t>
      </w:r>
      <w:r w:rsidR="00E86E9C" w:rsidRPr="00974FA8">
        <w:rPr>
          <w:rFonts w:ascii="Times New Roman" w:hAnsi="Times New Roman"/>
          <w:sz w:val="27"/>
          <w:szCs w:val="27"/>
        </w:rPr>
        <w:t xml:space="preserve"> налогов</w:t>
      </w:r>
      <w:r w:rsidR="008F413F" w:rsidRPr="00974FA8">
        <w:rPr>
          <w:rFonts w:ascii="Times New Roman" w:hAnsi="Times New Roman"/>
          <w:sz w:val="27"/>
          <w:szCs w:val="27"/>
        </w:rPr>
        <w:t>ая</w:t>
      </w:r>
      <w:r w:rsidR="00E86E9C" w:rsidRPr="00974FA8">
        <w:rPr>
          <w:rFonts w:ascii="Times New Roman" w:hAnsi="Times New Roman"/>
          <w:sz w:val="27"/>
          <w:szCs w:val="27"/>
        </w:rPr>
        <w:t xml:space="preserve"> отчетност</w:t>
      </w:r>
      <w:r w:rsidR="008F413F" w:rsidRPr="00974FA8">
        <w:rPr>
          <w:rFonts w:ascii="Times New Roman" w:hAnsi="Times New Roman"/>
          <w:sz w:val="27"/>
          <w:szCs w:val="27"/>
        </w:rPr>
        <w:t>ь</w:t>
      </w:r>
      <w:r w:rsidRPr="00974FA8">
        <w:rPr>
          <w:rFonts w:ascii="Times New Roman" w:hAnsi="Times New Roman"/>
          <w:sz w:val="27"/>
          <w:szCs w:val="27"/>
        </w:rPr>
        <w:t>;</w:t>
      </w:r>
    </w:p>
    <w:p w:rsidR="0026641A" w:rsidRPr="00974FA8" w:rsidRDefault="0026641A" w:rsidP="0026641A">
      <w:pPr>
        <w:spacing w:after="0" w:line="240" w:lineRule="auto"/>
        <w:ind w:firstLine="709"/>
        <w:jc w:val="both"/>
        <w:rPr>
          <w:rFonts w:ascii="Times New Roman" w:hAnsi="Times New Roman"/>
          <w:sz w:val="27"/>
          <w:szCs w:val="27"/>
        </w:rPr>
      </w:pPr>
      <w:r w:rsidRPr="00974FA8">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26641A" w:rsidRPr="00974FA8" w:rsidRDefault="0026641A" w:rsidP="0026641A">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 </w:t>
      </w:r>
      <w:r w:rsidRPr="00974FA8">
        <w:rPr>
          <w:rFonts w:ascii="Times New Roman" w:hAnsi="Times New Roman"/>
          <w:bCs/>
          <w:sz w:val="27"/>
          <w:szCs w:val="27"/>
        </w:rPr>
        <w:t>налоговые ставки, предусмотренные главой 22 НК РФ «Акцизы</w:t>
      </w:r>
      <w:r w:rsidRPr="00974FA8">
        <w:rPr>
          <w:rFonts w:ascii="Times New Roman" w:hAnsi="Times New Roman"/>
          <w:sz w:val="27"/>
          <w:szCs w:val="27"/>
        </w:rPr>
        <w:t>».</w:t>
      </w:r>
    </w:p>
    <w:p w:rsidR="0026641A" w:rsidRPr="00974FA8" w:rsidRDefault="0026641A" w:rsidP="0026641A">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Расчёт поступлений акцизов на </w:t>
      </w:r>
      <w:r w:rsidR="005E1653" w:rsidRPr="00974FA8">
        <w:rPr>
          <w:rFonts w:ascii="Times New Roman" w:hAnsi="Times New Roman"/>
          <w:sz w:val="27"/>
          <w:szCs w:val="27"/>
        </w:rPr>
        <w:t xml:space="preserve">вина наливом, </w:t>
      </w:r>
      <w:r w:rsidRPr="00974FA8">
        <w:rPr>
          <w:rFonts w:ascii="Times New Roman" w:hAnsi="Times New Roman"/>
          <w:sz w:val="27"/>
          <w:szCs w:val="27"/>
        </w:rPr>
        <w:t xml:space="preserve">виноградное сусло, производимые на </w:t>
      </w:r>
      <w:r w:rsidR="00676CEB" w:rsidRPr="00974FA8">
        <w:rPr>
          <w:rFonts w:ascii="Times New Roman" w:hAnsi="Times New Roman"/>
          <w:sz w:val="27"/>
          <w:szCs w:val="27"/>
        </w:rPr>
        <w:t>территории Российской Федерации</w:t>
      </w:r>
      <w:r w:rsidRPr="00974FA8">
        <w:rPr>
          <w:rFonts w:ascii="Times New Roman" w:hAnsi="Times New Roman"/>
          <w:sz w:val="27"/>
          <w:szCs w:val="27"/>
        </w:rPr>
        <w:t xml:space="preserve">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w:t>
      </w:r>
      <w:r w:rsidR="00676CEB" w:rsidRPr="00974FA8">
        <w:rPr>
          <w:rFonts w:ascii="Times New Roman" w:hAnsi="Times New Roman"/>
          <w:sz w:val="27"/>
          <w:szCs w:val="27"/>
        </w:rPr>
        <w:t>,</w:t>
      </w:r>
      <w:r w:rsidR="00676CEB" w:rsidRPr="00974FA8">
        <w:rPr>
          <w:rFonts w:ascii="Times New Roman" w:hAnsi="Times New Roman"/>
        </w:rPr>
        <w:t xml:space="preserve"> </w:t>
      </w:r>
      <w:r w:rsidR="00676CEB" w:rsidRPr="00974FA8">
        <w:rPr>
          <w:rFonts w:ascii="Times New Roman" w:hAnsi="Times New Roman"/>
          <w:sz w:val="27"/>
          <w:szCs w:val="27"/>
        </w:rPr>
        <w:t xml:space="preserve">коэффициентов для расчета вычета </w:t>
      </w:r>
      <w:r w:rsidRPr="00974FA8">
        <w:rPr>
          <w:rFonts w:ascii="Times New Roman" w:hAnsi="Times New Roman"/>
          <w:sz w:val="27"/>
          <w:szCs w:val="27"/>
        </w:rPr>
        <w:t>и других показателей, определяющих поступления акцизов (уровень собираемости и др.).</w:t>
      </w:r>
    </w:p>
    <w:p w:rsidR="0026641A" w:rsidRPr="00974FA8" w:rsidRDefault="0026641A" w:rsidP="0026641A">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Поступления акцизов на </w:t>
      </w:r>
      <w:r w:rsidR="005E1653" w:rsidRPr="00974FA8">
        <w:rPr>
          <w:rFonts w:ascii="Times New Roman" w:hAnsi="Times New Roman"/>
          <w:sz w:val="27"/>
          <w:szCs w:val="27"/>
        </w:rPr>
        <w:t xml:space="preserve">вина наливом, </w:t>
      </w:r>
      <w:r w:rsidRPr="00974FA8">
        <w:rPr>
          <w:rFonts w:ascii="Times New Roman" w:hAnsi="Times New Roman"/>
          <w:sz w:val="27"/>
          <w:szCs w:val="27"/>
        </w:rPr>
        <w:t>виноградное сусло, производимые на т</w:t>
      </w:r>
      <w:r w:rsidR="00676CEB" w:rsidRPr="00974FA8">
        <w:rPr>
          <w:rFonts w:ascii="Times New Roman" w:hAnsi="Times New Roman"/>
          <w:sz w:val="27"/>
          <w:szCs w:val="27"/>
        </w:rPr>
        <w:t xml:space="preserve">ерритории Российской Федерации </w:t>
      </w:r>
      <w:r w:rsidRPr="00974FA8">
        <w:rPr>
          <w:rFonts w:ascii="Times New Roman" w:hAnsi="Times New Roman"/>
          <w:sz w:val="27"/>
          <w:szCs w:val="27"/>
        </w:rPr>
        <w:t>из подакцизного винограда, (</w:t>
      </w:r>
      <w:r w:rsidRPr="00974FA8">
        <w:rPr>
          <w:rFonts w:ascii="Times New Roman" w:hAnsi="Times New Roman"/>
          <w:b/>
          <w:i/>
          <w:sz w:val="27"/>
          <w:szCs w:val="27"/>
        </w:rPr>
        <w:t>А</w:t>
      </w:r>
      <w:r w:rsidRPr="00974FA8">
        <w:rPr>
          <w:rFonts w:ascii="Times New Roman" w:hAnsi="Times New Roman"/>
          <w:b/>
          <w:i/>
          <w:sz w:val="27"/>
          <w:szCs w:val="27"/>
          <w:vertAlign w:val="subscript"/>
        </w:rPr>
        <w:t>ВС</w:t>
      </w:r>
      <w:r w:rsidR="00676CEB" w:rsidRPr="00974FA8">
        <w:rPr>
          <w:rFonts w:ascii="Times New Roman" w:hAnsi="Times New Roman"/>
          <w:b/>
          <w:i/>
          <w:sz w:val="27"/>
          <w:szCs w:val="27"/>
          <w:vertAlign w:val="subscript"/>
        </w:rPr>
        <w:t>пв</w:t>
      </w:r>
      <w:r w:rsidRPr="00974FA8">
        <w:rPr>
          <w:rFonts w:ascii="Times New Roman" w:hAnsi="Times New Roman"/>
          <w:sz w:val="27"/>
          <w:szCs w:val="27"/>
        </w:rPr>
        <w:t>) определяется исходя из следующего алгоритма расчёта (формуле):</w:t>
      </w:r>
    </w:p>
    <w:p w:rsidR="0026641A" w:rsidRPr="00974FA8" w:rsidRDefault="0026641A" w:rsidP="0026641A">
      <w:pPr>
        <w:spacing w:before="120" w:after="120"/>
        <w:jc w:val="center"/>
        <w:rPr>
          <w:rFonts w:ascii="Times New Roman" w:hAnsi="Times New Roman"/>
          <w:b/>
          <w:i/>
          <w:sz w:val="27"/>
          <w:szCs w:val="27"/>
        </w:rPr>
      </w:pPr>
      <w:r w:rsidRPr="00974FA8">
        <w:rPr>
          <w:rFonts w:ascii="Times New Roman" w:hAnsi="Times New Roman"/>
          <w:b/>
          <w:i/>
          <w:sz w:val="27"/>
          <w:szCs w:val="27"/>
        </w:rPr>
        <w:t>А</w:t>
      </w:r>
      <w:r w:rsidRPr="00974FA8">
        <w:rPr>
          <w:rFonts w:ascii="Times New Roman" w:hAnsi="Times New Roman"/>
          <w:b/>
          <w:i/>
          <w:sz w:val="27"/>
          <w:szCs w:val="27"/>
          <w:vertAlign w:val="subscript"/>
        </w:rPr>
        <w:t>ВС</w:t>
      </w:r>
      <w:r w:rsidR="00676CEB" w:rsidRPr="00974FA8">
        <w:rPr>
          <w:rFonts w:ascii="Times New Roman" w:hAnsi="Times New Roman"/>
          <w:b/>
          <w:i/>
          <w:sz w:val="27"/>
          <w:szCs w:val="27"/>
          <w:vertAlign w:val="subscript"/>
        </w:rPr>
        <w:t>пв</w:t>
      </w:r>
      <w:r w:rsidRPr="00974FA8">
        <w:rPr>
          <w:rFonts w:ascii="Times New Roman" w:hAnsi="Times New Roman"/>
          <w:b/>
          <w:i/>
          <w:sz w:val="27"/>
          <w:szCs w:val="27"/>
        </w:rPr>
        <w:t>= ∑</w:t>
      </w:r>
      <w:r w:rsidR="00A66AB2" w:rsidRPr="00974FA8">
        <w:rPr>
          <w:rFonts w:ascii="Times New Roman" w:hAnsi="Times New Roman"/>
          <w:b/>
          <w:i/>
          <w:sz w:val="27"/>
          <w:szCs w:val="27"/>
        </w:rPr>
        <w:t>[</w:t>
      </w:r>
      <w:r w:rsidRPr="00974FA8">
        <w:rPr>
          <w:rFonts w:ascii="Times New Roman" w:hAnsi="Times New Roman"/>
          <w:b/>
          <w:i/>
          <w:sz w:val="27"/>
          <w:szCs w:val="27"/>
        </w:rPr>
        <w:t>(</w:t>
      </w:r>
      <w:r w:rsidRPr="00974FA8">
        <w:rPr>
          <w:rFonts w:ascii="Times New Roman" w:hAnsi="Times New Roman"/>
          <w:b/>
          <w:i/>
          <w:sz w:val="27"/>
          <w:szCs w:val="27"/>
          <w:lang w:val="en-US"/>
        </w:rPr>
        <w:t>V</w:t>
      </w:r>
      <w:r w:rsidRPr="00974FA8">
        <w:rPr>
          <w:rFonts w:ascii="Times New Roman" w:hAnsi="Times New Roman"/>
          <w:b/>
          <w:i/>
          <w:sz w:val="27"/>
          <w:szCs w:val="27"/>
          <w:vertAlign w:val="subscript"/>
        </w:rPr>
        <w:t>ВС</w:t>
      </w:r>
      <w:r w:rsidR="00676CEB" w:rsidRPr="00974FA8">
        <w:rPr>
          <w:rFonts w:ascii="Times New Roman" w:hAnsi="Times New Roman"/>
          <w:b/>
          <w:i/>
          <w:sz w:val="27"/>
          <w:szCs w:val="27"/>
          <w:vertAlign w:val="subscript"/>
        </w:rPr>
        <w:t>пв</w:t>
      </w:r>
      <w:r w:rsidRPr="00974FA8">
        <w:rPr>
          <w:rFonts w:ascii="Times New Roman" w:hAnsi="Times New Roman"/>
          <w:b/>
          <w:i/>
          <w:sz w:val="27"/>
          <w:szCs w:val="27"/>
        </w:rPr>
        <w:t>*</w:t>
      </w:r>
      <w:r w:rsidRPr="00974FA8">
        <w:rPr>
          <w:rFonts w:ascii="Times New Roman" w:hAnsi="Times New Roman"/>
          <w:b/>
          <w:i/>
          <w:sz w:val="27"/>
          <w:szCs w:val="27"/>
          <w:lang w:val="en-US"/>
        </w:rPr>
        <w:t>S</w:t>
      </w:r>
      <w:r w:rsidRPr="00974FA8">
        <w:rPr>
          <w:rFonts w:ascii="Times New Roman" w:hAnsi="Times New Roman"/>
          <w:b/>
          <w:i/>
          <w:sz w:val="27"/>
          <w:szCs w:val="27"/>
          <w:vertAlign w:val="subscript"/>
        </w:rPr>
        <w:t>ВС</w:t>
      </w:r>
      <w:r w:rsidR="00676CEB" w:rsidRPr="00974FA8">
        <w:rPr>
          <w:rFonts w:ascii="Times New Roman" w:hAnsi="Times New Roman"/>
          <w:b/>
          <w:i/>
          <w:sz w:val="27"/>
          <w:szCs w:val="27"/>
          <w:vertAlign w:val="subscript"/>
        </w:rPr>
        <w:t>пв</w:t>
      </w:r>
      <w:r w:rsidRPr="00974FA8">
        <w:rPr>
          <w:rFonts w:ascii="Times New Roman" w:hAnsi="Times New Roman"/>
          <w:b/>
          <w:i/>
          <w:sz w:val="27"/>
          <w:szCs w:val="27"/>
        </w:rPr>
        <w:t>)</w:t>
      </w:r>
      <w:r w:rsidR="00A66AB2" w:rsidRPr="00974FA8">
        <w:rPr>
          <w:rFonts w:ascii="Times New Roman" w:hAnsi="Times New Roman"/>
          <w:b/>
          <w:i/>
          <w:sz w:val="27"/>
          <w:szCs w:val="27"/>
        </w:rPr>
        <w:t xml:space="preserve"> – ((</w:t>
      </w:r>
      <w:r w:rsidR="00A66AB2" w:rsidRPr="00974FA8">
        <w:rPr>
          <w:rFonts w:ascii="Times New Roman" w:hAnsi="Times New Roman"/>
          <w:b/>
          <w:i/>
          <w:sz w:val="27"/>
          <w:szCs w:val="27"/>
          <w:lang w:val="en-US"/>
        </w:rPr>
        <w:t>V</w:t>
      </w:r>
      <w:r w:rsidR="00A66AB2" w:rsidRPr="00974FA8">
        <w:rPr>
          <w:rFonts w:ascii="Times New Roman" w:hAnsi="Times New Roman"/>
          <w:b/>
          <w:i/>
          <w:sz w:val="27"/>
          <w:szCs w:val="27"/>
          <w:vertAlign w:val="subscript"/>
        </w:rPr>
        <w:t>ПВвс</w:t>
      </w:r>
      <w:r w:rsidRPr="00974FA8">
        <w:rPr>
          <w:rFonts w:ascii="Times New Roman" w:hAnsi="Times New Roman"/>
          <w:b/>
          <w:i/>
          <w:sz w:val="27"/>
          <w:szCs w:val="27"/>
        </w:rPr>
        <w:t>*</w:t>
      </w:r>
      <w:r w:rsidR="00A66AB2" w:rsidRPr="00974FA8">
        <w:rPr>
          <w:rFonts w:ascii="Times New Roman" w:hAnsi="Times New Roman"/>
          <w:b/>
          <w:i/>
          <w:sz w:val="27"/>
          <w:szCs w:val="27"/>
          <w:lang w:val="en-US"/>
        </w:rPr>
        <w:t>S</w:t>
      </w:r>
      <w:r w:rsidR="00A66AB2" w:rsidRPr="00974FA8">
        <w:rPr>
          <w:rFonts w:ascii="Times New Roman" w:hAnsi="Times New Roman"/>
          <w:b/>
          <w:i/>
          <w:sz w:val="27"/>
          <w:szCs w:val="27"/>
          <w:vertAlign w:val="subscript"/>
        </w:rPr>
        <w:t>ПВ</w:t>
      </w:r>
      <w:r w:rsidRPr="00974FA8">
        <w:rPr>
          <w:rFonts w:ascii="Times New Roman" w:hAnsi="Times New Roman"/>
          <w:b/>
          <w:i/>
          <w:sz w:val="27"/>
          <w:szCs w:val="27"/>
        </w:rPr>
        <w:t xml:space="preserve"> </w:t>
      </w:r>
      <w:r w:rsidR="00A66AB2" w:rsidRPr="00974FA8">
        <w:rPr>
          <w:rFonts w:ascii="Times New Roman" w:hAnsi="Times New Roman"/>
          <w:b/>
          <w:i/>
          <w:sz w:val="27"/>
          <w:szCs w:val="27"/>
        </w:rPr>
        <w:t>)*К</w:t>
      </w:r>
      <w:r w:rsidR="00A66AB2" w:rsidRPr="00974FA8">
        <w:rPr>
          <w:rFonts w:ascii="Times New Roman" w:hAnsi="Times New Roman"/>
          <w:b/>
          <w:i/>
          <w:sz w:val="27"/>
          <w:szCs w:val="27"/>
          <w:vertAlign w:val="subscript"/>
        </w:rPr>
        <w:t xml:space="preserve">ВД </w:t>
      </w:r>
      <w:r w:rsidR="00A66AB2" w:rsidRPr="00974FA8">
        <w:rPr>
          <w:rFonts w:ascii="Times New Roman" w:hAnsi="Times New Roman"/>
          <w:b/>
          <w:i/>
          <w:sz w:val="27"/>
          <w:szCs w:val="27"/>
        </w:rPr>
        <w:t>)]*</w:t>
      </w:r>
      <w:r w:rsidRPr="00974FA8">
        <w:rPr>
          <w:rFonts w:ascii="Times New Roman" w:hAnsi="Times New Roman"/>
          <w:b/>
          <w:i/>
          <w:sz w:val="27"/>
          <w:szCs w:val="27"/>
          <w:lang w:val="en-US"/>
        </w:rPr>
        <w:t>K</w:t>
      </w:r>
      <w:r w:rsidRPr="00974FA8">
        <w:rPr>
          <w:rFonts w:ascii="Times New Roman" w:hAnsi="Times New Roman"/>
          <w:b/>
          <w:i/>
          <w:sz w:val="27"/>
          <w:szCs w:val="27"/>
        </w:rPr>
        <w:t xml:space="preserve"> </w:t>
      </w:r>
      <w:r w:rsidRPr="00974FA8">
        <w:rPr>
          <w:rFonts w:ascii="Times New Roman" w:hAnsi="Times New Roman"/>
          <w:b/>
          <w:i/>
          <w:sz w:val="27"/>
          <w:szCs w:val="27"/>
          <w:vertAlign w:val="subscript"/>
        </w:rPr>
        <w:t xml:space="preserve">соб. </w:t>
      </w:r>
      <w:r w:rsidRPr="00974FA8">
        <w:rPr>
          <w:rFonts w:ascii="Times New Roman" w:hAnsi="Times New Roman"/>
          <w:b/>
          <w:i/>
          <w:sz w:val="27"/>
          <w:szCs w:val="27"/>
        </w:rPr>
        <w:t>(+/-)</w:t>
      </w:r>
      <w:r w:rsidRPr="00974FA8">
        <w:rPr>
          <w:rFonts w:ascii="Times New Roman" w:hAnsi="Times New Roman"/>
          <w:b/>
          <w:i/>
          <w:sz w:val="27"/>
          <w:szCs w:val="27"/>
          <w:lang w:val="en-US"/>
        </w:rPr>
        <w:t>P</w:t>
      </w:r>
      <w:r w:rsidRPr="00974FA8">
        <w:rPr>
          <w:rFonts w:ascii="Times New Roman" w:hAnsi="Times New Roman"/>
          <w:b/>
          <w:i/>
          <w:sz w:val="27"/>
          <w:szCs w:val="27"/>
        </w:rPr>
        <w:t xml:space="preserve"> (+/-)</w:t>
      </w:r>
      <w:r w:rsidRPr="00974FA8">
        <w:rPr>
          <w:rFonts w:ascii="Times New Roman" w:hAnsi="Times New Roman"/>
          <w:b/>
          <w:i/>
          <w:sz w:val="27"/>
          <w:szCs w:val="27"/>
          <w:lang w:val="en-US"/>
        </w:rPr>
        <w:t>F</w:t>
      </w:r>
      <w:r w:rsidRPr="00974FA8">
        <w:rPr>
          <w:rFonts w:ascii="Times New Roman" w:hAnsi="Times New Roman"/>
          <w:b/>
          <w:i/>
          <w:sz w:val="27"/>
          <w:szCs w:val="27"/>
        </w:rPr>
        <w:t>,</w:t>
      </w:r>
    </w:p>
    <w:p w:rsidR="006E1EBD" w:rsidRPr="00974FA8" w:rsidRDefault="006E1EBD" w:rsidP="006E1EBD">
      <w:pPr>
        <w:spacing w:after="0" w:line="240" w:lineRule="auto"/>
        <w:ind w:firstLine="709"/>
        <w:jc w:val="both"/>
        <w:rPr>
          <w:rFonts w:ascii="Times New Roman" w:hAnsi="Times New Roman"/>
          <w:sz w:val="27"/>
          <w:szCs w:val="27"/>
        </w:rPr>
      </w:pPr>
      <w:r w:rsidRPr="00974FA8">
        <w:rPr>
          <w:rFonts w:ascii="Times New Roman" w:hAnsi="Times New Roman"/>
          <w:sz w:val="27"/>
          <w:szCs w:val="27"/>
        </w:rPr>
        <w:t>где:</w:t>
      </w:r>
    </w:p>
    <w:p w:rsidR="0026641A" w:rsidRPr="00974FA8" w:rsidRDefault="0026641A" w:rsidP="0026641A">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V</w:t>
      </w:r>
      <w:r w:rsidRPr="00974FA8">
        <w:rPr>
          <w:rFonts w:ascii="Times New Roman" w:hAnsi="Times New Roman"/>
          <w:b/>
          <w:i/>
          <w:sz w:val="27"/>
          <w:szCs w:val="27"/>
          <w:vertAlign w:val="subscript"/>
        </w:rPr>
        <w:t>ВС</w:t>
      </w:r>
      <w:r w:rsidR="00A66AB2" w:rsidRPr="00974FA8">
        <w:rPr>
          <w:rFonts w:ascii="Times New Roman" w:hAnsi="Times New Roman"/>
          <w:b/>
          <w:i/>
          <w:sz w:val="27"/>
          <w:szCs w:val="27"/>
          <w:vertAlign w:val="subscript"/>
        </w:rPr>
        <w:t>пв</w:t>
      </w:r>
      <w:r w:rsidRPr="00974FA8">
        <w:rPr>
          <w:rFonts w:ascii="Times New Roman" w:hAnsi="Times New Roman"/>
          <w:sz w:val="27"/>
          <w:szCs w:val="27"/>
        </w:rPr>
        <w:t xml:space="preserve"> – налогооблагаемый объем реализации </w:t>
      </w:r>
      <w:r w:rsidR="007E3235" w:rsidRPr="00974FA8">
        <w:rPr>
          <w:rFonts w:ascii="Times New Roman" w:hAnsi="Times New Roman"/>
          <w:sz w:val="27"/>
          <w:szCs w:val="27"/>
        </w:rPr>
        <w:t xml:space="preserve">виноматериалов, кроме крепленого вина наливом, </w:t>
      </w:r>
      <w:r w:rsidRPr="00974FA8">
        <w:rPr>
          <w:rFonts w:ascii="Times New Roman" w:hAnsi="Times New Roman"/>
          <w:sz w:val="27"/>
          <w:szCs w:val="27"/>
        </w:rPr>
        <w:t xml:space="preserve">виноградного сусла, производимых на </w:t>
      </w:r>
      <w:r w:rsidR="00A66AB2" w:rsidRPr="00974FA8">
        <w:rPr>
          <w:rFonts w:ascii="Times New Roman" w:hAnsi="Times New Roman"/>
          <w:sz w:val="27"/>
          <w:szCs w:val="27"/>
        </w:rPr>
        <w:t>территории Российской Федерации</w:t>
      </w:r>
      <w:r w:rsidRPr="00974FA8">
        <w:rPr>
          <w:rFonts w:ascii="Times New Roman" w:hAnsi="Times New Roman"/>
          <w:sz w:val="27"/>
          <w:szCs w:val="27"/>
        </w:rPr>
        <w:t xml:space="preserve">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r w:rsidR="00E86E9C" w:rsidRPr="00974FA8">
        <w:rPr>
          <w:rFonts w:ascii="Times New Roman" w:hAnsi="Times New Roman"/>
          <w:sz w:val="27"/>
          <w:szCs w:val="27"/>
        </w:rPr>
        <w:t xml:space="preserve"> и иной статической налоговой отчетности</w:t>
      </w:r>
      <w:r w:rsidRPr="00974FA8">
        <w:rPr>
          <w:rFonts w:ascii="Times New Roman" w:hAnsi="Times New Roman"/>
          <w:sz w:val="27"/>
          <w:szCs w:val="27"/>
        </w:rPr>
        <w:t>);</w:t>
      </w:r>
    </w:p>
    <w:p w:rsidR="0026641A" w:rsidRPr="00974FA8" w:rsidRDefault="0026641A" w:rsidP="0026641A">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S</w:t>
      </w:r>
      <w:r w:rsidRPr="00974FA8">
        <w:rPr>
          <w:rFonts w:ascii="Times New Roman" w:hAnsi="Times New Roman"/>
          <w:b/>
          <w:i/>
          <w:sz w:val="27"/>
          <w:szCs w:val="27"/>
          <w:vertAlign w:val="subscript"/>
        </w:rPr>
        <w:t>ВС</w:t>
      </w:r>
      <w:r w:rsidR="00A66AB2" w:rsidRPr="00974FA8">
        <w:rPr>
          <w:rFonts w:ascii="Times New Roman" w:hAnsi="Times New Roman"/>
          <w:b/>
          <w:i/>
          <w:sz w:val="27"/>
          <w:szCs w:val="27"/>
          <w:vertAlign w:val="subscript"/>
        </w:rPr>
        <w:t>пв</w:t>
      </w:r>
      <w:r w:rsidRPr="00974FA8">
        <w:rPr>
          <w:rFonts w:ascii="Times New Roman" w:hAnsi="Times New Roman"/>
          <w:sz w:val="27"/>
          <w:szCs w:val="27"/>
        </w:rPr>
        <w:t xml:space="preserve"> – ставка акциза, рублей за 1 литр;</w:t>
      </w:r>
    </w:p>
    <w:p w:rsidR="00A66AB2" w:rsidRPr="00974FA8" w:rsidRDefault="00A66AB2" w:rsidP="00A66AB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V</w:t>
      </w:r>
      <w:r w:rsidRPr="00974FA8">
        <w:rPr>
          <w:rFonts w:ascii="Times New Roman" w:hAnsi="Times New Roman"/>
          <w:b/>
          <w:i/>
          <w:sz w:val="27"/>
          <w:szCs w:val="27"/>
          <w:vertAlign w:val="subscript"/>
        </w:rPr>
        <w:t>ПВвс</w:t>
      </w:r>
      <w:r w:rsidRPr="00974FA8">
        <w:rPr>
          <w:rFonts w:ascii="Times New Roman" w:hAnsi="Times New Roman"/>
          <w:sz w:val="27"/>
          <w:szCs w:val="27"/>
        </w:rPr>
        <w:t xml:space="preserve"> – налогооблагаемый объем винограда, использованного для производства </w:t>
      </w:r>
      <w:r w:rsidR="007E3235" w:rsidRPr="00974FA8">
        <w:rPr>
          <w:rFonts w:ascii="Times New Roman" w:hAnsi="Times New Roman"/>
          <w:sz w:val="27"/>
          <w:szCs w:val="27"/>
        </w:rPr>
        <w:t>виноматериалов, кроме крепленого вина наливом</w:t>
      </w:r>
      <w:r w:rsidRPr="00974FA8">
        <w:rPr>
          <w:rFonts w:ascii="Times New Roman" w:hAnsi="Times New Roman"/>
          <w:sz w:val="27"/>
          <w:szCs w:val="27"/>
        </w:rPr>
        <w:t xml:space="preserve"> / виноградного сусла,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r w:rsidR="00E86E9C" w:rsidRPr="00974FA8">
        <w:rPr>
          <w:rFonts w:ascii="Times New Roman" w:hAnsi="Times New Roman"/>
          <w:sz w:val="27"/>
          <w:szCs w:val="27"/>
        </w:rPr>
        <w:t xml:space="preserve"> и иной статической налоговой отчетности</w:t>
      </w:r>
      <w:r w:rsidRPr="00974FA8">
        <w:rPr>
          <w:rFonts w:ascii="Times New Roman" w:hAnsi="Times New Roman"/>
          <w:sz w:val="27"/>
          <w:szCs w:val="27"/>
        </w:rPr>
        <w:t>);</w:t>
      </w:r>
    </w:p>
    <w:p w:rsidR="00A66AB2" w:rsidRPr="00974FA8" w:rsidRDefault="00A66AB2" w:rsidP="00A66AB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S</w:t>
      </w:r>
      <w:r w:rsidRPr="00974FA8">
        <w:rPr>
          <w:rFonts w:ascii="Times New Roman" w:hAnsi="Times New Roman"/>
          <w:b/>
          <w:i/>
          <w:sz w:val="27"/>
          <w:szCs w:val="27"/>
          <w:vertAlign w:val="subscript"/>
        </w:rPr>
        <w:t>ПВ</w:t>
      </w:r>
      <w:r w:rsidRPr="00974FA8">
        <w:rPr>
          <w:rFonts w:ascii="Times New Roman" w:hAnsi="Times New Roman"/>
          <w:sz w:val="27"/>
          <w:szCs w:val="27"/>
        </w:rPr>
        <w:t xml:space="preserve"> – ставка акциза, рублей за 1 тонну;</w:t>
      </w:r>
    </w:p>
    <w:p w:rsidR="00A66AB2" w:rsidRPr="00974FA8" w:rsidRDefault="00A66AB2" w:rsidP="0026641A">
      <w:pPr>
        <w:spacing w:after="0" w:line="240" w:lineRule="auto"/>
        <w:ind w:firstLine="709"/>
        <w:jc w:val="both"/>
        <w:rPr>
          <w:rFonts w:ascii="Times New Roman" w:hAnsi="Times New Roman"/>
          <w:sz w:val="27"/>
          <w:szCs w:val="27"/>
        </w:rPr>
      </w:pPr>
      <w:r w:rsidRPr="00974FA8">
        <w:rPr>
          <w:rFonts w:ascii="Times New Roman" w:hAnsi="Times New Roman"/>
          <w:b/>
          <w:i/>
          <w:sz w:val="27"/>
          <w:szCs w:val="27"/>
        </w:rPr>
        <w:t>К</w:t>
      </w:r>
      <w:r w:rsidRPr="00974FA8">
        <w:rPr>
          <w:rFonts w:ascii="Times New Roman" w:hAnsi="Times New Roman"/>
          <w:b/>
          <w:i/>
          <w:sz w:val="27"/>
          <w:szCs w:val="27"/>
          <w:vertAlign w:val="subscript"/>
        </w:rPr>
        <w:t xml:space="preserve">ВД </w:t>
      </w:r>
      <w:r w:rsidRPr="00974FA8">
        <w:rPr>
          <w:rFonts w:ascii="Times New Roman" w:hAnsi="Times New Roman"/>
          <w:sz w:val="27"/>
          <w:szCs w:val="27"/>
        </w:rPr>
        <w:t>– коэффициент</w:t>
      </w:r>
      <w:r w:rsidRPr="00974FA8">
        <w:rPr>
          <w:rFonts w:ascii="Times New Roman" w:hAnsi="Times New Roman"/>
          <w:b/>
          <w:i/>
          <w:sz w:val="27"/>
          <w:szCs w:val="27"/>
        </w:rPr>
        <w:t xml:space="preserve"> </w:t>
      </w:r>
      <w:r w:rsidRPr="00974FA8">
        <w:rPr>
          <w:rFonts w:ascii="Times New Roman" w:hAnsi="Times New Roman"/>
          <w:sz w:val="27"/>
          <w:szCs w:val="27"/>
        </w:rPr>
        <w:t>для расчета налогового вычета</w:t>
      </w:r>
      <w:r w:rsidR="009A6A1F" w:rsidRPr="00974FA8">
        <w:rPr>
          <w:rFonts w:ascii="Times New Roman" w:hAnsi="Times New Roman"/>
          <w:sz w:val="27"/>
          <w:szCs w:val="27"/>
        </w:rPr>
        <w:t>, рассчитываемый в соответствии с пунктом 31 статьи 200 НК РФ</w:t>
      </w:r>
      <w:r w:rsidRPr="00974FA8">
        <w:rPr>
          <w:rFonts w:ascii="Times New Roman" w:hAnsi="Times New Roman"/>
          <w:sz w:val="27"/>
          <w:szCs w:val="27"/>
        </w:rPr>
        <w:t>;</w:t>
      </w:r>
    </w:p>
    <w:p w:rsidR="0026641A" w:rsidRPr="00974FA8" w:rsidRDefault="0026641A" w:rsidP="0026641A">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K</w:t>
      </w:r>
      <w:r w:rsidRPr="00974FA8">
        <w:rPr>
          <w:rFonts w:ascii="Times New Roman" w:hAnsi="Times New Roman"/>
          <w:b/>
          <w:i/>
          <w:sz w:val="27"/>
          <w:szCs w:val="27"/>
        </w:rPr>
        <w:t xml:space="preserve"> </w:t>
      </w:r>
      <w:r w:rsidRPr="00974FA8">
        <w:rPr>
          <w:rFonts w:ascii="Times New Roman" w:hAnsi="Times New Roman"/>
          <w:b/>
          <w:i/>
          <w:sz w:val="27"/>
          <w:szCs w:val="27"/>
          <w:vertAlign w:val="subscript"/>
        </w:rPr>
        <w:t>соб.</w:t>
      </w:r>
      <w:r w:rsidRPr="00974FA8">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26641A" w:rsidRPr="00974FA8" w:rsidRDefault="0026641A" w:rsidP="0026641A">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6641A" w:rsidRPr="00974FA8" w:rsidRDefault="0026641A" w:rsidP="0026641A">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P</w:t>
      </w:r>
      <w:r w:rsidRPr="00974FA8">
        <w:rPr>
          <w:rFonts w:ascii="Times New Roman" w:hAnsi="Times New Roman"/>
          <w:sz w:val="27"/>
          <w:szCs w:val="27"/>
        </w:rPr>
        <w:t xml:space="preserve"> – переходящие платежи, тыс. рублей;</w:t>
      </w:r>
    </w:p>
    <w:p w:rsidR="003D660E" w:rsidRPr="00974FA8" w:rsidRDefault="003D660E" w:rsidP="003D660E">
      <w:pPr>
        <w:spacing w:after="0" w:line="240" w:lineRule="auto"/>
        <w:ind w:firstLine="709"/>
        <w:jc w:val="both"/>
        <w:rPr>
          <w:rFonts w:ascii="Times New Roman" w:hAnsi="Times New Roman"/>
          <w:sz w:val="27"/>
          <w:szCs w:val="27"/>
        </w:rPr>
      </w:pPr>
      <w:r w:rsidRPr="00974FA8">
        <w:rPr>
          <w:rFonts w:ascii="Times New Roman" w:hAnsi="Times New Roman"/>
          <w:b/>
          <w:i/>
          <w:sz w:val="27"/>
          <w:szCs w:val="27"/>
        </w:rPr>
        <w:t xml:space="preserve">F – </w:t>
      </w:r>
      <w:r w:rsidRPr="00974FA8">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6641A" w:rsidRPr="00974FA8" w:rsidRDefault="0026641A" w:rsidP="0026641A">
      <w:pPr>
        <w:spacing w:after="0" w:line="240" w:lineRule="auto"/>
        <w:ind w:firstLine="709"/>
        <w:jc w:val="both"/>
        <w:rPr>
          <w:rFonts w:ascii="Times New Roman" w:hAnsi="Times New Roman"/>
          <w:sz w:val="27"/>
          <w:szCs w:val="27"/>
        </w:rPr>
      </w:pPr>
      <w:r w:rsidRPr="00974FA8">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26641A" w:rsidRPr="00974FA8" w:rsidRDefault="0026641A" w:rsidP="0026641A">
      <w:pPr>
        <w:spacing w:after="0" w:line="240" w:lineRule="auto"/>
        <w:ind w:firstLine="709"/>
        <w:jc w:val="both"/>
        <w:rPr>
          <w:rFonts w:ascii="Times New Roman" w:hAnsi="Times New Roman"/>
          <w:sz w:val="27"/>
          <w:szCs w:val="27"/>
        </w:rPr>
      </w:pPr>
      <w:r w:rsidRPr="00974FA8">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26641A" w:rsidRPr="00974FA8" w:rsidRDefault="0026641A" w:rsidP="0026641A">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Акцизы на </w:t>
      </w:r>
      <w:r w:rsidR="005E1653" w:rsidRPr="00974FA8">
        <w:rPr>
          <w:rFonts w:ascii="Times New Roman" w:hAnsi="Times New Roman"/>
          <w:sz w:val="27"/>
          <w:szCs w:val="27"/>
        </w:rPr>
        <w:t xml:space="preserve">вино наливом, </w:t>
      </w:r>
      <w:r w:rsidRPr="00974FA8">
        <w:rPr>
          <w:rFonts w:ascii="Times New Roman" w:hAnsi="Times New Roman"/>
          <w:sz w:val="27"/>
          <w:szCs w:val="27"/>
        </w:rPr>
        <w:t>виноградное сусло, производимые на т</w:t>
      </w:r>
      <w:r w:rsidR="005E7318" w:rsidRPr="00974FA8">
        <w:rPr>
          <w:rFonts w:ascii="Times New Roman" w:hAnsi="Times New Roman"/>
          <w:sz w:val="27"/>
          <w:szCs w:val="27"/>
        </w:rPr>
        <w:t xml:space="preserve">ерритории Российской Федерации </w:t>
      </w:r>
      <w:r w:rsidRPr="00974FA8">
        <w:rPr>
          <w:rFonts w:ascii="Times New Roman" w:hAnsi="Times New Roman"/>
          <w:sz w:val="27"/>
          <w:szCs w:val="27"/>
        </w:rPr>
        <w:t>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FF5514" w:rsidRPr="00974FA8" w:rsidRDefault="00FF5514" w:rsidP="000662D2">
      <w:pPr>
        <w:spacing w:after="0" w:line="240" w:lineRule="auto"/>
        <w:ind w:firstLine="709"/>
        <w:jc w:val="both"/>
        <w:rPr>
          <w:rFonts w:ascii="Times New Roman" w:hAnsi="Times New Roman"/>
          <w:sz w:val="27"/>
          <w:szCs w:val="27"/>
        </w:rPr>
      </w:pPr>
    </w:p>
    <w:p w:rsidR="000662D2" w:rsidRPr="00213EF7" w:rsidRDefault="000662D2" w:rsidP="000662D2">
      <w:pPr>
        <w:spacing w:after="0" w:line="240" w:lineRule="auto"/>
        <w:ind w:firstLine="709"/>
        <w:jc w:val="both"/>
        <w:rPr>
          <w:rFonts w:ascii="Times New Roman" w:hAnsi="Times New Roman"/>
          <w:color w:val="FF0000"/>
          <w:sz w:val="27"/>
          <w:szCs w:val="27"/>
        </w:rPr>
      </w:pPr>
    </w:p>
    <w:p w:rsidR="000662D2" w:rsidRPr="00213EF7" w:rsidRDefault="000662D2" w:rsidP="000662D2">
      <w:pPr>
        <w:spacing w:after="0" w:line="240" w:lineRule="auto"/>
        <w:ind w:firstLine="709"/>
        <w:jc w:val="both"/>
        <w:rPr>
          <w:rFonts w:ascii="Times New Roman" w:hAnsi="Times New Roman"/>
          <w:color w:val="FF0000"/>
          <w:sz w:val="27"/>
          <w:szCs w:val="27"/>
        </w:rPr>
      </w:pPr>
    </w:p>
    <w:p w:rsidR="000662D2" w:rsidRPr="00974FA8" w:rsidRDefault="000662D2" w:rsidP="00E9728D">
      <w:pPr>
        <w:pStyle w:val="10"/>
        <w:numPr>
          <w:ilvl w:val="2"/>
          <w:numId w:val="43"/>
        </w:numPr>
        <w:spacing w:before="0" w:after="240"/>
        <w:jc w:val="center"/>
        <w:rPr>
          <w:rFonts w:ascii="Times New Roman" w:hAnsi="Times New Roman"/>
          <w:i/>
          <w:sz w:val="27"/>
          <w:szCs w:val="27"/>
        </w:rPr>
      </w:pPr>
      <w:bookmarkStart w:id="30" w:name="_Toc176250169"/>
      <w:r w:rsidRPr="00974FA8">
        <w:rPr>
          <w:rFonts w:ascii="Times New Roman" w:hAnsi="Times New Roman"/>
          <w:i/>
          <w:sz w:val="27"/>
          <w:szCs w:val="27"/>
        </w:rPr>
        <w:t>Акцизы на автомобильный бензин, производимый на территории Российской Федерации</w:t>
      </w:r>
      <w:r w:rsidRPr="00974FA8">
        <w:rPr>
          <w:rFonts w:ascii="Times New Roman" w:hAnsi="Times New Roman"/>
          <w:i/>
          <w:sz w:val="27"/>
          <w:szCs w:val="27"/>
        </w:rPr>
        <w:br/>
        <w:t>182 1 03 02041 01 0000 110</w:t>
      </w:r>
      <w:bookmarkEnd w:id="30"/>
    </w:p>
    <w:p w:rsidR="000662D2" w:rsidRPr="00974FA8" w:rsidRDefault="000662D2" w:rsidP="000662D2">
      <w:pPr>
        <w:pStyle w:val="aff0"/>
        <w:spacing w:before="120" w:after="0" w:line="240" w:lineRule="auto"/>
        <w:ind w:left="0" w:firstLine="709"/>
        <w:jc w:val="both"/>
        <w:rPr>
          <w:rFonts w:ascii="Times New Roman" w:hAnsi="Times New Roman"/>
          <w:sz w:val="27"/>
          <w:szCs w:val="27"/>
        </w:rPr>
      </w:pPr>
      <w:r w:rsidRPr="00974FA8">
        <w:rPr>
          <w:rFonts w:ascii="Times New Roman" w:hAnsi="Times New Roman"/>
          <w:sz w:val="27"/>
          <w:szCs w:val="27"/>
        </w:rPr>
        <w:t>Для расчёта поступлений акцизов на автомобильный бензин</w:t>
      </w:r>
      <w:r w:rsidRPr="00974FA8">
        <w:rPr>
          <w:rFonts w:ascii="Times New Roman" w:hAnsi="Times New Roman"/>
          <w:b/>
          <w:sz w:val="27"/>
          <w:szCs w:val="27"/>
        </w:rPr>
        <w:t xml:space="preserve"> </w:t>
      </w:r>
      <w:r w:rsidRPr="00974FA8">
        <w:rPr>
          <w:rFonts w:ascii="Times New Roman" w:hAnsi="Times New Roman"/>
          <w:sz w:val="27"/>
          <w:szCs w:val="27"/>
        </w:rPr>
        <w:t>используются:</w:t>
      </w:r>
    </w:p>
    <w:p w:rsidR="000662D2" w:rsidRPr="00974FA8" w:rsidRDefault="000662D2" w:rsidP="000662D2">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 показатели прогноза социально-экономического развития </w:t>
      </w:r>
      <w:r w:rsidR="00974FA8">
        <w:rPr>
          <w:rFonts w:ascii="Times New Roman" w:hAnsi="Times New Roman"/>
          <w:sz w:val="27"/>
          <w:szCs w:val="27"/>
        </w:rPr>
        <w:t xml:space="preserve">Челябинской области </w:t>
      </w:r>
      <w:r w:rsidRPr="00974FA8">
        <w:rPr>
          <w:rFonts w:ascii="Times New Roman" w:hAnsi="Times New Roman"/>
          <w:sz w:val="27"/>
          <w:szCs w:val="27"/>
        </w:rPr>
        <w:t xml:space="preserve"> (налогооблагаемый </w:t>
      </w:r>
      <w:r w:rsidRPr="00974FA8">
        <w:rPr>
          <w:rFonts w:ascii="Times New Roman" w:hAnsi="Times New Roman"/>
          <w:bCs/>
          <w:sz w:val="27"/>
          <w:szCs w:val="27"/>
        </w:rPr>
        <w:t xml:space="preserve">объём реализации </w:t>
      </w:r>
      <w:r w:rsidRPr="00974FA8">
        <w:rPr>
          <w:rFonts w:ascii="Times New Roman" w:hAnsi="Times New Roman"/>
          <w:sz w:val="27"/>
          <w:szCs w:val="27"/>
        </w:rPr>
        <w:t xml:space="preserve">автомобильного бензина), разрабатываемые Минэкономразвития </w:t>
      </w:r>
      <w:r w:rsidR="00974FA8">
        <w:rPr>
          <w:rFonts w:ascii="Times New Roman" w:hAnsi="Times New Roman"/>
          <w:sz w:val="27"/>
          <w:szCs w:val="27"/>
        </w:rPr>
        <w:t>Челябинской области</w:t>
      </w:r>
      <w:r w:rsidRPr="00974FA8">
        <w:rPr>
          <w:rFonts w:ascii="Times New Roman" w:hAnsi="Times New Roman"/>
          <w:sz w:val="27"/>
          <w:szCs w:val="27"/>
        </w:rPr>
        <w:t>;</w:t>
      </w:r>
    </w:p>
    <w:p w:rsidR="000662D2" w:rsidRPr="00974FA8" w:rsidRDefault="000662D2" w:rsidP="000662D2">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974FA8">
        <w:rPr>
          <w:rFonts w:ascii="Times New Roman" w:hAnsi="Times New Roman"/>
          <w:sz w:val="27"/>
          <w:szCs w:val="27"/>
        </w:rPr>
        <w:br/>
        <w:t>№ 5-НП «Отчёт о налоговой базе и структуре начислений по акцизам на нефтепродукты»;</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974FA8">
        <w:rPr>
          <w:rFonts w:ascii="Times New Roman" w:hAnsi="Times New Roman"/>
          <w:sz w:val="27"/>
          <w:szCs w:val="27"/>
        </w:rPr>
        <w:t>, страховых взносов</w:t>
      </w:r>
      <w:r w:rsidRPr="00974FA8">
        <w:rPr>
          <w:rFonts w:ascii="Times New Roman" w:hAnsi="Times New Roman"/>
          <w:sz w:val="27"/>
          <w:szCs w:val="27"/>
        </w:rPr>
        <w:t xml:space="preserve"> и иных обязательных платежей в бюджетную систему Российской Федерации»;</w:t>
      </w:r>
    </w:p>
    <w:p w:rsidR="000662D2" w:rsidRPr="00974FA8" w:rsidRDefault="000662D2" w:rsidP="000662D2">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 </w:t>
      </w:r>
      <w:r w:rsidRPr="00974FA8">
        <w:rPr>
          <w:rFonts w:ascii="Times New Roman" w:hAnsi="Times New Roman"/>
          <w:bCs/>
          <w:sz w:val="27"/>
          <w:szCs w:val="27"/>
        </w:rPr>
        <w:t>налоговые ставки, предусмотренные главой 22 НК РФ «Акцизы</w:t>
      </w:r>
      <w:r w:rsidRPr="00974FA8">
        <w:rPr>
          <w:rFonts w:ascii="Times New Roman" w:hAnsi="Times New Roman"/>
          <w:sz w:val="27"/>
          <w:szCs w:val="27"/>
        </w:rPr>
        <w:t>».</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Расчёт поступлений акцизов на автомобильный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Поступления акцизов на автомобильный бензин (</w:t>
      </w:r>
      <w:r w:rsidRPr="00974FA8">
        <w:rPr>
          <w:rFonts w:ascii="Times New Roman" w:hAnsi="Times New Roman"/>
          <w:b/>
          <w:i/>
          <w:sz w:val="27"/>
          <w:szCs w:val="27"/>
        </w:rPr>
        <w:t>А</w:t>
      </w:r>
      <w:r w:rsidRPr="00974FA8">
        <w:rPr>
          <w:rFonts w:ascii="Times New Roman" w:hAnsi="Times New Roman"/>
          <w:b/>
          <w:i/>
          <w:sz w:val="27"/>
          <w:szCs w:val="27"/>
          <w:vertAlign w:val="subscript"/>
        </w:rPr>
        <w:t>автоБ</w:t>
      </w:r>
      <w:r w:rsidRPr="00974FA8">
        <w:rPr>
          <w:rFonts w:ascii="Times New Roman" w:hAnsi="Times New Roman"/>
          <w:sz w:val="27"/>
          <w:szCs w:val="27"/>
        </w:rPr>
        <w:t>) определяется исходя из следующего алгоритма расчёта (формуле):</w:t>
      </w:r>
    </w:p>
    <w:p w:rsidR="000662D2" w:rsidRPr="00974FA8" w:rsidRDefault="000662D2" w:rsidP="000662D2">
      <w:pPr>
        <w:spacing w:after="0" w:line="240" w:lineRule="auto"/>
        <w:ind w:firstLine="709"/>
        <w:jc w:val="both"/>
        <w:rPr>
          <w:rFonts w:ascii="Times New Roman" w:hAnsi="Times New Roman"/>
          <w:sz w:val="16"/>
          <w:szCs w:val="16"/>
        </w:rPr>
      </w:pPr>
    </w:p>
    <w:p w:rsidR="000662D2" w:rsidRPr="00974FA8" w:rsidRDefault="000662D2" w:rsidP="000662D2">
      <w:pPr>
        <w:spacing w:after="0" w:line="240" w:lineRule="auto"/>
        <w:ind w:firstLine="709"/>
        <w:jc w:val="center"/>
        <w:rPr>
          <w:rFonts w:ascii="Times New Roman" w:hAnsi="Times New Roman"/>
          <w:sz w:val="16"/>
          <w:szCs w:val="16"/>
        </w:rPr>
      </w:pPr>
    </w:p>
    <w:p w:rsidR="000662D2" w:rsidRPr="00974FA8" w:rsidRDefault="000662D2" w:rsidP="000662D2">
      <w:pPr>
        <w:spacing w:after="0"/>
        <w:jc w:val="center"/>
        <w:rPr>
          <w:rFonts w:ascii="Times New Roman" w:hAnsi="Times New Roman"/>
          <w:b/>
          <w:i/>
          <w:sz w:val="27"/>
          <w:szCs w:val="27"/>
        </w:rPr>
      </w:pPr>
      <w:r w:rsidRPr="00974FA8">
        <w:rPr>
          <w:rFonts w:ascii="Times New Roman" w:hAnsi="Times New Roman"/>
          <w:b/>
          <w:i/>
          <w:sz w:val="27"/>
          <w:szCs w:val="27"/>
        </w:rPr>
        <w:t>А</w:t>
      </w:r>
      <w:r w:rsidRPr="00974FA8">
        <w:rPr>
          <w:rFonts w:ascii="Times New Roman" w:hAnsi="Times New Roman"/>
          <w:b/>
          <w:i/>
          <w:sz w:val="27"/>
          <w:szCs w:val="27"/>
          <w:vertAlign w:val="subscript"/>
        </w:rPr>
        <w:t>автоБ</w:t>
      </w:r>
      <w:r w:rsidRPr="00974FA8">
        <w:rPr>
          <w:rFonts w:ascii="Times New Roman" w:hAnsi="Times New Roman"/>
          <w:b/>
          <w:i/>
          <w:sz w:val="27"/>
          <w:szCs w:val="27"/>
        </w:rPr>
        <w:t>= ∑ (</w:t>
      </w:r>
      <w:r w:rsidRPr="00974FA8">
        <w:rPr>
          <w:rFonts w:ascii="Times New Roman" w:hAnsi="Times New Roman"/>
          <w:b/>
          <w:i/>
          <w:sz w:val="27"/>
          <w:szCs w:val="27"/>
          <w:lang w:val="en-US"/>
        </w:rPr>
        <w:t>V</w:t>
      </w:r>
      <w:r w:rsidRPr="00974FA8">
        <w:rPr>
          <w:rFonts w:ascii="Times New Roman" w:hAnsi="Times New Roman"/>
          <w:b/>
          <w:i/>
          <w:sz w:val="27"/>
          <w:szCs w:val="27"/>
          <w:vertAlign w:val="subscript"/>
        </w:rPr>
        <w:t>автоБ(5кл;н5кл)</w:t>
      </w:r>
      <w:r w:rsidRPr="00974FA8">
        <w:rPr>
          <w:rFonts w:ascii="Times New Roman" w:hAnsi="Times New Roman"/>
          <w:sz w:val="27"/>
          <w:szCs w:val="27"/>
        </w:rPr>
        <w:t xml:space="preserve"> </w:t>
      </w:r>
      <w:r w:rsidRPr="00974FA8">
        <w:rPr>
          <w:rFonts w:ascii="Times New Roman" w:hAnsi="Times New Roman"/>
          <w:b/>
          <w:i/>
          <w:sz w:val="27"/>
          <w:szCs w:val="27"/>
        </w:rPr>
        <w:t>*</w:t>
      </w:r>
      <w:r w:rsidRPr="00974FA8">
        <w:rPr>
          <w:rFonts w:ascii="Times New Roman" w:hAnsi="Times New Roman"/>
          <w:b/>
          <w:i/>
          <w:sz w:val="27"/>
          <w:szCs w:val="27"/>
          <w:lang w:val="en-US"/>
        </w:rPr>
        <w:t>S</w:t>
      </w:r>
      <w:r w:rsidRPr="00974FA8">
        <w:rPr>
          <w:rFonts w:ascii="Times New Roman" w:hAnsi="Times New Roman"/>
          <w:b/>
          <w:i/>
          <w:sz w:val="27"/>
          <w:szCs w:val="27"/>
          <w:vertAlign w:val="subscript"/>
        </w:rPr>
        <w:t xml:space="preserve"> автоБ(5кл;н5кл)</w:t>
      </w:r>
      <w:r w:rsidRPr="00974FA8">
        <w:rPr>
          <w:rFonts w:ascii="Times New Roman" w:hAnsi="Times New Roman"/>
          <w:b/>
          <w:i/>
          <w:sz w:val="27"/>
          <w:szCs w:val="27"/>
        </w:rPr>
        <w:t xml:space="preserve">)× </w:t>
      </w:r>
      <w:r w:rsidRPr="00974FA8">
        <w:rPr>
          <w:rFonts w:ascii="Times New Roman" w:hAnsi="Times New Roman"/>
          <w:b/>
          <w:i/>
          <w:sz w:val="27"/>
          <w:szCs w:val="27"/>
          <w:lang w:val="en-US"/>
        </w:rPr>
        <w:t>K</w:t>
      </w:r>
      <w:r w:rsidRPr="00974FA8">
        <w:rPr>
          <w:rFonts w:ascii="Times New Roman" w:hAnsi="Times New Roman"/>
          <w:b/>
          <w:i/>
          <w:sz w:val="27"/>
          <w:szCs w:val="27"/>
        </w:rPr>
        <w:t xml:space="preserve"> </w:t>
      </w:r>
      <w:r w:rsidRPr="00974FA8">
        <w:rPr>
          <w:rFonts w:ascii="Times New Roman" w:hAnsi="Times New Roman"/>
          <w:b/>
          <w:i/>
          <w:sz w:val="27"/>
          <w:szCs w:val="27"/>
          <w:vertAlign w:val="subscript"/>
        </w:rPr>
        <w:t>соб.</w:t>
      </w:r>
      <w:r w:rsidRPr="00974FA8">
        <w:rPr>
          <w:rFonts w:ascii="Times New Roman" w:hAnsi="Times New Roman"/>
          <w:b/>
          <w:i/>
          <w:sz w:val="27"/>
          <w:szCs w:val="27"/>
        </w:rPr>
        <w:t xml:space="preserve">(+/-) </w:t>
      </w:r>
      <w:r w:rsidRPr="00974FA8">
        <w:rPr>
          <w:rFonts w:ascii="Times New Roman" w:hAnsi="Times New Roman"/>
          <w:b/>
          <w:i/>
          <w:sz w:val="27"/>
          <w:szCs w:val="27"/>
          <w:lang w:val="en-US"/>
        </w:rPr>
        <w:t>P</w:t>
      </w:r>
      <w:r w:rsidRPr="00974FA8">
        <w:rPr>
          <w:rFonts w:ascii="Times New Roman" w:hAnsi="Times New Roman"/>
          <w:b/>
          <w:i/>
          <w:sz w:val="27"/>
          <w:szCs w:val="27"/>
        </w:rPr>
        <w:t xml:space="preserve"> (+/-) </w:t>
      </w:r>
      <w:r w:rsidRPr="00974FA8">
        <w:rPr>
          <w:rFonts w:ascii="Times New Roman" w:hAnsi="Times New Roman"/>
          <w:b/>
          <w:i/>
          <w:sz w:val="27"/>
          <w:szCs w:val="27"/>
          <w:lang w:val="en-US"/>
        </w:rPr>
        <w:t>F</w:t>
      </w:r>
      <w:r w:rsidRPr="00974FA8">
        <w:rPr>
          <w:rFonts w:ascii="Times New Roman" w:hAnsi="Times New Roman"/>
          <w:b/>
          <w:i/>
          <w:sz w:val="27"/>
          <w:szCs w:val="27"/>
        </w:rPr>
        <w:t>,</w:t>
      </w:r>
    </w:p>
    <w:p w:rsidR="000662D2" w:rsidRPr="00974FA8" w:rsidRDefault="000662D2" w:rsidP="000662D2">
      <w:pPr>
        <w:spacing w:after="0" w:line="240" w:lineRule="auto"/>
        <w:ind w:firstLine="709"/>
        <w:jc w:val="both"/>
        <w:rPr>
          <w:rFonts w:ascii="Times New Roman" w:hAnsi="Times New Roman"/>
          <w:sz w:val="16"/>
          <w:szCs w:val="16"/>
        </w:rPr>
      </w:pPr>
    </w:p>
    <w:p w:rsidR="006E1EBD" w:rsidRPr="00974FA8" w:rsidRDefault="006E1EBD" w:rsidP="006E1EBD">
      <w:pPr>
        <w:spacing w:after="0" w:line="240" w:lineRule="auto"/>
        <w:ind w:firstLine="709"/>
        <w:jc w:val="both"/>
        <w:rPr>
          <w:rFonts w:ascii="Times New Roman" w:hAnsi="Times New Roman"/>
          <w:sz w:val="27"/>
          <w:szCs w:val="27"/>
        </w:rPr>
      </w:pPr>
      <w:r w:rsidRPr="00974FA8">
        <w:rPr>
          <w:rFonts w:ascii="Times New Roman" w:hAnsi="Times New Roman"/>
          <w:sz w:val="27"/>
          <w:szCs w:val="27"/>
        </w:rPr>
        <w:t>где:</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V</w:t>
      </w:r>
      <w:r w:rsidRPr="00974FA8">
        <w:rPr>
          <w:rFonts w:ascii="Times New Roman" w:hAnsi="Times New Roman"/>
          <w:b/>
          <w:i/>
          <w:sz w:val="27"/>
          <w:szCs w:val="27"/>
          <w:vertAlign w:val="subscript"/>
        </w:rPr>
        <w:t>автоБ(5кл;н5кл)</w:t>
      </w:r>
      <w:r w:rsidRPr="00974FA8">
        <w:rPr>
          <w:rFonts w:ascii="Times New Roman" w:hAnsi="Times New Roman"/>
          <w:sz w:val="27"/>
          <w:szCs w:val="27"/>
        </w:rPr>
        <w:t xml:space="preserve"> – налогооблагаемый объем реализации автомобильного бензина по классам,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№5-НП);</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S</w:t>
      </w:r>
      <w:r w:rsidRPr="00974FA8">
        <w:rPr>
          <w:rFonts w:ascii="Times New Roman" w:hAnsi="Times New Roman"/>
          <w:b/>
          <w:i/>
          <w:sz w:val="27"/>
          <w:szCs w:val="27"/>
          <w:vertAlign w:val="subscript"/>
        </w:rPr>
        <w:t>автоБ(5кл;н5кл)</w:t>
      </w:r>
      <w:r w:rsidRPr="00974FA8">
        <w:rPr>
          <w:rFonts w:ascii="Times New Roman" w:hAnsi="Times New Roman"/>
          <w:sz w:val="27"/>
          <w:szCs w:val="27"/>
        </w:rPr>
        <w:t xml:space="preserve"> – ставка акциза на автомобильный бензин по классам, рублей за 1 тонну;</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K</w:t>
      </w:r>
      <w:r w:rsidRPr="00974FA8">
        <w:rPr>
          <w:rFonts w:ascii="Times New Roman" w:hAnsi="Times New Roman"/>
          <w:b/>
          <w:i/>
          <w:sz w:val="27"/>
          <w:szCs w:val="27"/>
        </w:rPr>
        <w:t xml:space="preserve"> </w:t>
      </w:r>
      <w:r w:rsidRPr="00974FA8">
        <w:rPr>
          <w:rFonts w:ascii="Times New Roman" w:hAnsi="Times New Roman"/>
          <w:b/>
          <w:i/>
          <w:sz w:val="27"/>
          <w:szCs w:val="27"/>
          <w:vertAlign w:val="subscript"/>
        </w:rPr>
        <w:t>соб.</w:t>
      </w:r>
      <w:r w:rsidRPr="00974FA8">
        <w:rPr>
          <w:rFonts w:ascii="Times New Roman" w:hAnsi="Times New Roman"/>
          <w:sz w:val="27"/>
          <w:szCs w:val="27"/>
        </w:rPr>
        <w:t xml:space="preserve"> – </w:t>
      </w:r>
      <w:r w:rsidR="0011331A" w:rsidRPr="00974FA8">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006E1EBD" w:rsidRPr="00974FA8">
        <w:rPr>
          <w:rFonts w:ascii="Times New Roman" w:hAnsi="Times New Roman"/>
          <w:sz w:val="27"/>
          <w:szCs w:val="27"/>
        </w:rPr>
        <w:t xml:space="preserve"> </w:t>
      </w:r>
      <w:r w:rsidR="0011331A" w:rsidRPr="00974FA8">
        <w:rPr>
          <w:rFonts w:ascii="Times New Roman" w:hAnsi="Times New Roman"/>
          <w:sz w:val="27"/>
          <w:szCs w:val="27"/>
        </w:rPr>
        <w:t>%</w:t>
      </w:r>
      <w:r w:rsidRPr="00974FA8">
        <w:rPr>
          <w:rFonts w:ascii="Times New Roman" w:hAnsi="Times New Roman"/>
          <w:sz w:val="27"/>
          <w:szCs w:val="27"/>
        </w:rPr>
        <w:t xml:space="preserve">. </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P</w:t>
      </w:r>
      <w:r w:rsidRPr="00974FA8">
        <w:rPr>
          <w:rFonts w:ascii="Times New Roman" w:hAnsi="Times New Roman"/>
          <w:sz w:val="27"/>
          <w:szCs w:val="27"/>
        </w:rPr>
        <w:t xml:space="preserve"> – переходящие платежи, тыс. рублей;</w:t>
      </w:r>
    </w:p>
    <w:p w:rsidR="003D660E" w:rsidRPr="00974FA8" w:rsidRDefault="003D660E" w:rsidP="003D660E">
      <w:pPr>
        <w:spacing w:after="0" w:line="240" w:lineRule="auto"/>
        <w:ind w:firstLine="709"/>
        <w:jc w:val="both"/>
        <w:rPr>
          <w:rFonts w:ascii="Times New Roman" w:hAnsi="Times New Roman"/>
          <w:sz w:val="27"/>
          <w:szCs w:val="27"/>
        </w:rPr>
      </w:pPr>
      <w:r w:rsidRPr="00974FA8">
        <w:rPr>
          <w:rFonts w:ascii="Times New Roman" w:hAnsi="Times New Roman"/>
          <w:b/>
          <w:i/>
          <w:sz w:val="27"/>
          <w:szCs w:val="27"/>
        </w:rPr>
        <w:t xml:space="preserve">F – </w:t>
      </w:r>
      <w:r w:rsidRPr="00974FA8">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Акцизы на автомобильный бензин, зачисляются в бюджеты бюджетной системы Российской Федерации по нормативам, установленным в соответствии со статьями БК РФ.</w:t>
      </w:r>
    </w:p>
    <w:p w:rsidR="000662D2" w:rsidRPr="00213EF7" w:rsidRDefault="000662D2" w:rsidP="000662D2">
      <w:pPr>
        <w:spacing w:after="0" w:line="240" w:lineRule="auto"/>
        <w:ind w:firstLine="709"/>
        <w:jc w:val="both"/>
        <w:rPr>
          <w:rFonts w:ascii="Times New Roman" w:hAnsi="Times New Roman"/>
          <w:color w:val="FF0000"/>
          <w:sz w:val="28"/>
          <w:szCs w:val="28"/>
        </w:rPr>
      </w:pPr>
    </w:p>
    <w:p w:rsidR="000662D2" w:rsidRPr="00974FA8" w:rsidRDefault="000662D2" w:rsidP="00E9728D">
      <w:pPr>
        <w:pStyle w:val="10"/>
        <w:numPr>
          <w:ilvl w:val="2"/>
          <w:numId w:val="43"/>
        </w:numPr>
        <w:spacing w:before="0" w:after="240"/>
        <w:jc w:val="center"/>
        <w:rPr>
          <w:rFonts w:ascii="Times New Roman" w:hAnsi="Times New Roman"/>
          <w:i/>
          <w:sz w:val="27"/>
          <w:szCs w:val="27"/>
        </w:rPr>
      </w:pPr>
      <w:bookmarkStart w:id="31" w:name="_Toc176250170"/>
      <w:r w:rsidRPr="00974FA8">
        <w:rPr>
          <w:rFonts w:ascii="Times New Roman" w:hAnsi="Times New Roman"/>
          <w:i/>
          <w:sz w:val="27"/>
          <w:szCs w:val="27"/>
        </w:rPr>
        <w:t xml:space="preserve">Акцизы на прямогонный бензин, производимый на территории Российской Федерации </w:t>
      </w:r>
      <w:r w:rsidRPr="00974FA8">
        <w:rPr>
          <w:rFonts w:ascii="Times New Roman" w:hAnsi="Times New Roman"/>
          <w:i/>
          <w:sz w:val="27"/>
          <w:szCs w:val="27"/>
        </w:rPr>
        <w:br/>
        <w:t>182 1 03 02042 01 0000 110</w:t>
      </w:r>
      <w:bookmarkEnd w:id="31"/>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Для расчёта поступлений</w:t>
      </w:r>
      <w:r w:rsidR="00E77967" w:rsidRPr="00974FA8">
        <w:rPr>
          <w:rFonts w:ascii="Times New Roman" w:hAnsi="Times New Roman"/>
          <w:sz w:val="27"/>
          <w:szCs w:val="27"/>
        </w:rPr>
        <w:t xml:space="preserve"> (возмещения)</w:t>
      </w:r>
      <w:r w:rsidRPr="00974FA8">
        <w:rPr>
          <w:rFonts w:ascii="Times New Roman" w:hAnsi="Times New Roman"/>
          <w:sz w:val="27"/>
          <w:szCs w:val="27"/>
        </w:rPr>
        <w:t xml:space="preserve"> акцизов на прямогонный бензин используются:</w:t>
      </w:r>
    </w:p>
    <w:p w:rsidR="000662D2" w:rsidRPr="00974FA8" w:rsidRDefault="000662D2" w:rsidP="000662D2">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974FA8">
        <w:rPr>
          <w:rFonts w:ascii="Times New Roman" w:hAnsi="Times New Roman"/>
          <w:bCs/>
          <w:sz w:val="27"/>
          <w:szCs w:val="27"/>
        </w:rPr>
        <w:t>объём прямогонного бензина</w:t>
      </w:r>
      <w:r w:rsidRPr="00974FA8">
        <w:rPr>
          <w:rFonts w:ascii="Times New Roman" w:hAnsi="Times New Roman"/>
          <w:sz w:val="27"/>
          <w:szCs w:val="27"/>
        </w:rPr>
        <w:t>, а также объем прямогонного бензина, использованного для производства продукции нефтехимии), разрабатываемые Минэкономразвития Российской Федерации;</w:t>
      </w:r>
    </w:p>
    <w:p w:rsidR="000662D2" w:rsidRPr="00974FA8" w:rsidRDefault="000662D2" w:rsidP="000662D2">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974FA8">
        <w:rPr>
          <w:rFonts w:ascii="Times New Roman" w:hAnsi="Times New Roman"/>
          <w:sz w:val="27"/>
          <w:szCs w:val="27"/>
        </w:rPr>
        <w:t>, страховых взносов</w:t>
      </w:r>
      <w:r w:rsidRPr="00974FA8">
        <w:rPr>
          <w:rFonts w:ascii="Times New Roman" w:hAnsi="Times New Roman"/>
          <w:sz w:val="27"/>
          <w:szCs w:val="27"/>
        </w:rPr>
        <w:t xml:space="preserve"> и иных обязательных платежей в бюджетную систему Российской Федерации»;</w:t>
      </w:r>
    </w:p>
    <w:p w:rsidR="000662D2" w:rsidRPr="00974FA8" w:rsidRDefault="000662D2" w:rsidP="000662D2">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 </w:t>
      </w:r>
      <w:r w:rsidRPr="00974FA8">
        <w:rPr>
          <w:rFonts w:ascii="Times New Roman" w:hAnsi="Times New Roman"/>
          <w:bCs/>
          <w:sz w:val="27"/>
          <w:szCs w:val="27"/>
        </w:rPr>
        <w:t xml:space="preserve">налоговые ставки, </w:t>
      </w:r>
      <w:r w:rsidRPr="00974FA8">
        <w:rPr>
          <w:rFonts w:ascii="Times New Roman" w:hAnsi="Times New Roman"/>
          <w:sz w:val="27"/>
          <w:szCs w:val="27"/>
        </w:rPr>
        <w:t>коэффициенты (применяемые к начислениям для расчета возврата) и преференции,</w:t>
      </w:r>
      <w:r w:rsidRPr="00974FA8">
        <w:rPr>
          <w:rFonts w:ascii="Times New Roman" w:hAnsi="Times New Roman"/>
          <w:bCs/>
          <w:sz w:val="27"/>
          <w:szCs w:val="27"/>
        </w:rPr>
        <w:t xml:space="preserve"> предусмотренные главой 22 НК РФ «Акцизы</w:t>
      </w:r>
      <w:r w:rsidRPr="00974FA8">
        <w:rPr>
          <w:rFonts w:ascii="Times New Roman" w:hAnsi="Times New Roman"/>
          <w:sz w:val="27"/>
          <w:szCs w:val="27"/>
        </w:rPr>
        <w:t>»;</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Расчёт поступлений</w:t>
      </w:r>
      <w:r w:rsidR="00E77967" w:rsidRPr="00974FA8">
        <w:rPr>
          <w:rFonts w:ascii="Times New Roman" w:hAnsi="Times New Roman"/>
          <w:sz w:val="27"/>
          <w:szCs w:val="27"/>
        </w:rPr>
        <w:t xml:space="preserve"> (возмещения) </w:t>
      </w:r>
      <w:r w:rsidRPr="00974FA8">
        <w:rPr>
          <w:rFonts w:ascii="Times New Roman" w:hAnsi="Times New Roman"/>
          <w:sz w:val="27"/>
          <w:szCs w:val="27"/>
        </w:rPr>
        <w:t>акцизов на прямогонный бензин осуществляется по методу прямого расчёта, основанного на непосредственном использовании прогнозных значений объемных показателей, размера ставок, коэффициентов для расчета вычета и других показателей, определяющих поступления акцизов.</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Поступления </w:t>
      </w:r>
      <w:r w:rsidR="00E77967" w:rsidRPr="00974FA8">
        <w:rPr>
          <w:rFonts w:ascii="Times New Roman" w:hAnsi="Times New Roman"/>
          <w:sz w:val="27"/>
          <w:szCs w:val="27"/>
        </w:rPr>
        <w:t xml:space="preserve">(возмещения) </w:t>
      </w:r>
      <w:r w:rsidRPr="00974FA8">
        <w:rPr>
          <w:rFonts w:ascii="Times New Roman" w:hAnsi="Times New Roman"/>
          <w:sz w:val="27"/>
          <w:szCs w:val="27"/>
        </w:rPr>
        <w:t>акцизов на прямогонный бензин (</w:t>
      </w:r>
      <w:r w:rsidRPr="00974FA8">
        <w:rPr>
          <w:rFonts w:ascii="Times New Roman" w:hAnsi="Times New Roman"/>
          <w:b/>
          <w:i/>
          <w:sz w:val="27"/>
          <w:szCs w:val="27"/>
        </w:rPr>
        <w:t>А</w:t>
      </w:r>
      <w:r w:rsidRPr="00974FA8">
        <w:rPr>
          <w:rFonts w:ascii="Times New Roman" w:hAnsi="Times New Roman"/>
          <w:b/>
          <w:i/>
          <w:sz w:val="27"/>
          <w:szCs w:val="27"/>
          <w:vertAlign w:val="subscript"/>
        </w:rPr>
        <w:t>ПБ</w:t>
      </w:r>
      <w:r w:rsidRPr="00974FA8">
        <w:rPr>
          <w:rFonts w:ascii="Times New Roman" w:hAnsi="Times New Roman"/>
          <w:sz w:val="27"/>
          <w:szCs w:val="27"/>
        </w:rPr>
        <w:t>) определяется исходя из следующего алгоритма расчёта (формуле):</w:t>
      </w:r>
    </w:p>
    <w:p w:rsidR="000662D2" w:rsidRPr="00974FA8" w:rsidRDefault="000662D2" w:rsidP="000662D2">
      <w:pPr>
        <w:spacing w:after="0" w:line="240" w:lineRule="auto"/>
        <w:ind w:firstLine="709"/>
        <w:jc w:val="both"/>
        <w:rPr>
          <w:rFonts w:ascii="Times New Roman" w:hAnsi="Times New Roman"/>
          <w:sz w:val="27"/>
          <w:szCs w:val="27"/>
        </w:rPr>
      </w:pPr>
    </w:p>
    <w:p w:rsidR="000662D2" w:rsidRPr="00974FA8" w:rsidRDefault="000662D2" w:rsidP="000662D2">
      <w:pPr>
        <w:spacing w:after="0" w:line="240" w:lineRule="auto"/>
        <w:jc w:val="center"/>
        <w:rPr>
          <w:rFonts w:ascii="Times New Roman" w:hAnsi="Times New Roman"/>
          <w:b/>
          <w:i/>
          <w:sz w:val="27"/>
          <w:szCs w:val="27"/>
        </w:rPr>
      </w:pPr>
      <w:r w:rsidRPr="00974FA8">
        <w:rPr>
          <w:rFonts w:ascii="Times New Roman" w:hAnsi="Times New Roman"/>
          <w:b/>
          <w:i/>
          <w:sz w:val="27"/>
          <w:szCs w:val="27"/>
        </w:rPr>
        <w:t>А</w:t>
      </w:r>
      <w:r w:rsidRPr="00974FA8">
        <w:rPr>
          <w:rFonts w:ascii="Times New Roman" w:hAnsi="Times New Roman"/>
          <w:b/>
          <w:i/>
          <w:sz w:val="27"/>
          <w:szCs w:val="27"/>
          <w:vertAlign w:val="subscript"/>
        </w:rPr>
        <w:t xml:space="preserve">ПБ </w:t>
      </w:r>
      <w:r w:rsidRPr="00974FA8">
        <w:rPr>
          <w:rFonts w:ascii="Times New Roman" w:hAnsi="Times New Roman"/>
          <w:b/>
          <w:i/>
          <w:sz w:val="27"/>
          <w:szCs w:val="27"/>
        </w:rPr>
        <w:t>=∑ (</w:t>
      </w:r>
      <w:r w:rsidRPr="00974FA8">
        <w:rPr>
          <w:rFonts w:ascii="Times New Roman" w:hAnsi="Times New Roman"/>
          <w:b/>
          <w:i/>
          <w:sz w:val="27"/>
          <w:szCs w:val="27"/>
          <w:lang w:val="en-US"/>
        </w:rPr>
        <w:t>V</w:t>
      </w:r>
      <w:r w:rsidRPr="00974FA8">
        <w:rPr>
          <w:rFonts w:ascii="Times New Roman" w:hAnsi="Times New Roman"/>
          <w:b/>
          <w:i/>
          <w:sz w:val="27"/>
          <w:szCs w:val="27"/>
          <w:vertAlign w:val="subscript"/>
        </w:rPr>
        <w:t xml:space="preserve">ПБ </w:t>
      </w:r>
      <w:r w:rsidRPr="00974FA8">
        <w:rPr>
          <w:rFonts w:ascii="Times New Roman" w:hAnsi="Times New Roman"/>
          <w:b/>
          <w:i/>
          <w:sz w:val="27"/>
          <w:szCs w:val="27"/>
        </w:rPr>
        <w:t>*</w:t>
      </w:r>
      <w:r w:rsidRPr="00974FA8">
        <w:rPr>
          <w:rFonts w:ascii="Times New Roman" w:hAnsi="Times New Roman"/>
          <w:b/>
          <w:i/>
          <w:sz w:val="27"/>
          <w:szCs w:val="27"/>
          <w:lang w:val="en-US"/>
        </w:rPr>
        <w:t>S</w:t>
      </w:r>
      <w:r w:rsidRPr="00974FA8">
        <w:rPr>
          <w:rFonts w:ascii="Times New Roman" w:hAnsi="Times New Roman"/>
          <w:b/>
          <w:i/>
          <w:sz w:val="27"/>
          <w:szCs w:val="27"/>
          <w:vertAlign w:val="subscript"/>
        </w:rPr>
        <w:t>ПБ</w:t>
      </w:r>
      <w:r w:rsidRPr="00974FA8">
        <w:rPr>
          <w:rFonts w:ascii="Times New Roman" w:hAnsi="Times New Roman"/>
          <w:b/>
          <w:i/>
          <w:sz w:val="27"/>
          <w:szCs w:val="27"/>
        </w:rPr>
        <w:t xml:space="preserve">) × </w:t>
      </w:r>
      <w:r w:rsidRPr="00974FA8">
        <w:rPr>
          <w:rFonts w:ascii="Times New Roman" w:hAnsi="Times New Roman"/>
          <w:b/>
          <w:i/>
          <w:sz w:val="27"/>
          <w:szCs w:val="27"/>
          <w:lang w:val="en-US"/>
        </w:rPr>
        <w:t>K</w:t>
      </w:r>
      <w:r w:rsidRPr="00974FA8">
        <w:rPr>
          <w:rFonts w:ascii="Times New Roman" w:hAnsi="Times New Roman"/>
          <w:b/>
          <w:i/>
          <w:sz w:val="27"/>
          <w:szCs w:val="27"/>
        </w:rPr>
        <w:t xml:space="preserve"> </w:t>
      </w:r>
      <w:r w:rsidRPr="00974FA8">
        <w:rPr>
          <w:rFonts w:ascii="Times New Roman" w:hAnsi="Times New Roman"/>
          <w:b/>
          <w:i/>
          <w:sz w:val="27"/>
          <w:szCs w:val="27"/>
          <w:vertAlign w:val="subscript"/>
        </w:rPr>
        <w:t>соб .</w:t>
      </w:r>
      <w:r w:rsidRPr="00974FA8">
        <w:rPr>
          <w:rFonts w:ascii="Times New Roman" w:hAnsi="Times New Roman"/>
          <w:b/>
          <w:i/>
          <w:sz w:val="27"/>
          <w:szCs w:val="27"/>
        </w:rPr>
        <w:t xml:space="preserve">(+/-) </w:t>
      </w:r>
      <w:r w:rsidRPr="00974FA8">
        <w:rPr>
          <w:rFonts w:ascii="Times New Roman" w:hAnsi="Times New Roman"/>
          <w:b/>
          <w:i/>
          <w:sz w:val="27"/>
          <w:szCs w:val="27"/>
          <w:lang w:val="en-US"/>
        </w:rPr>
        <w:t>P</w:t>
      </w:r>
      <w:r w:rsidRPr="00974FA8">
        <w:rPr>
          <w:rFonts w:ascii="Times New Roman" w:hAnsi="Times New Roman"/>
          <w:b/>
          <w:i/>
          <w:sz w:val="27"/>
          <w:szCs w:val="27"/>
        </w:rPr>
        <w:t xml:space="preserve">(+/-) </w:t>
      </w:r>
      <w:r w:rsidRPr="00974FA8">
        <w:rPr>
          <w:rFonts w:ascii="Times New Roman" w:hAnsi="Times New Roman"/>
          <w:b/>
          <w:i/>
          <w:sz w:val="27"/>
          <w:szCs w:val="27"/>
          <w:lang w:val="en-US"/>
        </w:rPr>
        <w:t>F</w:t>
      </w:r>
      <w:r w:rsidRPr="00974FA8">
        <w:rPr>
          <w:rFonts w:ascii="Times New Roman" w:hAnsi="Times New Roman"/>
          <w:b/>
          <w:i/>
          <w:sz w:val="27"/>
          <w:szCs w:val="27"/>
        </w:rPr>
        <w:t xml:space="preserve"> + </w:t>
      </w:r>
    </w:p>
    <w:p w:rsidR="000662D2" w:rsidRPr="00974FA8" w:rsidRDefault="000662D2" w:rsidP="000662D2">
      <w:pPr>
        <w:spacing w:after="0" w:line="240" w:lineRule="auto"/>
        <w:jc w:val="center"/>
        <w:rPr>
          <w:rFonts w:ascii="Times New Roman" w:hAnsi="Times New Roman"/>
          <w:b/>
          <w:i/>
          <w:sz w:val="27"/>
          <w:szCs w:val="27"/>
        </w:rPr>
      </w:pPr>
      <w:r w:rsidRPr="00974FA8">
        <w:rPr>
          <w:rFonts w:ascii="Times New Roman" w:hAnsi="Times New Roman"/>
          <w:b/>
          <w:i/>
          <w:sz w:val="27"/>
          <w:szCs w:val="27"/>
        </w:rPr>
        <w:t>+ ∑ ((</w:t>
      </w:r>
      <w:r w:rsidRPr="00974FA8">
        <w:rPr>
          <w:rFonts w:ascii="Times New Roman" w:hAnsi="Times New Roman"/>
          <w:b/>
          <w:i/>
          <w:sz w:val="27"/>
          <w:szCs w:val="27"/>
          <w:lang w:val="en-US"/>
        </w:rPr>
        <w:t>V</w:t>
      </w:r>
      <w:r w:rsidRPr="00974FA8">
        <w:rPr>
          <w:rFonts w:ascii="Times New Roman" w:hAnsi="Times New Roman"/>
          <w:b/>
          <w:i/>
          <w:sz w:val="27"/>
          <w:szCs w:val="27"/>
          <w:vertAlign w:val="subscript"/>
        </w:rPr>
        <w:t xml:space="preserve">ПБн </w:t>
      </w:r>
      <w:r w:rsidRPr="00974FA8">
        <w:rPr>
          <w:rFonts w:ascii="Times New Roman" w:hAnsi="Times New Roman"/>
          <w:b/>
          <w:i/>
          <w:sz w:val="27"/>
          <w:szCs w:val="27"/>
        </w:rPr>
        <w:t>*</w:t>
      </w:r>
      <w:r w:rsidRPr="00974FA8">
        <w:rPr>
          <w:rFonts w:ascii="Times New Roman" w:hAnsi="Times New Roman"/>
          <w:b/>
          <w:i/>
          <w:sz w:val="27"/>
          <w:szCs w:val="27"/>
          <w:lang w:val="en-US"/>
        </w:rPr>
        <w:t>S</w:t>
      </w:r>
      <w:r w:rsidRPr="00974FA8">
        <w:rPr>
          <w:rFonts w:ascii="Times New Roman" w:hAnsi="Times New Roman"/>
          <w:b/>
          <w:i/>
          <w:sz w:val="27"/>
          <w:szCs w:val="27"/>
          <w:vertAlign w:val="subscript"/>
        </w:rPr>
        <w:t>ПБ</w:t>
      </w:r>
      <w:r w:rsidRPr="00974FA8">
        <w:rPr>
          <w:rFonts w:ascii="Times New Roman" w:hAnsi="Times New Roman"/>
          <w:b/>
          <w:i/>
          <w:sz w:val="27"/>
          <w:szCs w:val="27"/>
        </w:rPr>
        <w:t>) – (</w:t>
      </w:r>
      <w:r w:rsidRPr="00974FA8">
        <w:rPr>
          <w:rFonts w:ascii="Times New Roman" w:hAnsi="Times New Roman"/>
          <w:b/>
          <w:i/>
          <w:sz w:val="27"/>
          <w:szCs w:val="27"/>
          <w:lang w:val="en-US"/>
        </w:rPr>
        <w:t>V</w:t>
      </w:r>
      <w:r w:rsidRPr="00974FA8">
        <w:rPr>
          <w:rFonts w:ascii="Times New Roman" w:hAnsi="Times New Roman"/>
          <w:b/>
          <w:i/>
          <w:sz w:val="27"/>
          <w:szCs w:val="27"/>
          <w:vertAlign w:val="subscript"/>
        </w:rPr>
        <w:t xml:space="preserve">ПБн </w:t>
      </w:r>
      <w:r w:rsidRPr="00974FA8">
        <w:rPr>
          <w:rFonts w:ascii="Times New Roman" w:hAnsi="Times New Roman"/>
          <w:b/>
          <w:i/>
          <w:sz w:val="27"/>
          <w:szCs w:val="27"/>
        </w:rPr>
        <w:t>*</w:t>
      </w:r>
      <w:r w:rsidRPr="00974FA8">
        <w:rPr>
          <w:rFonts w:ascii="Times New Roman" w:hAnsi="Times New Roman"/>
          <w:b/>
          <w:i/>
          <w:sz w:val="27"/>
          <w:szCs w:val="27"/>
          <w:lang w:val="en-US"/>
        </w:rPr>
        <w:t>S</w:t>
      </w:r>
      <w:r w:rsidRPr="00974FA8">
        <w:rPr>
          <w:rFonts w:ascii="Times New Roman" w:hAnsi="Times New Roman"/>
          <w:b/>
          <w:i/>
          <w:sz w:val="27"/>
          <w:szCs w:val="27"/>
          <w:vertAlign w:val="subscript"/>
        </w:rPr>
        <w:t>ПБ</w:t>
      </w:r>
      <w:r w:rsidRPr="00974FA8">
        <w:rPr>
          <w:rFonts w:ascii="Times New Roman" w:hAnsi="Times New Roman"/>
          <w:b/>
          <w:i/>
          <w:sz w:val="27"/>
          <w:szCs w:val="27"/>
        </w:rPr>
        <w:t>)</w:t>
      </w:r>
      <w:r w:rsidR="006E1EBD" w:rsidRPr="00974FA8">
        <w:rPr>
          <w:rFonts w:ascii="Times New Roman" w:hAnsi="Times New Roman"/>
          <w:b/>
          <w:i/>
          <w:sz w:val="27"/>
          <w:szCs w:val="27"/>
        </w:rPr>
        <w:t xml:space="preserve"> </w:t>
      </w:r>
      <w:r w:rsidRPr="00974FA8">
        <w:rPr>
          <w:rFonts w:ascii="Times New Roman" w:hAnsi="Times New Roman"/>
          <w:b/>
          <w:i/>
          <w:sz w:val="27"/>
          <w:szCs w:val="27"/>
        </w:rPr>
        <w:t>× К</w:t>
      </w:r>
      <w:r w:rsidRPr="00974FA8">
        <w:rPr>
          <w:rFonts w:ascii="Times New Roman" w:hAnsi="Times New Roman"/>
          <w:b/>
          <w:i/>
          <w:sz w:val="27"/>
          <w:szCs w:val="27"/>
          <w:vertAlign w:val="subscript"/>
        </w:rPr>
        <w:t>ПБ</w:t>
      </w:r>
      <w:r w:rsidRPr="00974FA8">
        <w:rPr>
          <w:rFonts w:ascii="Times New Roman" w:hAnsi="Times New Roman"/>
          <w:b/>
          <w:i/>
          <w:sz w:val="27"/>
          <w:szCs w:val="27"/>
        </w:rPr>
        <w:t>)</w:t>
      </w:r>
      <w:r w:rsidR="006E1EBD" w:rsidRPr="00974FA8">
        <w:rPr>
          <w:rFonts w:ascii="Times New Roman" w:hAnsi="Times New Roman"/>
          <w:b/>
          <w:i/>
          <w:sz w:val="27"/>
          <w:szCs w:val="27"/>
        </w:rPr>
        <w:t xml:space="preserve"> </w:t>
      </w:r>
      <w:r w:rsidRPr="00974FA8">
        <w:rPr>
          <w:rFonts w:ascii="Times New Roman" w:hAnsi="Times New Roman"/>
          <w:b/>
          <w:i/>
          <w:sz w:val="27"/>
          <w:szCs w:val="27"/>
        </w:rPr>
        <w:t xml:space="preserve">× </w:t>
      </w:r>
      <w:r w:rsidRPr="00974FA8">
        <w:rPr>
          <w:rFonts w:ascii="Times New Roman" w:hAnsi="Times New Roman"/>
          <w:b/>
          <w:i/>
          <w:sz w:val="27"/>
          <w:szCs w:val="27"/>
          <w:lang w:val="en-US"/>
        </w:rPr>
        <w:t>K</w:t>
      </w:r>
      <w:r w:rsidRPr="00974FA8">
        <w:rPr>
          <w:rFonts w:ascii="Times New Roman" w:hAnsi="Times New Roman"/>
          <w:b/>
          <w:i/>
          <w:sz w:val="27"/>
          <w:szCs w:val="27"/>
        </w:rPr>
        <w:t xml:space="preserve"> </w:t>
      </w:r>
      <w:r w:rsidRPr="00974FA8">
        <w:rPr>
          <w:rFonts w:ascii="Times New Roman" w:hAnsi="Times New Roman"/>
          <w:b/>
          <w:i/>
          <w:sz w:val="27"/>
          <w:szCs w:val="27"/>
          <w:vertAlign w:val="subscript"/>
        </w:rPr>
        <w:t>соб .</w:t>
      </w:r>
      <w:r w:rsidRPr="00974FA8">
        <w:rPr>
          <w:rFonts w:ascii="Times New Roman" w:hAnsi="Times New Roman"/>
          <w:b/>
          <w:i/>
          <w:sz w:val="27"/>
          <w:szCs w:val="27"/>
        </w:rPr>
        <w:t xml:space="preserve">(+/-) </w:t>
      </w:r>
      <w:r w:rsidRPr="00974FA8">
        <w:rPr>
          <w:rFonts w:ascii="Times New Roman" w:hAnsi="Times New Roman"/>
          <w:b/>
          <w:i/>
          <w:sz w:val="27"/>
          <w:szCs w:val="27"/>
          <w:lang w:val="en-US"/>
        </w:rPr>
        <w:t>P</w:t>
      </w:r>
      <w:r w:rsidRPr="00974FA8">
        <w:rPr>
          <w:rFonts w:ascii="Times New Roman" w:hAnsi="Times New Roman"/>
          <w:b/>
          <w:i/>
          <w:sz w:val="27"/>
          <w:szCs w:val="27"/>
        </w:rPr>
        <w:t xml:space="preserve"> (+/-) </w:t>
      </w:r>
      <w:r w:rsidRPr="00974FA8">
        <w:rPr>
          <w:rFonts w:ascii="Times New Roman" w:hAnsi="Times New Roman"/>
          <w:b/>
          <w:i/>
          <w:sz w:val="27"/>
          <w:szCs w:val="27"/>
          <w:lang w:val="en-US"/>
        </w:rPr>
        <w:t>F</w:t>
      </w:r>
      <w:r w:rsidRPr="00974FA8">
        <w:rPr>
          <w:rFonts w:ascii="Times New Roman" w:hAnsi="Times New Roman"/>
          <w:b/>
          <w:i/>
          <w:sz w:val="27"/>
          <w:szCs w:val="27"/>
        </w:rPr>
        <w:t>,</w:t>
      </w:r>
    </w:p>
    <w:p w:rsidR="006E1EBD" w:rsidRPr="00974FA8" w:rsidRDefault="006E1EBD" w:rsidP="006E1EBD">
      <w:pPr>
        <w:spacing w:after="0" w:line="240" w:lineRule="auto"/>
        <w:ind w:firstLine="709"/>
        <w:jc w:val="both"/>
        <w:rPr>
          <w:rFonts w:ascii="Times New Roman" w:hAnsi="Times New Roman"/>
          <w:sz w:val="27"/>
          <w:szCs w:val="27"/>
        </w:rPr>
      </w:pPr>
      <w:r w:rsidRPr="00974FA8">
        <w:rPr>
          <w:rFonts w:ascii="Times New Roman" w:hAnsi="Times New Roman"/>
          <w:sz w:val="27"/>
          <w:szCs w:val="27"/>
        </w:rPr>
        <w:t>где:</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V</w:t>
      </w:r>
      <w:r w:rsidRPr="00974FA8">
        <w:rPr>
          <w:rFonts w:ascii="Times New Roman" w:hAnsi="Times New Roman"/>
          <w:b/>
          <w:i/>
          <w:sz w:val="27"/>
          <w:szCs w:val="27"/>
          <w:vertAlign w:val="subscript"/>
        </w:rPr>
        <w:t>ПБ</w:t>
      </w:r>
      <w:r w:rsidRPr="00974FA8">
        <w:rPr>
          <w:rFonts w:ascii="Times New Roman" w:hAnsi="Times New Roman"/>
          <w:sz w:val="27"/>
          <w:szCs w:val="27"/>
        </w:rPr>
        <w:t xml:space="preserve"> – налогооблагаемый объем прямогонного бензина,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V</w:t>
      </w:r>
      <w:r w:rsidRPr="00974FA8">
        <w:rPr>
          <w:rFonts w:ascii="Times New Roman" w:hAnsi="Times New Roman"/>
          <w:b/>
          <w:i/>
          <w:sz w:val="27"/>
          <w:szCs w:val="27"/>
          <w:vertAlign w:val="subscript"/>
        </w:rPr>
        <w:t>ПБн</w:t>
      </w:r>
      <w:r w:rsidRPr="00974FA8">
        <w:rPr>
          <w:rFonts w:ascii="Times New Roman" w:hAnsi="Times New Roman"/>
          <w:sz w:val="27"/>
          <w:szCs w:val="27"/>
        </w:rPr>
        <w:t xml:space="preserve"> – налогооблагаемый объем прямогонного бензина, использованного для производства продукции нефтехимии,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S</w:t>
      </w:r>
      <w:r w:rsidRPr="00974FA8">
        <w:rPr>
          <w:rFonts w:ascii="Times New Roman" w:hAnsi="Times New Roman"/>
          <w:b/>
          <w:i/>
          <w:sz w:val="27"/>
          <w:szCs w:val="27"/>
          <w:vertAlign w:val="subscript"/>
        </w:rPr>
        <w:t>ПБ</w:t>
      </w:r>
      <w:r w:rsidRPr="00974FA8">
        <w:rPr>
          <w:rFonts w:ascii="Times New Roman" w:hAnsi="Times New Roman"/>
          <w:sz w:val="27"/>
          <w:szCs w:val="27"/>
        </w:rPr>
        <w:t xml:space="preserve"> – ставка акциза на прямогонный бензин, рублей за 1 тонну;</w:t>
      </w:r>
    </w:p>
    <w:p w:rsidR="006A6597" w:rsidRPr="00974FA8" w:rsidRDefault="000662D2" w:rsidP="006A6597">
      <w:pPr>
        <w:spacing w:after="0" w:line="240" w:lineRule="auto"/>
        <w:ind w:firstLine="709"/>
        <w:jc w:val="both"/>
        <w:rPr>
          <w:rFonts w:ascii="Times New Roman" w:hAnsi="Times New Roman"/>
          <w:sz w:val="27"/>
          <w:szCs w:val="27"/>
        </w:rPr>
      </w:pPr>
      <w:r w:rsidRPr="00974FA8">
        <w:rPr>
          <w:rFonts w:ascii="Times New Roman" w:hAnsi="Times New Roman"/>
          <w:b/>
          <w:i/>
          <w:sz w:val="27"/>
          <w:szCs w:val="27"/>
        </w:rPr>
        <w:t>К</w:t>
      </w:r>
      <w:r w:rsidRPr="00974FA8">
        <w:rPr>
          <w:rFonts w:ascii="Times New Roman" w:hAnsi="Times New Roman"/>
          <w:b/>
          <w:i/>
          <w:sz w:val="27"/>
          <w:szCs w:val="27"/>
          <w:vertAlign w:val="subscript"/>
        </w:rPr>
        <w:t>ПБ</w:t>
      </w:r>
      <w:r w:rsidRPr="00974FA8">
        <w:rPr>
          <w:rFonts w:ascii="Times New Roman" w:hAnsi="Times New Roman"/>
          <w:sz w:val="27"/>
          <w:szCs w:val="27"/>
          <w:vertAlign w:val="subscript"/>
        </w:rPr>
        <w:t xml:space="preserve"> </w:t>
      </w:r>
      <w:r w:rsidRPr="00974FA8">
        <w:rPr>
          <w:rFonts w:ascii="Times New Roman" w:hAnsi="Times New Roman"/>
          <w:sz w:val="27"/>
          <w:szCs w:val="27"/>
        </w:rPr>
        <w:t>– коэффициент для расчета налогового вычета</w:t>
      </w:r>
      <w:r w:rsidR="006943F2" w:rsidRPr="00974FA8">
        <w:rPr>
          <w:rFonts w:ascii="Times New Roman" w:hAnsi="Times New Roman"/>
          <w:sz w:val="27"/>
          <w:szCs w:val="27"/>
        </w:rPr>
        <w:t xml:space="preserve">, </w:t>
      </w:r>
      <w:r w:rsidR="006A6597" w:rsidRPr="00974FA8">
        <w:rPr>
          <w:rFonts w:ascii="Times New Roman" w:hAnsi="Times New Roman"/>
          <w:sz w:val="27"/>
          <w:szCs w:val="27"/>
        </w:rPr>
        <w:t>установленный пунктом 15 статьи 200 НК РФ;</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K</w:t>
      </w:r>
      <w:r w:rsidRPr="00974FA8">
        <w:rPr>
          <w:rFonts w:ascii="Times New Roman" w:hAnsi="Times New Roman"/>
          <w:b/>
          <w:i/>
          <w:sz w:val="27"/>
          <w:szCs w:val="27"/>
        </w:rPr>
        <w:t xml:space="preserve"> </w:t>
      </w:r>
      <w:r w:rsidRPr="00974FA8">
        <w:rPr>
          <w:rFonts w:ascii="Times New Roman" w:hAnsi="Times New Roman"/>
          <w:b/>
          <w:i/>
          <w:sz w:val="27"/>
          <w:szCs w:val="27"/>
          <w:vertAlign w:val="subscript"/>
        </w:rPr>
        <w:t>соб.</w:t>
      </w:r>
      <w:r w:rsidRPr="00974FA8">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974FA8">
        <w:rPr>
          <w:rFonts w:ascii="Times New Roman" w:hAnsi="Times New Roman"/>
          <w:sz w:val="27"/>
          <w:szCs w:val="27"/>
        </w:rPr>
        <w:t xml:space="preserve"> </w:t>
      </w:r>
      <w:r w:rsidRPr="00974FA8">
        <w:rPr>
          <w:rFonts w:ascii="Times New Roman" w:hAnsi="Times New Roman"/>
          <w:sz w:val="27"/>
          <w:szCs w:val="27"/>
        </w:rPr>
        <w:t xml:space="preserve">работу по погашению задолженности по налогу, %. </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P</w:t>
      </w:r>
      <w:r w:rsidRPr="00974FA8">
        <w:rPr>
          <w:rFonts w:ascii="Times New Roman" w:hAnsi="Times New Roman"/>
          <w:sz w:val="27"/>
          <w:szCs w:val="27"/>
        </w:rPr>
        <w:t xml:space="preserve"> – переходящие платежи, тыс. рублей;</w:t>
      </w:r>
    </w:p>
    <w:p w:rsidR="003D660E" w:rsidRPr="00974FA8" w:rsidRDefault="003D660E" w:rsidP="003D660E">
      <w:pPr>
        <w:spacing w:after="0" w:line="240" w:lineRule="auto"/>
        <w:ind w:firstLine="709"/>
        <w:jc w:val="both"/>
        <w:rPr>
          <w:rFonts w:ascii="Times New Roman" w:hAnsi="Times New Roman"/>
          <w:sz w:val="27"/>
          <w:szCs w:val="27"/>
        </w:rPr>
      </w:pPr>
      <w:r w:rsidRPr="00974FA8">
        <w:rPr>
          <w:rFonts w:ascii="Times New Roman" w:hAnsi="Times New Roman"/>
          <w:b/>
          <w:i/>
          <w:sz w:val="27"/>
          <w:szCs w:val="27"/>
        </w:rPr>
        <w:t xml:space="preserve">F – </w:t>
      </w:r>
      <w:r w:rsidRPr="00974FA8">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Акцизы на прямогонный бензин, зачисляются в бюджеты бюджетной системы Российской Федерации по нормативам, установленным в соответствии со статьями БК РФ.</w:t>
      </w:r>
    </w:p>
    <w:p w:rsidR="000662D2" w:rsidRPr="00974FA8" w:rsidRDefault="000662D2" w:rsidP="000662D2">
      <w:pPr>
        <w:spacing w:after="0" w:line="240" w:lineRule="auto"/>
        <w:ind w:firstLine="709"/>
        <w:jc w:val="both"/>
        <w:rPr>
          <w:rFonts w:ascii="Times New Roman" w:hAnsi="Times New Roman"/>
          <w:sz w:val="27"/>
          <w:szCs w:val="27"/>
        </w:rPr>
      </w:pPr>
    </w:p>
    <w:p w:rsidR="000662D2" w:rsidRPr="00974FA8" w:rsidRDefault="000662D2" w:rsidP="00E9728D">
      <w:pPr>
        <w:pStyle w:val="10"/>
        <w:numPr>
          <w:ilvl w:val="2"/>
          <w:numId w:val="43"/>
        </w:numPr>
        <w:spacing w:before="0" w:after="240"/>
        <w:ind w:firstLine="619"/>
        <w:jc w:val="center"/>
        <w:rPr>
          <w:rFonts w:ascii="Times New Roman" w:hAnsi="Times New Roman"/>
          <w:i/>
          <w:sz w:val="27"/>
          <w:szCs w:val="27"/>
        </w:rPr>
      </w:pPr>
      <w:bookmarkStart w:id="32" w:name="_Toc176250171"/>
      <w:r w:rsidRPr="00974FA8">
        <w:rPr>
          <w:rFonts w:ascii="Times New Roman" w:hAnsi="Times New Roman"/>
          <w:i/>
          <w:sz w:val="27"/>
          <w:szCs w:val="27"/>
        </w:rPr>
        <w:t>Акцизы на дизельное топливо, производимое на территории Российской Федерации</w:t>
      </w:r>
      <w:r w:rsidRPr="00974FA8">
        <w:rPr>
          <w:rFonts w:ascii="Times New Roman" w:hAnsi="Times New Roman"/>
          <w:i/>
          <w:sz w:val="27"/>
          <w:szCs w:val="27"/>
        </w:rPr>
        <w:br/>
        <w:t>182 1 03 02070 01 0000 110</w:t>
      </w:r>
      <w:bookmarkEnd w:id="32"/>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Для расчёта поступлений акцизов на дизельное топливо используются:</w:t>
      </w:r>
    </w:p>
    <w:p w:rsidR="000662D2" w:rsidRPr="00974FA8" w:rsidRDefault="000662D2" w:rsidP="000662D2">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974FA8">
        <w:rPr>
          <w:rFonts w:ascii="Times New Roman" w:hAnsi="Times New Roman"/>
          <w:bCs/>
          <w:sz w:val="27"/>
          <w:szCs w:val="27"/>
        </w:rPr>
        <w:t xml:space="preserve">объём реализации </w:t>
      </w:r>
      <w:r w:rsidRPr="00974FA8">
        <w:rPr>
          <w:rFonts w:ascii="Times New Roman" w:hAnsi="Times New Roman"/>
          <w:sz w:val="27"/>
          <w:szCs w:val="27"/>
        </w:rPr>
        <w:t>дизельного топлива), разрабатываемые Минэкономразвития Российской Федерации;</w:t>
      </w:r>
    </w:p>
    <w:p w:rsidR="000662D2" w:rsidRPr="00974FA8" w:rsidRDefault="000662D2" w:rsidP="000662D2">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 динамика налоговой базы по акцизу сложившаяся за предыдущие периоды, а также анализ структуры налоговой базы согласно данным отчета по форме </w:t>
      </w:r>
      <w:r w:rsidRPr="00974FA8">
        <w:rPr>
          <w:rFonts w:ascii="Times New Roman" w:hAnsi="Times New Roman"/>
          <w:sz w:val="27"/>
          <w:szCs w:val="27"/>
        </w:rPr>
        <w:br/>
        <w:t>№ 5-НП «Отчёт о налоговой базе и структуре начислений по акцизам на нефтепродукты»;</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974FA8">
        <w:rPr>
          <w:rFonts w:ascii="Times New Roman" w:hAnsi="Times New Roman"/>
          <w:sz w:val="27"/>
          <w:szCs w:val="27"/>
        </w:rPr>
        <w:t>, страховых взносов</w:t>
      </w:r>
      <w:r w:rsidRPr="00974FA8">
        <w:rPr>
          <w:rFonts w:ascii="Times New Roman" w:hAnsi="Times New Roman"/>
          <w:sz w:val="27"/>
          <w:szCs w:val="27"/>
        </w:rPr>
        <w:t xml:space="preserve"> и иных обязательных платежей в бюджетную систему Российской Федерации»;</w:t>
      </w:r>
    </w:p>
    <w:p w:rsidR="000662D2" w:rsidRPr="00974FA8" w:rsidRDefault="000662D2" w:rsidP="000662D2">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 </w:t>
      </w:r>
      <w:r w:rsidRPr="00974FA8">
        <w:rPr>
          <w:rFonts w:ascii="Times New Roman" w:hAnsi="Times New Roman"/>
          <w:bCs/>
          <w:sz w:val="27"/>
          <w:szCs w:val="27"/>
        </w:rPr>
        <w:t>налоговые ставки, предусмотренные главой 22 НК РФ «Акцизы</w:t>
      </w:r>
      <w:r w:rsidRPr="00974FA8">
        <w:rPr>
          <w:rFonts w:ascii="Times New Roman" w:hAnsi="Times New Roman"/>
          <w:sz w:val="27"/>
          <w:szCs w:val="27"/>
        </w:rPr>
        <w:t>».</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Расчёт поступлений акцизов на дизельное топливо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Поступления акцизов на дизельное топливо (</w:t>
      </w:r>
      <w:r w:rsidRPr="00974FA8">
        <w:rPr>
          <w:rFonts w:ascii="Times New Roman" w:hAnsi="Times New Roman"/>
          <w:b/>
          <w:i/>
          <w:sz w:val="27"/>
          <w:szCs w:val="27"/>
        </w:rPr>
        <w:t>А</w:t>
      </w:r>
      <w:r w:rsidRPr="00974FA8">
        <w:rPr>
          <w:rFonts w:ascii="Times New Roman" w:hAnsi="Times New Roman"/>
          <w:b/>
          <w:i/>
          <w:sz w:val="27"/>
          <w:szCs w:val="27"/>
          <w:vertAlign w:val="subscript"/>
        </w:rPr>
        <w:t>ДТ</w:t>
      </w:r>
      <w:r w:rsidRPr="00974FA8">
        <w:rPr>
          <w:rFonts w:ascii="Times New Roman" w:hAnsi="Times New Roman"/>
          <w:sz w:val="27"/>
          <w:szCs w:val="27"/>
        </w:rPr>
        <w:t>) определяется исходя из следующего алгоритма расчёта (формуле):</w:t>
      </w:r>
    </w:p>
    <w:p w:rsidR="000662D2" w:rsidRPr="00974FA8" w:rsidRDefault="000662D2" w:rsidP="000662D2">
      <w:pPr>
        <w:spacing w:after="0" w:line="240" w:lineRule="auto"/>
        <w:ind w:firstLine="709"/>
        <w:jc w:val="both"/>
        <w:rPr>
          <w:rFonts w:ascii="Times New Roman" w:hAnsi="Times New Roman"/>
          <w:sz w:val="27"/>
          <w:szCs w:val="27"/>
        </w:rPr>
      </w:pPr>
    </w:p>
    <w:p w:rsidR="000662D2" w:rsidRPr="00974FA8" w:rsidRDefault="000662D2" w:rsidP="000662D2">
      <w:pPr>
        <w:spacing w:before="120" w:after="120"/>
        <w:jc w:val="center"/>
        <w:rPr>
          <w:rFonts w:ascii="Times New Roman" w:hAnsi="Times New Roman"/>
          <w:b/>
          <w:i/>
          <w:sz w:val="27"/>
          <w:szCs w:val="27"/>
        </w:rPr>
      </w:pPr>
      <w:r w:rsidRPr="00974FA8">
        <w:rPr>
          <w:rFonts w:ascii="Times New Roman" w:hAnsi="Times New Roman"/>
          <w:b/>
          <w:i/>
          <w:sz w:val="27"/>
          <w:szCs w:val="27"/>
        </w:rPr>
        <w:t>А</w:t>
      </w:r>
      <w:r w:rsidRPr="00974FA8">
        <w:rPr>
          <w:rFonts w:ascii="Times New Roman" w:hAnsi="Times New Roman"/>
          <w:b/>
          <w:i/>
          <w:sz w:val="27"/>
          <w:szCs w:val="27"/>
          <w:vertAlign w:val="subscript"/>
        </w:rPr>
        <w:t xml:space="preserve">ДТ </w:t>
      </w:r>
      <w:r w:rsidRPr="00974FA8">
        <w:rPr>
          <w:rFonts w:ascii="Times New Roman" w:hAnsi="Times New Roman"/>
          <w:b/>
          <w:i/>
          <w:sz w:val="27"/>
          <w:szCs w:val="27"/>
        </w:rPr>
        <w:t>= ∑ (</w:t>
      </w:r>
      <w:r w:rsidRPr="00974FA8">
        <w:rPr>
          <w:rFonts w:ascii="Times New Roman" w:hAnsi="Times New Roman"/>
          <w:b/>
          <w:i/>
          <w:sz w:val="27"/>
          <w:szCs w:val="27"/>
          <w:lang w:val="en-US"/>
        </w:rPr>
        <w:t>V</w:t>
      </w:r>
      <w:r w:rsidRPr="00974FA8">
        <w:rPr>
          <w:rFonts w:ascii="Times New Roman" w:hAnsi="Times New Roman"/>
          <w:b/>
          <w:i/>
          <w:sz w:val="27"/>
          <w:szCs w:val="27"/>
          <w:vertAlign w:val="subscript"/>
        </w:rPr>
        <w:t xml:space="preserve">ДТ </w:t>
      </w:r>
      <w:r w:rsidRPr="00974FA8">
        <w:rPr>
          <w:rFonts w:ascii="Times New Roman" w:hAnsi="Times New Roman"/>
          <w:b/>
          <w:i/>
          <w:sz w:val="27"/>
          <w:szCs w:val="27"/>
        </w:rPr>
        <w:t>*</w:t>
      </w:r>
      <w:r w:rsidRPr="00974FA8">
        <w:rPr>
          <w:rFonts w:ascii="Times New Roman" w:hAnsi="Times New Roman"/>
          <w:b/>
          <w:i/>
          <w:sz w:val="27"/>
          <w:szCs w:val="27"/>
          <w:lang w:val="en-US"/>
        </w:rPr>
        <w:t>S</w:t>
      </w:r>
      <w:r w:rsidRPr="00974FA8">
        <w:rPr>
          <w:rFonts w:ascii="Times New Roman" w:hAnsi="Times New Roman"/>
          <w:b/>
          <w:i/>
          <w:sz w:val="27"/>
          <w:szCs w:val="27"/>
          <w:vertAlign w:val="subscript"/>
        </w:rPr>
        <w:t xml:space="preserve"> ДТ</w:t>
      </w:r>
      <w:r w:rsidRPr="00974FA8">
        <w:rPr>
          <w:rFonts w:ascii="Times New Roman" w:hAnsi="Times New Roman"/>
          <w:b/>
          <w:i/>
          <w:sz w:val="27"/>
          <w:szCs w:val="27"/>
        </w:rPr>
        <w:t xml:space="preserve">)* </w:t>
      </w:r>
      <w:r w:rsidRPr="00974FA8">
        <w:rPr>
          <w:rFonts w:ascii="Times New Roman" w:hAnsi="Times New Roman"/>
          <w:b/>
          <w:i/>
          <w:sz w:val="27"/>
          <w:szCs w:val="27"/>
          <w:lang w:val="en-US"/>
        </w:rPr>
        <w:t>K</w:t>
      </w:r>
      <w:r w:rsidRPr="00974FA8">
        <w:rPr>
          <w:rFonts w:ascii="Times New Roman" w:hAnsi="Times New Roman"/>
          <w:b/>
          <w:i/>
          <w:sz w:val="27"/>
          <w:szCs w:val="27"/>
        </w:rPr>
        <w:t xml:space="preserve"> </w:t>
      </w:r>
      <w:r w:rsidRPr="00974FA8">
        <w:rPr>
          <w:rFonts w:ascii="Times New Roman" w:hAnsi="Times New Roman"/>
          <w:b/>
          <w:i/>
          <w:sz w:val="27"/>
          <w:szCs w:val="27"/>
          <w:vertAlign w:val="subscript"/>
        </w:rPr>
        <w:t xml:space="preserve">соб </w:t>
      </w:r>
      <w:r w:rsidRPr="00974FA8">
        <w:rPr>
          <w:rFonts w:ascii="Times New Roman" w:hAnsi="Times New Roman"/>
          <w:b/>
          <w:i/>
          <w:sz w:val="27"/>
          <w:szCs w:val="27"/>
        </w:rPr>
        <w:t>(+/-)</w:t>
      </w:r>
      <w:r w:rsidRPr="00974FA8">
        <w:rPr>
          <w:rFonts w:ascii="Times New Roman" w:hAnsi="Times New Roman"/>
          <w:b/>
          <w:i/>
          <w:sz w:val="27"/>
          <w:szCs w:val="27"/>
          <w:lang w:val="en-US"/>
        </w:rPr>
        <w:t>P</w:t>
      </w:r>
      <w:r w:rsidRPr="00974FA8">
        <w:rPr>
          <w:rFonts w:ascii="Times New Roman" w:hAnsi="Times New Roman"/>
          <w:b/>
          <w:i/>
          <w:sz w:val="27"/>
          <w:szCs w:val="27"/>
        </w:rPr>
        <w:t xml:space="preserve"> (+/-)</w:t>
      </w:r>
      <w:r w:rsidRPr="00974FA8">
        <w:rPr>
          <w:rFonts w:ascii="Times New Roman" w:hAnsi="Times New Roman"/>
          <w:b/>
          <w:i/>
          <w:sz w:val="27"/>
          <w:szCs w:val="27"/>
          <w:lang w:val="en-US"/>
        </w:rPr>
        <w:t>F</w:t>
      </w:r>
      <w:r w:rsidRPr="00974FA8">
        <w:rPr>
          <w:rFonts w:ascii="Times New Roman" w:hAnsi="Times New Roman"/>
          <w:b/>
          <w:i/>
          <w:sz w:val="27"/>
          <w:szCs w:val="27"/>
        </w:rPr>
        <w:t>,</w:t>
      </w:r>
    </w:p>
    <w:p w:rsidR="0061594B" w:rsidRPr="00974FA8" w:rsidRDefault="0061594B" w:rsidP="0061594B">
      <w:pPr>
        <w:spacing w:after="0" w:line="240" w:lineRule="auto"/>
        <w:ind w:firstLine="709"/>
        <w:jc w:val="both"/>
        <w:rPr>
          <w:rFonts w:ascii="Times New Roman" w:hAnsi="Times New Roman"/>
          <w:sz w:val="27"/>
          <w:szCs w:val="27"/>
        </w:rPr>
      </w:pPr>
      <w:r w:rsidRPr="00974FA8">
        <w:rPr>
          <w:rFonts w:ascii="Times New Roman" w:hAnsi="Times New Roman"/>
          <w:sz w:val="27"/>
          <w:szCs w:val="27"/>
        </w:rPr>
        <w:t>где:</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V</w:t>
      </w:r>
      <w:r w:rsidRPr="00974FA8">
        <w:rPr>
          <w:rFonts w:ascii="Times New Roman" w:hAnsi="Times New Roman"/>
          <w:b/>
          <w:i/>
          <w:sz w:val="27"/>
          <w:szCs w:val="27"/>
          <w:vertAlign w:val="subscript"/>
        </w:rPr>
        <w:t>ДТ</w:t>
      </w:r>
      <w:r w:rsidRPr="00974FA8">
        <w:rPr>
          <w:rFonts w:ascii="Times New Roman" w:hAnsi="Times New Roman"/>
          <w:sz w:val="27"/>
          <w:szCs w:val="27"/>
        </w:rPr>
        <w:t xml:space="preserve"> – налогооблагаемый объем реализации дизельного топлива,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S</w:t>
      </w:r>
      <w:r w:rsidRPr="00974FA8">
        <w:rPr>
          <w:rFonts w:ascii="Times New Roman" w:hAnsi="Times New Roman"/>
          <w:b/>
          <w:i/>
          <w:sz w:val="27"/>
          <w:szCs w:val="27"/>
          <w:vertAlign w:val="subscript"/>
        </w:rPr>
        <w:t>ДТ</w:t>
      </w:r>
      <w:r w:rsidRPr="00974FA8">
        <w:rPr>
          <w:rFonts w:ascii="Times New Roman" w:hAnsi="Times New Roman"/>
          <w:sz w:val="27"/>
          <w:szCs w:val="27"/>
        </w:rPr>
        <w:t xml:space="preserve"> – ставка акциза на дизельное топливо, рублей за 1 тонну;</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K</w:t>
      </w:r>
      <w:r w:rsidRPr="00974FA8">
        <w:rPr>
          <w:rFonts w:ascii="Times New Roman" w:hAnsi="Times New Roman"/>
          <w:b/>
          <w:i/>
          <w:sz w:val="27"/>
          <w:szCs w:val="27"/>
        </w:rPr>
        <w:t xml:space="preserve"> </w:t>
      </w:r>
      <w:r w:rsidRPr="00974FA8">
        <w:rPr>
          <w:rFonts w:ascii="Times New Roman" w:hAnsi="Times New Roman"/>
          <w:b/>
          <w:i/>
          <w:sz w:val="27"/>
          <w:szCs w:val="27"/>
          <w:vertAlign w:val="subscript"/>
        </w:rPr>
        <w:t>соб.</w:t>
      </w:r>
      <w:r w:rsidRPr="00974FA8">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974FA8">
        <w:rPr>
          <w:rFonts w:ascii="Times New Roman" w:hAnsi="Times New Roman"/>
          <w:sz w:val="27"/>
          <w:szCs w:val="27"/>
        </w:rPr>
        <w:t xml:space="preserve"> </w:t>
      </w:r>
      <w:r w:rsidRPr="00974FA8">
        <w:rPr>
          <w:rFonts w:ascii="Times New Roman" w:hAnsi="Times New Roman"/>
          <w:sz w:val="27"/>
          <w:szCs w:val="27"/>
        </w:rPr>
        <w:t xml:space="preserve">работу по погашению задолженности по налогу, %. </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P</w:t>
      </w:r>
      <w:r w:rsidRPr="00974FA8">
        <w:rPr>
          <w:rFonts w:ascii="Times New Roman" w:hAnsi="Times New Roman"/>
          <w:sz w:val="27"/>
          <w:szCs w:val="27"/>
        </w:rPr>
        <w:t xml:space="preserve"> – переходящие платежи, тыс. рублей;</w:t>
      </w:r>
    </w:p>
    <w:p w:rsidR="003D660E" w:rsidRPr="00974FA8" w:rsidRDefault="003D660E" w:rsidP="003D660E">
      <w:pPr>
        <w:spacing w:after="0" w:line="240" w:lineRule="auto"/>
        <w:ind w:firstLine="709"/>
        <w:jc w:val="both"/>
        <w:rPr>
          <w:rFonts w:ascii="Times New Roman" w:hAnsi="Times New Roman"/>
          <w:sz w:val="27"/>
          <w:szCs w:val="27"/>
        </w:rPr>
      </w:pPr>
      <w:r w:rsidRPr="00974FA8">
        <w:rPr>
          <w:rFonts w:ascii="Times New Roman" w:hAnsi="Times New Roman"/>
          <w:b/>
          <w:i/>
          <w:sz w:val="27"/>
          <w:szCs w:val="27"/>
        </w:rPr>
        <w:t xml:space="preserve">F – </w:t>
      </w:r>
      <w:r w:rsidRPr="00974FA8">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Акцизы на дизельное топливо, зачисляются в бюджеты бюджетной системы Российской Федерации по нормативам, установленным в соответствии со статьями БК РФ.</w:t>
      </w:r>
    </w:p>
    <w:p w:rsidR="000662D2" w:rsidRPr="00213EF7" w:rsidRDefault="000662D2" w:rsidP="000B5328">
      <w:pPr>
        <w:spacing w:after="0" w:line="240" w:lineRule="auto"/>
        <w:ind w:firstLine="709"/>
        <w:jc w:val="both"/>
        <w:rPr>
          <w:rFonts w:ascii="Times New Roman" w:hAnsi="Times New Roman"/>
          <w:color w:val="FF0000"/>
          <w:sz w:val="27"/>
          <w:szCs w:val="27"/>
        </w:rPr>
      </w:pPr>
    </w:p>
    <w:p w:rsidR="000662D2" w:rsidRPr="00974FA8" w:rsidRDefault="000662D2" w:rsidP="00DA09D7">
      <w:pPr>
        <w:pStyle w:val="10"/>
        <w:numPr>
          <w:ilvl w:val="2"/>
          <w:numId w:val="43"/>
        </w:numPr>
        <w:spacing w:before="0" w:after="240"/>
        <w:ind w:left="0" w:firstLine="0"/>
        <w:jc w:val="center"/>
        <w:rPr>
          <w:rFonts w:ascii="Times New Roman" w:hAnsi="Times New Roman"/>
          <w:i/>
          <w:sz w:val="27"/>
          <w:szCs w:val="27"/>
        </w:rPr>
      </w:pPr>
      <w:bookmarkStart w:id="33" w:name="_Toc176250172"/>
      <w:r w:rsidRPr="00974FA8">
        <w:rPr>
          <w:rFonts w:ascii="Times New Roman" w:hAnsi="Times New Roman"/>
          <w:i/>
          <w:sz w:val="27"/>
          <w:szCs w:val="27"/>
        </w:rPr>
        <w:t xml:space="preserve">Акцизы на моторные масла для дизельных и (или) карбюраторных (инжекторных) двигателей, производимые на территории Российской Федерации </w:t>
      </w:r>
      <w:r w:rsidR="00596F6E" w:rsidRPr="00974FA8">
        <w:rPr>
          <w:rFonts w:ascii="Times New Roman" w:hAnsi="Times New Roman"/>
          <w:i/>
          <w:sz w:val="27"/>
          <w:szCs w:val="27"/>
        </w:rPr>
        <w:br/>
      </w:r>
      <w:r w:rsidRPr="00974FA8">
        <w:rPr>
          <w:rFonts w:ascii="Times New Roman" w:hAnsi="Times New Roman"/>
          <w:i/>
          <w:sz w:val="27"/>
          <w:szCs w:val="27"/>
        </w:rPr>
        <w:t>182 1 03 02080 01 0000 110</w:t>
      </w:r>
      <w:bookmarkEnd w:id="33"/>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Для расчёта поступлений акцизов на моторные масла для дизельных и (или) карбюраторных (инжекторных) двигателей используются:</w:t>
      </w:r>
    </w:p>
    <w:p w:rsidR="000662D2" w:rsidRPr="00974FA8" w:rsidRDefault="000662D2" w:rsidP="000662D2">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974FA8">
        <w:rPr>
          <w:rFonts w:ascii="Times New Roman" w:hAnsi="Times New Roman"/>
          <w:bCs/>
          <w:sz w:val="27"/>
          <w:szCs w:val="27"/>
        </w:rPr>
        <w:t xml:space="preserve">объём реализации </w:t>
      </w:r>
      <w:r w:rsidRPr="00974FA8">
        <w:rPr>
          <w:rFonts w:ascii="Times New Roman" w:hAnsi="Times New Roman"/>
          <w:sz w:val="27"/>
          <w:szCs w:val="27"/>
        </w:rPr>
        <w:t>моторных масел для дизельных и (или) карбюраторных (инжекторных) двигателей), разрабатываемые Минэкономразвития Российской Федерации;</w:t>
      </w:r>
    </w:p>
    <w:p w:rsidR="000662D2" w:rsidRPr="00974FA8" w:rsidRDefault="000662D2" w:rsidP="000662D2">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 динамика налоговой базы по акцизу сложившаяся за предыдущие периоды, а также анализ структуры налоговой базы согласно данным отчета по форме № 5-НП «Отчёт о налоговой базе и структуре начислений по акцизам на нефтепродукты»;</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974FA8">
        <w:rPr>
          <w:rFonts w:ascii="Times New Roman" w:hAnsi="Times New Roman"/>
          <w:sz w:val="27"/>
          <w:szCs w:val="27"/>
        </w:rPr>
        <w:t>, страховых взносов</w:t>
      </w:r>
      <w:r w:rsidRPr="00974FA8">
        <w:rPr>
          <w:rFonts w:ascii="Times New Roman" w:hAnsi="Times New Roman"/>
          <w:sz w:val="27"/>
          <w:szCs w:val="27"/>
        </w:rPr>
        <w:t xml:space="preserve"> и иных обязательных платежей в бюджетную систему Российской Федерации»;</w:t>
      </w:r>
    </w:p>
    <w:p w:rsidR="000662D2" w:rsidRPr="00974FA8" w:rsidRDefault="000662D2" w:rsidP="000662D2">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 </w:t>
      </w:r>
      <w:r w:rsidRPr="00974FA8">
        <w:rPr>
          <w:rFonts w:ascii="Times New Roman" w:hAnsi="Times New Roman"/>
          <w:bCs/>
          <w:sz w:val="27"/>
          <w:szCs w:val="27"/>
        </w:rPr>
        <w:t>налоговые ставки, предусмотренные главой 22 НК РФ «Акцизы</w:t>
      </w:r>
      <w:r w:rsidRPr="00974FA8">
        <w:rPr>
          <w:rFonts w:ascii="Times New Roman" w:hAnsi="Times New Roman"/>
          <w:sz w:val="27"/>
          <w:szCs w:val="27"/>
        </w:rPr>
        <w:t>».</w:t>
      </w:r>
    </w:p>
    <w:p w:rsidR="000662D2" w:rsidRPr="00974FA8" w:rsidRDefault="000662D2" w:rsidP="000662D2">
      <w:pPr>
        <w:spacing w:after="0" w:line="240" w:lineRule="auto"/>
        <w:ind w:firstLine="709"/>
        <w:jc w:val="both"/>
        <w:rPr>
          <w:rFonts w:ascii="Times New Roman" w:hAnsi="Times New Roman"/>
          <w:sz w:val="27"/>
          <w:szCs w:val="27"/>
        </w:rPr>
      </w:pP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Расчёт поступлений акцизов на моторные масла для дизельных и (или) карбюраторных (инжекторных) двигателей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Поступления акцизов на моторные масла для дизельных и (или) карбюраторных (инжекторных) (</w:t>
      </w:r>
      <w:r w:rsidRPr="00974FA8">
        <w:rPr>
          <w:rFonts w:ascii="Times New Roman" w:hAnsi="Times New Roman"/>
          <w:b/>
          <w:i/>
          <w:sz w:val="27"/>
          <w:szCs w:val="27"/>
        </w:rPr>
        <w:t>А</w:t>
      </w:r>
      <w:r w:rsidRPr="00974FA8">
        <w:rPr>
          <w:rFonts w:ascii="Times New Roman" w:hAnsi="Times New Roman"/>
          <w:b/>
          <w:i/>
          <w:sz w:val="27"/>
          <w:szCs w:val="27"/>
          <w:vertAlign w:val="subscript"/>
        </w:rPr>
        <w:t>ММ</w:t>
      </w:r>
      <w:r w:rsidRPr="00974FA8">
        <w:rPr>
          <w:rFonts w:ascii="Times New Roman" w:hAnsi="Times New Roman"/>
          <w:sz w:val="27"/>
          <w:szCs w:val="27"/>
        </w:rPr>
        <w:t>) двигателей определяется исходя из следующего алгоритма расчёта (формуле):</w:t>
      </w:r>
    </w:p>
    <w:p w:rsidR="000662D2" w:rsidRPr="00974FA8" w:rsidRDefault="000662D2" w:rsidP="000662D2">
      <w:pPr>
        <w:spacing w:before="120" w:after="120"/>
        <w:jc w:val="center"/>
        <w:rPr>
          <w:rFonts w:ascii="Times New Roman" w:hAnsi="Times New Roman"/>
          <w:b/>
          <w:i/>
          <w:sz w:val="27"/>
          <w:szCs w:val="27"/>
        </w:rPr>
      </w:pPr>
      <w:r w:rsidRPr="00974FA8">
        <w:rPr>
          <w:rFonts w:ascii="Times New Roman" w:hAnsi="Times New Roman"/>
          <w:b/>
          <w:i/>
          <w:sz w:val="27"/>
          <w:szCs w:val="27"/>
        </w:rPr>
        <w:t>А</w:t>
      </w:r>
      <w:r w:rsidRPr="00974FA8">
        <w:rPr>
          <w:rFonts w:ascii="Times New Roman" w:hAnsi="Times New Roman"/>
          <w:b/>
          <w:i/>
          <w:sz w:val="27"/>
          <w:szCs w:val="27"/>
          <w:vertAlign w:val="subscript"/>
        </w:rPr>
        <w:t xml:space="preserve">ММ </w:t>
      </w:r>
      <w:r w:rsidRPr="00974FA8">
        <w:rPr>
          <w:rFonts w:ascii="Times New Roman" w:hAnsi="Times New Roman"/>
          <w:b/>
          <w:i/>
          <w:sz w:val="27"/>
          <w:szCs w:val="27"/>
        </w:rPr>
        <w:t>= ∑ (</w:t>
      </w:r>
      <w:r w:rsidRPr="00974FA8">
        <w:rPr>
          <w:rFonts w:ascii="Times New Roman" w:hAnsi="Times New Roman"/>
          <w:b/>
          <w:i/>
          <w:sz w:val="27"/>
          <w:szCs w:val="27"/>
          <w:lang w:val="en-US"/>
        </w:rPr>
        <w:t>V</w:t>
      </w:r>
      <w:r w:rsidRPr="00974FA8">
        <w:rPr>
          <w:rFonts w:ascii="Times New Roman" w:hAnsi="Times New Roman"/>
          <w:b/>
          <w:i/>
          <w:sz w:val="27"/>
          <w:szCs w:val="27"/>
          <w:vertAlign w:val="subscript"/>
        </w:rPr>
        <w:t xml:space="preserve">ММ </w:t>
      </w:r>
      <w:r w:rsidRPr="00974FA8">
        <w:rPr>
          <w:rFonts w:ascii="Times New Roman" w:hAnsi="Times New Roman"/>
          <w:b/>
          <w:i/>
          <w:sz w:val="27"/>
          <w:szCs w:val="27"/>
        </w:rPr>
        <w:t>*</w:t>
      </w:r>
      <w:r w:rsidRPr="00974FA8">
        <w:rPr>
          <w:rFonts w:ascii="Times New Roman" w:hAnsi="Times New Roman"/>
          <w:b/>
          <w:i/>
          <w:sz w:val="27"/>
          <w:szCs w:val="27"/>
          <w:lang w:val="en-US"/>
        </w:rPr>
        <w:t>S</w:t>
      </w:r>
      <w:r w:rsidRPr="00974FA8">
        <w:rPr>
          <w:rFonts w:ascii="Times New Roman" w:hAnsi="Times New Roman"/>
          <w:b/>
          <w:i/>
          <w:sz w:val="27"/>
          <w:szCs w:val="27"/>
          <w:vertAlign w:val="subscript"/>
        </w:rPr>
        <w:t xml:space="preserve"> ММ</w:t>
      </w:r>
      <w:r w:rsidRPr="00974FA8">
        <w:rPr>
          <w:rFonts w:ascii="Times New Roman" w:hAnsi="Times New Roman"/>
          <w:b/>
          <w:i/>
          <w:sz w:val="27"/>
          <w:szCs w:val="27"/>
        </w:rPr>
        <w:t xml:space="preserve">) * </w:t>
      </w:r>
      <w:r w:rsidRPr="00974FA8">
        <w:rPr>
          <w:rFonts w:ascii="Times New Roman" w:hAnsi="Times New Roman"/>
          <w:b/>
          <w:i/>
          <w:sz w:val="27"/>
          <w:szCs w:val="27"/>
          <w:lang w:val="en-US"/>
        </w:rPr>
        <w:t>K</w:t>
      </w:r>
      <w:r w:rsidRPr="00974FA8">
        <w:rPr>
          <w:rFonts w:ascii="Times New Roman" w:hAnsi="Times New Roman"/>
          <w:b/>
          <w:i/>
          <w:sz w:val="27"/>
          <w:szCs w:val="27"/>
        </w:rPr>
        <w:t xml:space="preserve"> </w:t>
      </w:r>
      <w:r w:rsidRPr="00974FA8">
        <w:rPr>
          <w:rFonts w:ascii="Times New Roman" w:hAnsi="Times New Roman"/>
          <w:b/>
          <w:i/>
          <w:sz w:val="27"/>
          <w:szCs w:val="27"/>
          <w:vertAlign w:val="subscript"/>
        </w:rPr>
        <w:t xml:space="preserve">соб </w:t>
      </w:r>
      <w:r w:rsidRPr="00974FA8">
        <w:rPr>
          <w:rFonts w:ascii="Times New Roman" w:hAnsi="Times New Roman"/>
          <w:b/>
          <w:i/>
          <w:sz w:val="27"/>
          <w:szCs w:val="27"/>
        </w:rPr>
        <w:t>(+/-)</w:t>
      </w:r>
      <w:r w:rsidR="0061594B" w:rsidRPr="00974FA8">
        <w:rPr>
          <w:rFonts w:ascii="Times New Roman" w:hAnsi="Times New Roman"/>
          <w:b/>
          <w:i/>
          <w:sz w:val="27"/>
          <w:szCs w:val="27"/>
        </w:rPr>
        <w:t xml:space="preserve"> </w:t>
      </w:r>
      <w:r w:rsidRPr="00974FA8">
        <w:rPr>
          <w:rFonts w:ascii="Times New Roman" w:hAnsi="Times New Roman"/>
          <w:b/>
          <w:i/>
          <w:sz w:val="27"/>
          <w:szCs w:val="27"/>
          <w:lang w:val="en-US"/>
        </w:rPr>
        <w:t>P</w:t>
      </w:r>
      <w:r w:rsidRPr="00974FA8">
        <w:rPr>
          <w:rFonts w:ascii="Times New Roman" w:hAnsi="Times New Roman"/>
          <w:b/>
          <w:i/>
          <w:sz w:val="27"/>
          <w:szCs w:val="27"/>
        </w:rPr>
        <w:t xml:space="preserve"> (+/-)</w:t>
      </w:r>
      <w:r w:rsidR="0061594B" w:rsidRPr="00974FA8">
        <w:rPr>
          <w:rFonts w:ascii="Times New Roman" w:hAnsi="Times New Roman"/>
          <w:b/>
          <w:i/>
          <w:sz w:val="27"/>
          <w:szCs w:val="27"/>
        </w:rPr>
        <w:t xml:space="preserve"> </w:t>
      </w:r>
      <w:r w:rsidRPr="00974FA8">
        <w:rPr>
          <w:rFonts w:ascii="Times New Roman" w:hAnsi="Times New Roman"/>
          <w:b/>
          <w:i/>
          <w:sz w:val="27"/>
          <w:szCs w:val="27"/>
          <w:lang w:val="en-US"/>
        </w:rPr>
        <w:t>F</w:t>
      </w:r>
      <w:r w:rsidRPr="00974FA8">
        <w:rPr>
          <w:rFonts w:ascii="Times New Roman" w:hAnsi="Times New Roman"/>
          <w:b/>
          <w:i/>
          <w:sz w:val="27"/>
          <w:szCs w:val="27"/>
        </w:rPr>
        <w:t>,</w:t>
      </w:r>
    </w:p>
    <w:p w:rsidR="0061594B" w:rsidRPr="00974FA8" w:rsidRDefault="0061594B" w:rsidP="0061594B">
      <w:pPr>
        <w:spacing w:after="0" w:line="240" w:lineRule="auto"/>
        <w:ind w:firstLine="709"/>
        <w:jc w:val="both"/>
        <w:rPr>
          <w:rFonts w:ascii="Times New Roman" w:hAnsi="Times New Roman"/>
          <w:sz w:val="27"/>
          <w:szCs w:val="27"/>
        </w:rPr>
      </w:pPr>
      <w:r w:rsidRPr="00974FA8">
        <w:rPr>
          <w:rFonts w:ascii="Times New Roman" w:hAnsi="Times New Roman"/>
          <w:sz w:val="27"/>
          <w:szCs w:val="27"/>
        </w:rPr>
        <w:t>где:</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V</w:t>
      </w:r>
      <w:r w:rsidRPr="00974FA8">
        <w:rPr>
          <w:rFonts w:ascii="Times New Roman" w:hAnsi="Times New Roman"/>
          <w:b/>
          <w:i/>
          <w:sz w:val="27"/>
          <w:szCs w:val="27"/>
          <w:vertAlign w:val="subscript"/>
        </w:rPr>
        <w:t>ММ</w:t>
      </w:r>
      <w:r w:rsidRPr="00974FA8">
        <w:rPr>
          <w:rFonts w:ascii="Times New Roman" w:hAnsi="Times New Roman"/>
          <w:sz w:val="27"/>
          <w:szCs w:val="27"/>
        </w:rPr>
        <w:t xml:space="preserve"> – налогооблагаемый объем реализации моторных масел для дизельных и (или) карбюраторных (инжекторных) двигателей,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S</w:t>
      </w:r>
      <w:r w:rsidRPr="00974FA8">
        <w:rPr>
          <w:rFonts w:ascii="Times New Roman" w:hAnsi="Times New Roman"/>
          <w:b/>
          <w:i/>
          <w:sz w:val="27"/>
          <w:szCs w:val="27"/>
          <w:vertAlign w:val="subscript"/>
        </w:rPr>
        <w:t>ММ</w:t>
      </w:r>
      <w:r w:rsidRPr="00974FA8">
        <w:rPr>
          <w:rFonts w:ascii="Times New Roman" w:hAnsi="Times New Roman"/>
          <w:sz w:val="27"/>
          <w:szCs w:val="27"/>
        </w:rPr>
        <w:t xml:space="preserve"> – ставка акциза на моторные масла для дизельных и (или) карбюраторных (инжекторных) двигателей, рублей за 1 тонну;</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K</w:t>
      </w:r>
      <w:r w:rsidRPr="00974FA8">
        <w:rPr>
          <w:rFonts w:ascii="Times New Roman" w:hAnsi="Times New Roman"/>
          <w:b/>
          <w:i/>
          <w:sz w:val="27"/>
          <w:szCs w:val="27"/>
        </w:rPr>
        <w:t xml:space="preserve"> </w:t>
      </w:r>
      <w:r w:rsidRPr="00974FA8">
        <w:rPr>
          <w:rFonts w:ascii="Times New Roman" w:hAnsi="Times New Roman"/>
          <w:b/>
          <w:i/>
          <w:sz w:val="27"/>
          <w:szCs w:val="27"/>
          <w:vertAlign w:val="subscript"/>
        </w:rPr>
        <w:t>соб.</w:t>
      </w:r>
      <w:r w:rsidRPr="00974FA8">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974FA8">
        <w:rPr>
          <w:rFonts w:ascii="Times New Roman" w:hAnsi="Times New Roman"/>
          <w:sz w:val="27"/>
          <w:szCs w:val="27"/>
        </w:rPr>
        <w:t xml:space="preserve"> </w:t>
      </w:r>
      <w:r w:rsidRPr="00974FA8">
        <w:rPr>
          <w:rFonts w:ascii="Times New Roman" w:hAnsi="Times New Roman"/>
          <w:sz w:val="27"/>
          <w:szCs w:val="27"/>
        </w:rPr>
        <w:t xml:space="preserve">работу по погашению задолженности по налогу, %. </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P</w:t>
      </w:r>
      <w:r w:rsidRPr="00974FA8">
        <w:rPr>
          <w:rFonts w:ascii="Times New Roman" w:hAnsi="Times New Roman"/>
          <w:b/>
          <w:i/>
          <w:sz w:val="27"/>
          <w:szCs w:val="27"/>
        </w:rPr>
        <w:t xml:space="preserve"> </w:t>
      </w:r>
      <w:r w:rsidRPr="00974FA8">
        <w:rPr>
          <w:rFonts w:ascii="Times New Roman" w:hAnsi="Times New Roman"/>
          <w:sz w:val="27"/>
          <w:szCs w:val="27"/>
        </w:rPr>
        <w:t>– переходящие платежи, тыс. рублей;</w:t>
      </w:r>
    </w:p>
    <w:p w:rsidR="003D660E" w:rsidRPr="00974FA8" w:rsidRDefault="003D660E" w:rsidP="003D660E">
      <w:pPr>
        <w:spacing w:after="0" w:line="240" w:lineRule="auto"/>
        <w:ind w:firstLine="709"/>
        <w:jc w:val="both"/>
        <w:rPr>
          <w:rFonts w:ascii="Times New Roman" w:hAnsi="Times New Roman"/>
          <w:sz w:val="27"/>
          <w:szCs w:val="27"/>
        </w:rPr>
      </w:pPr>
      <w:r w:rsidRPr="00974FA8">
        <w:rPr>
          <w:rFonts w:ascii="Times New Roman" w:hAnsi="Times New Roman"/>
          <w:b/>
          <w:i/>
          <w:sz w:val="27"/>
          <w:szCs w:val="27"/>
        </w:rPr>
        <w:t xml:space="preserve">F – </w:t>
      </w:r>
      <w:r w:rsidRPr="00974FA8">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Акцизы на моторные масла для дизельных и (или) карбюраторных (инжекторных) двигателей, зачисляются в бюджеты бюджетной системы Российской Федерации по нормативам, установленным в соответствии со статьями БК РФ.</w:t>
      </w:r>
    </w:p>
    <w:p w:rsidR="00C072F4" w:rsidRPr="00213EF7" w:rsidRDefault="00C072F4" w:rsidP="000662D2">
      <w:pPr>
        <w:spacing w:after="0" w:line="240" w:lineRule="auto"/>
        <w:ind w:firstLine="709"/>
        <w:jc w:val="both"/>
        <w:rPr>
          <w:rFonts w:ascii="Times New Roman" w:hAnsi="Times New Roman"/>
          <w:color w:val="FF0000"/>
          <w:sz w:val="27"/>
          <w:szCs w:val="27"/>
        </w:rPr>
      </w:pPr>
    </w:p>
    <w:p w:rsidR="000662D2" w:rsidRPr="00974FA8" w:rsidRDefault="0014091D" w:rsidP="00DA09D7">
      <w:pPr>
        <w:pStyle w:val="10"/>
        <w:numPr>
          <w:ilvl w:val="2"/>
          <w:numId w:val="43"/>
        </w:numPr>
        <w:spacing w:before="0" w:after="240"/>
        <w:ind w:left="0" w:firstLine="0"/>
        <w:jc w:val="center"/>
        <w:rPr>
          <w:rFonts w:ascii="Times New Roman" w:hAnsi="Times New Roman"/>
          <w:i/>
          <w:sz w:val="27"/>
          <w:szCs w:val="27"/>
        </w:rPr>
      </w:pPr>
      <w:bookmarkStart w:id="34" w:name="_Toc176250173"/>
      <w:r w:rsidRPr="00974FA8">
        <w:rPr>
          <w:rFonts w:ascii="Times New Roman" w:hAnsi="Times New Roman"/>
          <w:i/>
          <w:sz w:val="27"/>
          <w:szCs w:val="27"/>
        </w:rPr>
        <w:t>Акцизы 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производимые на территории Российской Федерации, кроме производимых из подакцизного винограда</w:t>
      </w:r>
      <w:r w:rsidR="000662D2" w:rsidRPr="00974FA8">
        <w:rPr>
          <w:rFonts w:ascii="Times New Roman" w:hAnsi="Times New Roman"/>
          <w:i/>
          <w:sz w:val="27"/>
          <w:szCs w:val="27"/>
        </w:rPr>
        <w:br/>
        <w:t>182 1 03 02090 01 0000 110</w:t>
      </w:r>
      <w:bookmarkEnd w:id="34"/>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Для расчёта поступлений акцизов на вина, </w:t>
      </w:r>
      <w:r w:rsidR="0014091D" w:rsidRPr="00974FA8">
        <w:rPr>
          <w:rFonts w:ascii="Times New Roman" w:hAnsi="Times New Roman"/>
          <w:sz w:val="27"/>
          <w:szCs w:val="27"/>
        </w:rPr>
        <w:t xml:space="preserve">вина наливом, плодовую алкогольную продукцию, </w:t>
      </w:r>
      <w:r w:rsidRPr="00974FA8">
        <w:rPr>
          <w:rFonts w:ascii="Times New Roman" w:hAnsi="Times New Roman"/>
          <w:sz w:val="27"/>
          <w:szCs w:val="27"/>
        </w:rPr>
        <w:t>игристые вина</w:t>
      </w:r>
      <w:r w:rsidR="0014091D" w:rsidRPr="00974FA8">
        <w:rPr>
          <w:rFonts w:ascii="Times New Roman" w:hAnsi="Times New Roman"/>
          <w:sz w:val="27"/>
          <w:szCs w:val="27"/>
        </w:rPr>
        <w:t>, включая российское</w:t>
      </w:r>
      <w:r w:rsidRPr="00974FA8">
        <w:rPr>
          <w:rFonts w:ascii="Times New Roman" w:hAnsi="Times New Roman"/>
          <w:sz w:val="27"/>
          <w:szCs w:val="27"/>
        </w:rPr>
        <w:t xml:space="preserve"> шампанск</w:t>
      </w:r>
      <w:r w:rsidR="0014091D" w:rsidRPr="00974FA8">
        <w:rPr>
          <w:rFonts w:ascii="Times New Roman" w:hAnsi="Times New Roman"/>
          <w:sz w:val="27"/>
          <w:szCs w:val="27"/>
        </w:rPr>
        <w:t>о</w:t>
      </w:r>
      <w:r w:rsidRPr="00974FA8">
        <w:rPr>
          <w:rFonts w:ascii="Times New Roman" w:hAnsi="Times New Roman"/>
          <w:sz w:val="27"/>
          <w:szCs w:val="27"/>
        </w:rPr>
        <w:t xml:space="preserve">е, </w:t>
      </w:r>
      <w:r w:rsidR="0014091D" w:rsidRPr="00974FA8">
        <w:rPr>
          <w:rFonts w:ascii="Times New Roman" w:hAnsi="Times New Roman"/>
          <w:sz w:val="27"/>
          <w:szCs w:val="27"/>
        </w:rPr>
        <w:t xml:space="preserve">а также виноградосодержащие напитки, плодовые алкогольные напитки, </w:t>
      </w:r>
      <w:r w:rsidRPr="00974FA8">
        <w:rPr>
          <w:rFonts w:ascii="Times New Roman" w:hAnsi="Times New Roman"/>
          <w:sz w:val="27"/>
          <w:szCs w:val="27"/>
        </w:rPr>
        <w:t xml:space="preserve">изготавливаемые без добавления ректификованного этилового спирта, произведенного из пищевого сырья, и (или) </w:t>
      </w:r>
      <w:r w:rsidR="0014091D" w:rsidRPr="00974FA8">
        <w:rPr>
          <w:rFonts w:ascii="Times New Roman" w:hAnsi="Times New Roman"/>
          <w:sz w:val="27"/>
          <w:szCs w:val="27"/>
        </w:rPr>
        <w:t>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974FA8">
        <w:rPr>
          <w:rFonts w:ascii="Times New Roman" w:hAnsi="Times New Roman"/>
          <w:sz w:val="27"/>
          <w:szCs w:val="27"/>
        </w:rPr>
        <w:t xml:space="preserve">, </w:t>
      </w:r>
      <w:r w:rsidR="00C83F5B" w:rsidRPr="00974FA8">
        <w:rPr>
          <w:rFonts w:ascii="Times New Roman" w:hAnsi="Times New Roman"/>
          <w:sz w:val="27"/>
          <w:szCs w:val="27"/>
        </w:rPr>
        <w:t xml:space="preserve">кроме производимых из подакцизного винограда, </w:t>
      </w:r>
      <w:r w:rsidRPr="00974FA8">
        <w:rPr>
          <w:rFonts w:ascii="Times New Roman" w:hAnsi="Times New Roman"/>
          <w:sz w:val="27"/>
          <w:szCs w:val="27"/>
        </w:rPr>
        <w:t>используются:</w:t>
      </w:r>
    </w:p>
    <w:p w:rsidR="000662D2" w:rsidRPr="00974FA8" w:rsidRDefault="000662D2" w:rsidP="007E3235">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974FA8">
        <w:rPr>
          <w:rFonts w:ascii="Times New Roman" w:hAnsi="Times New Roman"/>
          <w:bCs/>
          <w:sz w:val="27"/>
          <w:szCs w:val="27"/>
        </w:rPr>
        <w:t xml:space="preserve">объём реализации </w:t>
      </w:r>
      <w:r w:rsidR="007E3235" w:rsidRPr="00974FA8">
        <w:rPr>
          <w:rFonts w:ascii="Times New Roman" w:hAnsi="Times New Roman"/>
          <w:sz w:val="27"/>
          <w:szCs w:val="27"/>
        </w:rPr>
        <w:t xml:space="preserve">вина (за исключением крепленых (ликерных) вин), кроме производимых из подакцизного винограда, игристые вина, включая российское шампанское, кроме производимых из подакцизного винограда, винные напитки,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виноматериалы (кроме крепленого вина наливом), кроме производимых из подакцизного винограда, фруктовые вина, плодовая алкогольная продукция) </w:t>
      </w:r>
      <w:r w:rsidRPr="00974FA8">
        <w:rPr>
          <w:rFonts w:ascii="Times New Roman" w:hAnsi="Times New Roman"/>
          <w:sz w:val="27"/>
          <w:szCs w:val="27"/>
        </w:rPr>
        <w:t>разрабатываемые Минэкономразвития Российской Федерации;</w:t>
      </w:r>
    </w:p>
    <w:p w:rsidR="000662D2" w:rsidRPr="00974FA8" w:rsidRDefault="000662D2" w:rsidP="000662D2">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974FA8">
        <w:rPr>
          <w:rFonts w:ascii="Times New Roman" w:hAnsi="Times New Roman"/>
          <w:sz w:val="27"/>
          <w:szCs w:val="27"/>
        </w:rPr>
        <w:t>, страховых взносов</w:t>
      </w:r>
      <w:r w:rsidRPr="00974FA8">
        <w:rPr>
          <w:rFonts w:ascii="Times New Roman" w:hAnsi="Times New Roman"/>
          <w:sz w:val="27"/>
          <w:szCs w:val="27"/>
        </w:rPr>
        <w:t xml:space="preserve"> и иных обязательных платежей в бюджетную систему Российской Федерации»;</w:t>
      </w:r>
    </w:p>
    <w:p w:rsidR="000662D2" w:rsidRPr="00974FA8" w:rsidRDefault="000662D2" w:rsidP="000662D2">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 </w:t>
      </w:r>
      <w:r w:rsidRPr="00974FA8">
        <w:rPr>
          <w:rFonts w:ascii="Times New Roman" w:hAnsi="Times New Roman"/>
          <w:bCs/>
          <w:sz w:val="27"/>
          <w:szCs w:val="27"/>
        </w:rPr>
        <w:t>налоговые ставки, предусмотренные главой 22 НК РФ «Акцизы</w:t>
      </w:r>
      <w:r w:rsidRPr="00974FA8">
        <w:rPr>
          <w:rFonts w:ascii="Times New Roman" w:hAnsi="Times New Roman"/>
          <w:sz w:val="27"/>
          <w:szCs w:val="27"/>
        </w:rPr>
        <w:t>».</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Расчёт поступлений акцизов на </w:t>
      </w:r>
      <w:r w:rsidR="00DA35B8" w:rsidRPr="00974FA8">
        <w:rPr>
          <w:rFonts w:ascii="Times New Roman" w:hAnsi="Times New Roman"/>
          <w:sz w:val="27"/>
          <w:szCs w:val="27"/>
        </w:rPr>
        <w:t>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974FA8">
        <w:rPr>
          <w:rFonts w:ascii="Times New Roman" w:hAnsi="Times New Roman"/>
          <w:sz w:val="27"/>
          <w:szCs w:val="27"/>
        </w:rPr>
        <w:t>,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Основные параметры прогноза представлены по </w:t>
      </w:r>
      <w:r w:rsidR="007E3235" w:rsidRPr="00974FA8">
        <w:rPr>
          <w:rFonts w:ascii="Times New Roman" w:hAnsi="Times New Roman"/>
          <w:sz w:val="27"/>
          <w:szCs w:val="27"/>
        </w:rPr>
        <w:t>следующим</w:t>
      </w:r>
      <w:r w:rsidRPr="00974FA8">
        <w:rPr>
          <w:rFonts w:ascii="Times New Roman" w:hAnsi="Times New Roman"/>
          <w:sz w:val="27"/>
          <w:szCs w:val="27"/>
        </w:rPr>
        <w:t xml:space="preserve"> видам: </w:t>
      </w:r>
    </w:p>
    <w:p w:rsidR="007E3235" w:rsidRPr="00974FA8" w:rsidRDefault="007E3235" w:rsidP="007E3235">
      <w:pPr>
        <w:spacing w:after="0" w:line="240" w:lineRule="auto"/>
        <w:ind w:firstLine="709"/>
        <w:jc w:val="both"/>
        <w:rPr>
          <w:rFonts w:ascii="Times New Roman" w:hAnsi="Times New Roman"/>
          <w:sz w:val="27"/>
          <w:szCs w:val="27"/>
          <w:lang w:eastAsia="ru-RU"/>
        </w:rPr>
      </w:pPr>
      <w:r w:rsidRPr="00974FA8">
        <w:rPr>
          <w:rFonts w:ascii="Times New Roman" w:hAnsi="Times New Roman"/>
          <w:sz w:val="27"/>
          <w:szCs w:val="27"/>
          <w:lang w:eastAsia="ru-RU"/>
        </w:rPr>
        <w:t>- вина (за исключением крепленых (ликерных) вин), кроме производимых из подакцизного винограда;</w:t>
      </w:r>
    </w:p>
    <w:p w:rsidR="007E3235" w:rsidRPr="00974FA8" w:rsidRDefault="007E3235" w:rsidP="007E3235">
      <w:pPr>
        <w:spacing w:after="0" w:line="240" w:lineRule="auto"/>
        <w:ind w:firstLine="709"/>
        <w:jc w:val="both"/>
        <w:rPr>
          <w:rFonts w:ascii="Times New Roman" w:hAnsi="Times New Roman"/>
          <w:sz w:val="27"/>
          <w:szCs w:val="27"/>
          <w:lang w:eastAsia="ru-RU"/>
        </w:rPr>
      </w:pPr>
      <w:r w:rsidRPr="00974FA8">
        <w:rPr>
          <w:rFonts w:ascii="Times New Roman" w:hAnsi="Times New Roman"/>
          <w:sz w:val="27"/>
          <w:szCs w:val="27"/>
          <w:lang w:eastAsia="ru-RU"/>
        </w:rPr>
        <w:t>- игристые вина, включая российское шампанское, кроме производимых из подакцизного винограда;</w:t>
      </w:r>
    </w:p>
    <w:p w:rsidR="007E3235" w:rsidRPr="00974FA8" w:rsidRDefault="007E3235" w:rsidP="007E3235">
      <w:pPr>
        <w:spacing w:after="0" w:line="240" w:lineRule="auto"/>
        <w:ind w:firstLine="709"/>
        <w:jc w:val="both"/>
        <w:rPr>
          <w:rFonts w:ascii="Times New Roman" w:hAnsi="Times New Roman"/>
          <w:sz w:val="27"/>
          <w:szCs w:val="27"/>
          <w:lang w:eastAsia="ru-RU"/>
        </w:rPr>
      </w:pPr>
      <w:r w:rsidRPr="00974FA8">
        <w:rPr>
          <w:rFonts w:ascii="Times New Roman" w:hAnsi="Times New Roman"/>
          <w:sz w:val="27"/>
          <w:szCs w:val="27"/>
          <w:lang w:eastAsia="ru-RU"/>
        </w:rPr>
        <w:t>- винные напитки,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w:t>
      </w:r>
    </w:p>
    <w:p w:rsidR="007E3235" w:rsidRPr="00974FA8" w:rsidRDefault="007E3235" w:rsidP="007E3235">
      <w:pPr>
        <w:spacing w:after="0" w:line="240" w:lineRule="auto"/>
        <w:ind w:firstLine="709"/>
        <w:jc w:val="both"/>
        <w:rPr>
          <w:rFonts w:ascii="Times New Roman" w:hAnsi="Times New Roman"/>
          <w:sz w:val="27"/>
          <w:szCs w:val="27"/>
          <w:lang w:eastAsia="ru-RU"/>
        </w:rPr>
      </w:pPr>
      <w:r w:rsidRPr="00974FA8">
        <w:rPr>
          <w:rFonts w:ascii="Times New Roman" w:hAnsi="Times New Roman"/>
          <w:sz w:val="27"/>
          <w:szCs w:val="27"/>
          <w:lang w:eastAsia="ru-RU"/>
        </w:rPr>
        <w:t>- виноматериалы (кроме крепленого вина наливом), кроме производимых из подакцизного винограда;</w:t>
      </w:r>
    </w:p>
    <w:p w:rsidR="007E3235" w:rsidRPr="00974FA8" w:rsidRDefault="007E3235" w:rsidP="007E3235">
      <w:pPr>
        <w:spacing w:after="0" w:line="240" w:lineRule="auto"/>
        <w:ind w:firstLine="709"/>
        <w:jc w:val="both"/>
        <w:rPr>
          <w:rFonts w:ascii="Times New Roman" w:hAnsi="Times New Roman"/>
          <w:sz w:val="27"/>
          <w:szCs w:val="27"/>
          <w:lang w:eastAsia="ru-RU"/>
        </w:rPr>
      </w:pPr>
      <w:r w:rsidRPr="00974FA8">
        <w:rPr>
          <w:rFonts w:ascii="Times New Roman" w:hAnsi="Times New Roman"/>
          <w:sz w:val="27"/>
          <w:szCs w:val="27"/>
          <w:lang w:eastAsia="ru-RU"/>
        </w:rPr>
        <w:t>- фруктовые вина, плодовая алкогольная продукция.</w:t>
      </w:r>
    </w:p>
    <w:p w:rsidR="000662D2" w:rsidRPr="00974FA8" w:rsidRDefault="000662D2" w:rsidP="007E3235">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Поступления акцизов </w:t>
      </w:r>
      <w:r w:rsidR="00DA35B8" w:rsidRPr="00974FA8">
        <w:rPr>
          <w:rFonts w:ascii="Times New Roman" w:hAnsi="Times New Roman"/>
          <w:sz w:val="27"/>
          <w:szCs w:val="27"/>
        </w:rPr>
        <w:t>на 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974FA8">
        <w:rPr>
          <w:rFonts w:ascii="Times New Roman" w:hAnsi="Times New Roman"/>
          <w:sz w:val="27"/>
          <w:szCs w:val="27"/>
        </w:rPr>
        <w:t xml:space="preserve">, </w:t>
      </w:r>
      <w:r w:rsidR="000205BA" w:rsidRPr="00974FA8">
        <w:rPr>
          <w:rFonts w:ascii="Times New Roman" w:hAnsi="Times New Roman"/>
          <w:sz w:val="27"/>
          <w:szCs w:val="27"/>
        </w:rPr>
        <w:t xml:space="preserve">кроме производимых из подакцизного винограда, </w:t>
      </w:r>
      <w:r w:rsidRPr="00974FA8">
        <w:rPr>
          <w:rFonts w:ascii="Times New Roman" w:hAnsi="Times New Roman"/>
          <w:sz w:val="27"/>
          <w:szCs w:val="27"/>
        </w:rPr>
        <w:t>(</w:t>
      </w:r>
      <w:r w:rsidRPr="00974FA8">
        <w:rPr>
          <w:rFonts w:ascii="Times New Roman" w:hAnsi="Times New Roman"/>
          <w:b/>
          <w:i/>
          <w:sz w:val="27"/>
          <w:szCs w:val="27"/>
        </w:rPr>
        <w:t>А</w:t>
      </w:r>
      <w:r w:rsidRPr="00974FA8">
        <w:rPr>
          <w:rFonts w:ascii="Times New Roman" w:hAnsi="Times New Roman"/>
          <w:b/>
          <w:i/>
          <w:sz w:val="27"/>
          <w:szCs w:val="27"/>
          <w:vertAlign w:val="subscript"/>
        </w:rPr>
        <w:t>В</w:t>
      </w:r>
      <w:r w:rsidRPr="00974FA8">
        <w:rPr>
          <w:rFonts w:ascii="Times New Roman" w:hAnsi="Times New Roman"/>
          <w:sz w:val="27"/>
          <w:szCs w:val="27"/>
        </w:rPr>
        <w:t>) определяется исходя из следующего алгоритма расчёта (формуле):</w:t>
      </w:r>
    </w:p>
    <w:p w:rsidR="000662D2" w:rsidRPr="00974FA8" w:rsidRDefault="000662D2" w:rsidP="000662D2">
      <w:pPr>
        <w:spacing w:before="120" w:after="120"/>
        <w:jc w:val="center"/>
        <w:rPr>
          <w:rFonts w:ascii="Times New Roman" w:hAnsi="Times New Roman"/>
          <w:b/>
          <w:i/>
          <w:sz w:val="27"/>
          <w:szCs w:val="27"/>
        </w:rPr>
      </w:pPr>
      <w:r w:rsidRPr="00974FA8">
        <w:rPr>
          <w:rFonts w:ascii="Times New Roman" w:hAnsi="Times New Roman"/>
          <w:b/>
          <w:i/>
          <w:sz w:val="27"/>
          <w:szCs w:val="27"/>
        </w:rPr>
        <w:t>А</w:t>
      </w:r>
      <w:r w:rsidRPr="00974FA8">
        <w:rPr>
          <w:rFonts w:ascii="Times New Roman" w:hAnsi="Times New Roman"/>
          <w:b/>
          <w:i/>
          <w:sz w:val="27"/>
          <w:szCs w:val="27"/>
          <w:vertAlign w:val="subscript"/>
        </w:rPr>
        <w:t>В</w:t>
      </w:r>
      <w:r w:rsidRPr="00974FA8">
        <w:rPr>
          <w:rFonts w:ascii="Times New Roman" w:hAnsi="Times New Roman"/>
          <w:b/>
          <w:i/>
          <w:sz w:val="27"/>
          <w:szCs w:val="27"/>
        </w:rPr>
        <w:t>= ∑ (</w:t>
      </w:r>
      <w:r w:rsidRPr="00974FA8">
        <w:rPr>
          <w:rFonts w:ascii="Times New Roman" w:hAnsi="Times New Roman"/>
          <w:b/>
          <w:i/>
          <w:sz w:val="27"/>
          <w:szCs w:val="27"/>
          <w:lang w:val="en-US"/>
        </w:rPr>
        <w:t>V</w:t>
      </w:r>
      <w:r w:rsidRPr="00974FA8">
        <w:rPr>
          <w:rFonts w:ascii="Times New Roman" w:hAnsi="Times New Roman"/>
          <w:b/>
          <w:i/>
          <w:sz w:val="27"/>
          <w:szCs w:val="27"/>
          <w:vertAlign w:val="subscript"/>
        </w:rPr>
        <w:t>В</w:t>
      </w:r>
      <w:r w:rsidR="007E3235" w:rsidRPr="00974FA8">
        <w:rPr>
          <w:rFonts w:ascii="Times New Roman" w:hAnsi="Times New Roman"/>
          <w:b/>
          <w:i/>
          <w:sz w:val="27"/>
          <w:szCs w:val="27"/>
          <w:vertAlign w:val="subscript"/>
        </w:rPr>
        <w:t>Фр</w:t>
      </w:r>
      <w:r w:rsidR="00027520" w:rsidRPr="00974FA8">
        <w:rPr>
          <w:rFonts w:ascii="Times New Roman" w:hAnsi="Times New Roman"/>
          <w:b/>
          <w:i/>
          <w:sz w:val="27"/>
          <w:szCs w:val="27"/>
        </w:rPr>
        <w:t xml:space="preserve"> *</w:t>
      </w:r>
      <w:r w:rsidR="00027520" w:rsidRPr="00974FA8">
        <w:rPr>
          <w:rFonts w:ascii="Times New Roman" w:hAnsi="Times New Roman"/>
          <w:b/>
          <w:i/>
          <w:sz w:val="27"/>
          <w:szCs w:val="27"/>
          <w:lang w:val="en-US"/>
        </w:rPr>
        <w:t>S</w:t>
      </w:r>
      <w:r w:rsidR="00027520" w:rsidRPr="00974FA8">
        <w:rPr>
          <w:rFonts w:ascii="Times New Roman" w:hAnsi="Times New Roman"/>
          <w:b/>
          <w:i/>
          <w:sz w:val="27"/>
          <w:szCs w:val="27"/>
          <w:vertAlign w:val="subscript"/>
        </w:rPr>
        <w:t>ВФр</w:t>
      </w:r>
      <w:r w:rsidR="00027520" w:rsidRPr="00974FA8">
        <w:rPr>
          <w:rFonts w:ascii="Times New Roman" w:hAnsi="Times New Roman"/>
          <w:b/>
          <w:i/>
          <w:sz w:val="27"/>
          <w:szCs w:val="27"/>
        </w:rPr>
        <w:t xml:space="preserve"> +</w:t>
      </w:r>
      <w:r w:rsidR="00027520" w:rsidRPr="00974FA8">
        <w:rPr>
          <w:rFonts w:ascii="Times New Roman" w:hAnsi="Times New Roman"/>
          <w:b/>
          <w:i/>
          <w:sz w:val="27"/>
          <w:szCs w:val="27"/>
          <w:lang w:val="en-US"/>
        </w:rPr>
        <w:t>V</w:t>
      </w:r>
      <w:r w:rsidR="00027520" w:rsidRPr="00974FA8">
        <w:rPr>
          <w:rFonts w:ascii="Times New Roman" w:hAnsi="Times New Roman"/>
          <w:b/>
          <w:i/>
          <w:sz w:val="27"/>
          <w:szCs w:val="27"/>
          <w:vertAlign w:val="subscript"/>
        </w:rPr>
        <w:t xml:space="preserve">ВИ </w:t>
      </w:r>
      <w:r w:rsidR="00027520" w:rsidRPr="00974FA8">
        <w:rPr>
          <w:rFonts w:ascii="Times New Roman" w:hAnsi="Times New Roman"/>
          <w:b/>
          <w:i/>
          <w:sz w:val="27"/>
          <w:szCs w:val="27"/>
        </w:rPr>
        <w:t>*</w:t>
      </w:r>
      <w:r w:rsidR="00027520" w:rsidRPr="00974FA8">
        <w:rPr>
          <w:rFonts w:ascii="Times New Roman" w:hAnsi="Times New Roman"/>
          <w:b/>
          <w:i/>
          <w:sz w:val="27"/>
          <w:szCs w:val="27"/>
          <w:lang w:val="en-US"/>
        </w:rPr>
        <w:t>S</w:t>
      </w:r>
      <w:r w:rsidR="00027520" w:rsidRPr="00974FA8">
        <w:rPr>
          <w:rFonts w:ascii="Times New Roman" w:hAnsi="Times New Roman"/>
          <w:b/>
          <w:i/>
          <w:sz w:val="27"/>
          <w:szCs w:val="27"/>
          <w:vertAlign w:val="subscript"/>
        </w:rPr>
        <w:t>ВИ</w:t>
      </w:r>
      <w:r w:rsidR="00027520" w:rsidRPr="00974FA8">
        <w:rPr>
          <w:rFonts w:ascii="Times New Roman" w:hAnsi="Times New Roman"/>
          <w:b/>
          <w:i/>
          <w:sz w:val="27"/>
          <w:szCs w:val="27"/>
        </w:rPr>
        <w:t xml:space="preserve"> +</w:t>
      </w:r>
      <w:r w:rsidR="00027520" w:rsidRPr="00974FA8">
        <w:rPr>
          <w:rFonts w:ascii="Times New Roman" w:hAnsi="Times New Roman"/>
          <w:b/>
          <w:i/>
          <w:sz w:val="27"/>
          <w:szCs w:val="27"/>
          <w:lang w:val="en-US"/>
        </w:rPr>
        <w:t>V</w:t>
      </w:r>
      <w:r w:rsidR="00027520" w:rsidRPr="00974FA8">
        <w:rPr>
          <w:rFonts w:ascii="Times New Roman" w:hAnsi="Times New Roman"/>
          <w:b/>
          <w:i/>
          <w:sz w:val="27"/>
          <w:szCs w:val="27"/>
          <w:vertAlign w:val="subscript"/>
        </w:rPr>
        <w:t xml:space="preserve">ВН </w:t>
      </w:r>
      <w:r w:rsidR="00027520" w:rsidRPr="00974FA8">
        <w:rPr>
          <w:rFonts w:ascii="Times New Roman" w:hAnsi="Times New Roman"/>
          <w:b/>
          <w:i/>
          <w:sz w:val="27"/>
          <w:szCs w:val="27"/>
        </w:rPr>
        <w:t>*</w:t>
      </w:r>
      <w:r w:rsidR="00027520" w:rsidRPr="00974FA8">
        <w:rPr>
          <w:rFonts w:ascii="Times New Roman" w:hAnsi="Times New Roman"/>
          <w:b/>
          <w:i/>
          <w:sz w:val="27"/>
          <w:szCs w:val="27"/>
          <w:lang w:val="en-US"/>
        </w:rPr>
        <w:t>S</w:t>
      </w:r>
      <w:r w:rsidR="00027520" w:rsidRPr="00974FA8">
        <w:rPr>
          <w:rFonts w:ascii="Times New Roman" w:hAnsi="Times New Roman"/>
          <w:b/>
          <w:i/>
          <w:sz w:val="27"/>
          <w:szCs w:val="27"/>
          <w:vertAlign w:val="subscript"/>
        </w:rPr>
        <w:t>ВН</w:t>
      </w:r>
      <w:r w:rsidR="00027520" w:rsidRPr="00974FA8">
        <w:rPr>
          <w:rFonts w:ascii="Times New Roman" w:hAnsi="Times New Roman"/>
          <w:b/>
          <w:i/>
          <w:sz w:val="27"/>
          <w:szCs w:val="27"/>
        </w:rPr>
        <w:t xml:space="preserve"> +</w:t>
      </w:r>
      <w:r w:rsidR="00027520" w:rsidRPr="00974FA8">
        <w:rPr>
          <w:rFonts w:ascii="Times New Roman" w:hAnsi="Times New Roman"/>
          <w:b/>
          <w:i/>
          <w:sz w:val="27"/>
          <w:szCs w:val="27"/>
          <w:lang w:val="en-US"/>
        </w:rPr>
        <w:t>V</w:t>
      </w:r>
      <w:r w:rsidR="00027520" w:rsidRPr="00974FA8">
        <w:rPr>
          <w:rFonts w:ascii="Times New Roman" w:hAnsi="Times New Roman"/>
          <w:b/>
          <w:i/>
          <w:sz w:val="27"/>
          <w:szCs w:val="27"/>
          <w:vertAlign w:val="subscript"/>
        </w:rPr>
        <w:t xml:space="preserve">ВМ </w:t>
      </w:r>
      <w:r w:rsidR="00027520" w:rsidRPr="00974FA8">
        <w:rPr>
          <w:rFonts w:ascii="Times New Roman" w:hAnsi="Times New Roman"/>
          <w:b/>
          <w:i/>
          <w:sz w:val="27"/>
          <w:szCs w:val="27"/>
        </w:rPr>
        <w:t>*</w:t>
      </w:r>
      <w:r w:rsidR="00027520" w:rsidRPr="00974FA8">
        <w:rPr>
          <w:rFonts w:ascii="Times New Roman" w:hAnsi="Times New Roman"/>
          <w:b/>
          <w:i/>
          <w:sz w:val="27"/>
          <w:szCs w:val="27"/>
          <w:lang w:val="en-US"/>
        </w:rPr>
        <w:t>S</w:t>
      </w:r>
      <w:r w:rsidR="00027520" w:rsidRPr="00974FA8">
        <w:rPr>
          <w:rFonts w:ascii="Times New Roman" w:hAnsi="Times New Roman"/>
          <w:b/>
          <w:i/>
          <w:sz w:val="27"/>
          <w:szCs w:val="27"/>
          <w:vertAlign w:val="subscript"/>
        </w:rPr>
        <w:t>ВМ</w:t>
      </w:r>
      <w:r w:rsidRPr="00974FA8">
        <w:rPr>
          <w:rFonts w:ascii="Times New Roman" w:hAnsi="Times New Roman"/>
          <w:b/>
          <w:i/>
          <w:sz w:val="27"/>
          <w:szCs w:val="27"/>
        </w:rPr>
        <w:t>)</w:t>
      </w:r>
      <w:r w:rsidR="0061594B" w:rsidRPr="00974FA8">
        <w:rPr>
          <w:rFonts w:ascii="Times New Roman" w:hAnsi="Times New Roman"/>
          <w:b/>
          <w:i/>
          <w:sz w:val="27"/>
          <w:szCs w:val="27"/>
        </w:rPr>
        <w:t xml:space="preserve"> </w:t>
      </w:r>
      <w:r w:rsidRPr="00974FA8">
        <w:rPr>
          <w:rFonts w:ascii="Times New Roman" w:hAnsi="Times New Roman"/>
          <w:b/>
          <w:i/>
          <w:sz w:val="27"/>
          <w:szCs w:val="27"/>
        </w:rPr>
        <w:t xml:space="preserve">* </w:t>
      </w:r>
      <w:r w:rsidRPr="00974FA8">
        <w:rPr>
          <w:rFonts w:ascii="Times New Roman" w:hAnsi="Times New Roman"/>
          <w:b/>
          <w:i/>
          <w:sz w:val="27"/>
          <w:szCs w:val="27"/>
          <w:lang w:val="en-US"/>
        </w:rPr>
        <w:t>K</w:t>
      </w:r>
      <w:r w:rsidRPr="00974FA8">
        <w:rPr>
          <w:rFonts w:ascii="Times New Roman" w:hAnsi="Times New Roman"/>
          <w:b/>
          <w:i/>
          <w:sz w:val="27"/>
          <w:szCs w:val="27"/>
        </w:rPr>
        <w:t xml:space="preserve"> </w:t>
      </w:r>
      <w:r w:rsidRPr="00974FA8">
        <w:rPr>
          <w:rFonts w:ascii="Times New Roman" w:hAnsi="Times New Roman"/>
          <w:b/>
          <w:i/>
          <w:sz w:val="27"/>
          <w:szCs w:val="27"/>
          <w:vertAlign w:val="subscript"/>
        </w:rPr>
        <w:t xml:space="preserve">соб. </w:t>
      </w:r>
      <w:r w:rsidRPr="00974FA8">
        <w:rPr>
          <w:rFonts w:ascii="Times New Roman" w:hAnsi="Times New Roman"/>
          <w:b/>
          <w:i/>
          <w:sz w:val="27"/>
          <w:szCs w:val="27"/>
        </w:rPr>
        <w:t>(+/-)</w:t>
      </w:r>
      <w:r w:rsidR="0061594B" w:rsidRPr="00974FA8">
        <w:rPr>
          <w:rFonts w:ascii="Times New Roman" w:hAnsi="Times New Roman"/>
          <w:b/>
          <w:i/>
          <w:sz w:val="27"/>
          <w:szCs w:val="27"/>
        </w:rPr>
        <w:t xml:space="preserve"> </w:t>
      </w:r>
      <w:r w:rsidRPr="00974FA8">
        <w:rPr>
          <w:rFonts w:ascii="Times New Roman" w:hAnsi="Times New Roman"/>
          <w:b/>
          <w:i/>
          <w:sz w:val="27"/>
          <w:szCs w:val="27"/>
          <w:lang w:val="en-US"/>
        </w:rPr>
        <w:t>P</w:t>
      </w:r>
      <w:r w:rsidRPr="00974FA8">
        <w:rPr>
          <w:rFonts w:ascii="Times New Roman" w:hAnsi="Times New Roman"/>
          <w:b/>
          <w:i/>
          <w:sz w:val="27"/>
          <w:szCs w:val="27"/>
        </w:rPr>
        <w:t xml:space="preserve"> (+/-)</w:t>
      </w:r>
      <w:r w:rsidR="0061594B" w:rsidRPr="00974FA8">
        <w:rPr>
          <w:rFonts w:ascii="Times New Roman" w:hAnsi="Times New Roman"/>
          <w:b/>
          <w:i/>
          <w:sz w:val="27"/>
          <w:szCs w:val="27"/>
        </w:rPr>
        <w:t xml:space="preserve"> </w:t>
      </w:r>
      <w:r w:rsidRPr="00974FA8">
        <w:rPr>
          <w:rFonts w:ascii="Times New Roman" w:hAnsi="Times New Roman"/>
          <w:b/>
          <w:i/>
          <w:sz w:val="27"/>
          <w:szCs w:val="27"/>
          <w:lang w:val="en-US"/>
        </w:rPr>
        <w:t>F</w:t>
      </w:r>
      <w:r w:rsidRPr="00974FA8">
        <w:rPr>
          <w:rFonts w:ascii="Times New Roman" w:hAnsi="Times New Roman"/>
          <w:b/>
          <w:i/>
          <w:sz w:val="27"/>
          <w:szCs w:val="27"/>
        </w:rPr>
        <w:t>,</w:t>
      </w:r>
    </w:p>
    <w:p w:rsidR="0061594B" w:rsidRPr="00974FA8" w:rsidRDefault="0061594B" w:rsidP="0061594B">
      <w:pPr>
        <w:spacing w:after="0" w:line="240" w:lineRule="auto"/>
        <w:ind w:firstLine="709"/>
        <w:jc w:val="both"/>
        <w:rPr>
          <w:rFonts w:ascii="Times New Roman" w:hAnsi="Times New Roman"/>
          <w:sz w:val="27"/>
          <w:szCs w:val="27"/>
        </w:rPr>
      </w:pPr>
      <w:r w:rsidRPr="00974FA8">
        <w:rPr>
          <w:rFonts w:ascii="Times New Roman" w:hAnsi="Times New Roman"/>
          <w:sz w:val="27"/>
          <w:szCs w:val="27"/>
        </w:rPr>
        <w:t>где:</w:t>
      </w:r>
    </w:p>
    <w:p w:rsidR="007E3235" w:rsidRPr="00974FA8" w:rsidRDefault="000662D2" w:rsidP="007E3235">
      <w:pPr>
        <w:spacing w:after="0" w:line="240" w:lineRule="auto"/>
        <w:ind w:firstLine="709"/>
        <w:jc w:val="both"/>
        <w:rPr>
          <w:rFonts w:ascii="Times New Roman" w:hAnsi="Times New Roman"/>
          <w:b/>
          <w:i/>
          <w:sz w:val="27"/>
          <w:szCs w:val="27"/>
          <w:vertAlign w:val="subscript"/>
        </w:rPr>
      </w:pPr>
      <w:r w:rsidRPr="00974FA8">
        <w:rPr>
          <w:rFonts w:ascii="Times New Roman" w:hAnsi="Times New Roman"/>
          <w:b/>
          <w:i/>
          <w:sz w:val="27"/>
          <w:szCs w:val="27"/>
          <w:lang w:val="en-US"/>
        </w:rPr>
        <w:t>V</w:t>
      </w:r>
      <w:r w:rsidRPr="00974FA8">
        <w:rPr>
          <w:rFonts w:ascii="Times New Roman" w:hAnsi="Times New Roman"/>
          <w:b/>
          <w:i/>
          <w:sz w:val="27"/>
          <w:szCs w:val="27"/>
          <w:vertAlign w:val="subscript"/>
        </w:rPr>
        <w:t>В</w:t>
      </w:r>
      <w:r w:rsidR="007E3235" w:rsidRPr="00974FA8">
        <w:rPr>
          <w:rFonts w:ascii="Times New Roman" w:hAnsi="Times New Roman"/>
          <w:b/>
          <w:i/>
          <w:sz w:val="27"/>
          <w:szCs w:val="27"/>
          <w:vertAlign w:val="subscript"/>
        </w:rPr>
        <w:t xml:space="preserve">Фр </w:t>
      </w:r>
      <w:r w:rsidR="007E3235" w:rsidRPr="00974FA8">
        <w:rPr>
          <w:rFonts w:ascii="Times New Roman" w:hAnsi="Times New Roman"/>
          <w:sz w:val="27"/>
          <w:szCs w:val="27"/>
        </w:rPr>
        <w:t>– налогооблагаемый объем реализации вина (за исключением крепленых (ликерных) вин), кроме производимых из подакцизного винограда, фруктовые вина, плодовая алкогольная продукция</w:t>
      </w:r>
      <w:r w:rsidR="0005437B" w:rsidRPr="00974FA8">
        <w:rPr>
          <w:rFonts w:ascii="Times New Roman" w:hAnsi="Times New Roman"/>
          <w:sz w:val="27"/>
          <w:szCs w:val="27"/>
        </w:rPr>
        <w:t>, л</w:t>
      </w:r>
      <w:r w:rsidR="00027520" w:rsidRPr="00974FA8">
        <w:rPr>
          <w:rFonts w:ascii="Times New Roman" w:hAnsi="Times New Roman"/>
          <w:sz w:val="27"/>
          <w:szCs w:val="27"/>
        </w:rPr>
        <w:t>(с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r w:rsidR="0005437B" w:rsidRPr="00974FA8">
        <w:rPr>
          <w:rFonts w:ascii="Times New Roman" w:hAnsi="Times New Roman"/>
          <w:sz w:val="27"/>
          <w:szCs w:val="27"/>
        </w:rPr>
        <w:t>;</w:t>
      </w:r>
    </w:p>
    <w:p w:rsidR="007E3235" w:rsidRPr="00974FA8" w:rsidRDefault="007E3235" w:rsidP="007E3235">
      <w:pPr>
        <w:spacing w:after="0" w:line="240" w:lineRule="auto"/>
        <w:ind w:firstLine="709"/>
        <w:jc w:val="both"/>
        <w:rPr>
          <w:rFonts w:ascii="Times New Roman" w:hAnsi="Times New Roman"/>
          <w:b/>
          <w:i/>
          <w:sz w:val="27"/>
          <w:szCs w:val="27"/>
          <w:vertAlign w:val="subscript"/>
        </w:rPr>
      </w:pPr>
      <w:r w:rsidRPr="00974FA8">
        <w:rPr>
          <w:rFonts w:ascii="Times New Roman" w:hAnsi="Times New Roman"/>
          <w:b/>
          <w:i/>
          <w:sz w:val="27"/>
          <w:szCs w:val="27"/>
          <w:lang w:val="en-US"/>
        </w:rPr>
        <w:t>V</w:t>
      </w:r>
      <w:r w:rsidR="000662D2" w:rsidRPr="00974FA8">
        <w:rPr>
          <w:rFonts w:ascii="Times New Roman" w:hAnsi="Times New Roman"/>
          <w:b/>
          <w:i/>
          <w:sz w:val="27"/>
          <w:szCs w:val="27"/>
          <w:vertAlign w:val="subscript"/>
        </w:rPr>
        <w:t>ВИ</w:t>
      </w:r>
      <w:r w:rsidRPr="00974FA8">
        <w:rPr>
          <w:rFonts w:ascii="Times New Roman" w:hAnsi="Times New Roman"/>
          <w:b/>
          <w:i/>
          <w:sz w:val="27"/>
          <w:szCs w:val="27"/>
          <w:vertAlign w:val="subscript"/>
        </w:rPr>
        <w:t xml:space="preserve"> </w:t>
      </w:r>
      <w:r w:rsidRPr="00974FA8">
        <w:rPr>
          <w:rFonts w:ascii="Times New Roman" w:hAnsi="Times New Roman"/>
          <w:sz w:val="27"/>
          <w:szCs w:val="27"/>
        </w:rPr>
        <w:t>– налогооблагаемый объем реализации</w:t>
      </w:r>
      <w:r w:rsidR="0005437B" w:rsidRPr="00974FA8">
        <w:rPr>
          <w:rFonts w:ascii="Times New Roman" w:hAnsi="Times New Roman"/>
          <w:sz w:val="27"/>
          <w:szCs w:val="27"/>
        </w:rPr>
        <w:t xml:space="preserve"> игристых вин, включая российское шампанское, кроме производимых из подакцизного винограда, л</w:t>
      </w:r>
      <w:r w:rsidR="00027520" w:rsidRPr="00974FA8">
        <w:rPr>
          <w:rFonts w:ascii="Times New Roman" w:hAnsi="Times New Roman"/>
          <w:sz w:val="27"/>
          <w:szCs w:val="27"/>
        </w:rPr>
        <w:t xml:space="preserve">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r w:rsidR="0005437B" w:rsidRPr="00974FA8">
        <w:rPr>
          <w:rFonts w:ascii="Times New Roman" w:hAnsi="Times New Roman"/>
          <w:sz w:val="27"/>
          <w:szCs w:val="27"/>
        </w:rPr>
        <w:t>;</w:t>
      </w:r>
    </w:p>
    <w:p w:rsidR="000662D2" w:rsidRPr="00974FA8" w:rsidRDefault="00C301FB" w:rsidP="007E3235">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V</w:t>
      </w:r>
      <w:r w:rsidR="000205BA" w:rsidRPr="00974FA8">
        <w:rPr>
          <w:rFonts w:ascii="Times New Roman" w:hAnsi="Times New Roman"/>
          <w:b/>
          <w:i/>
          <w:sz w:val="27"/>
          <w:szCs w:val="27"/>
          <w:vertAlign w:val="subscript"/>
        </w:rPr>
        <w:t>ВН</w:t>
      </w:r>
      <w:r w:rsidR="000662D2" w:rsidRPr="00974FA8">
        <w:rPr>
          <w:rFonts w:ascii="Times New Roman" w:hAnsi="Times New Roman"/>
          <w:sz w:val="27"/>
          <w:szCs w:val="27"/>
        </w:rPr>
        <w:t xml:space="preserve"> – налогооблагаемый объем реализации </w:t>
      </w:r>
      <w:r w:rsidRPr="00974FA8">
        <w:rPr>
          <w:rFonts w:ascii="Times New Roman" w:hAnsi="Times New Roman"/>
          <w:sz w:val="27"/>
          <w:szCs w:val="27"/>
        </w:rPr>
        <w:t>винных</w:t>
      </w:r>
      <w:r w:rsidR="007E3235" w:rsidRPr="00974FA8">
        <w:rPr>
          <w:rFonts w:ascii="Times New Roman" w:hAnsi="Times New Roman"/>
          <w:sz w:val="27"/>
          <w:szCs w:val="27"/>
        </w:rPr>
        <w:t xml:space="preserve"> напитк</w:t>
      </w:r>
      <w:r w:rsidRPr="00974FA8">
        <w:rPr>
          <w:rFonts w:ascii="Times New Roman" w:hAnsi="Times New Roman"/>
          <w:sz w:val="27"/>
          <w:szCs w:val="27"/>
        </w:rPr>
        <w:t>ов</w:t>
      </w:r>
      <w:r w:rsidR="007E3235" w:rsidRPr="00974FA8">
        <w:rPr>
          <w:rFonts w:ascii="Times New Roman" w:hAnsi="Times New Roman"/>
          <w:sz w:val="27"/>
          <w:szCs w:val="27"/>
        </w:rPr>
        <w:t>, виноградосодержащи</w:t>
      </w:r>
      <w:r w:rsidR="00DF4DFA" w:rsidRPr="00974FA8">
        <w:rPr>
          <w:rFonts w:ascii="Times New Roman" w:hAnsi="Times New Roman"/>
          <w:sz w:val="27"/>
          <w:szCs w:val="27"/>
        </w:rPr>
        <w:t>х напитков</w:t>
      </w:r>
      <w:r w:rsidR="007E3235" w:rsidRPr="00974FA8">
        <w:rPr>
          <w:rFonts w:ascii="Times New Roman" w:hAnsi="Times New Roman"/>
          <w:sz w:val="27"/>
          <w:szCs w:val="27"/>
        </w:rPr>
        <w:t>, плодовы</w:t>
      </w:r>
      <w:r w:rsidR="00DF4DFA" w:rsidRPr="00974FA8">
        <w:rPr>
          <w:rFonts w:ascii="Times New Roman" w:hAnsi="Times New Roman"/>
          <w:sz w:val="27"/>
          <w:szCs w:val="27"/>
        </w:rPr>
        <w:t>х</w:t>
      </w:r>
      <w:r w:rsidR="007E3235" w:rsidRPr="00974FA8">
        <w:rPr>
          <w:rFonts w:ascii="Times New Roman" w:hAnsi="Times New Roman"/>
          <w:sz w:val="27"/>
          <w:szCs w:val="27"/>
        </w:rPr>
        <w:t xml:space="preserve"> алкогольны</w:t>
      </w:r>
      <w:r w:rsidR="00DF4DFA" w:rsidRPr="00974FA8">
        <w:rPr>
          <w:rFonts w:ascii="Times New Roman" w:hAnsi="Times New Roman"/>
          <w:sz w:val="27"/>
          <w:szCs w:val="27"/>
        </w:rPr>
        <w:t>х напитков, изготавливаемых</w:t>
      </w:r>
      <w:r w:rsidR="007E3235" w:rsidRPr="00974FA8">
        <w:rPr>
          <w:rFonts w:ascii="Times New Roman" w:hAnsi="Times New Roman"/>
          <w:sz w:val="27"/>
          <w:szCs w:val="27"/>
        </w:rPr>
        <w:t xml:space="preserve">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виноматериалы (кроме крепленого вина наливом),</w:t>
      </w:r>
      <w:r w:rsidR="000662D2" w:rsidRPr="00974FA8">
        <w:rPr>
          <w:rFonts w:ascii="Times New Roman" w:hAnsi="Times New Roman"/>
          <w:sz w:val="27"/>
          <w:szCs w:val="27"/>
        </w:rPr>
        <w:t xml:space="preserve">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027520" w:rsidRPr="00974FA8" w:rsidRDefault="00027520" w:rsidP="00027520">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V</w:t>
      </w:r>
      <w:r w:rsidRPr="00974FA8">
        <w:rPr>
          <w:rFonts w:ascii="Times New Roman" w:hAnsi="Times New Roman"/>
          <w:b/>
          <w:i/>
          <w:sz w:val="27"/>
          <w:szCs w:val="27"/>
          <w:vertAlign w:val="subscript"/>
        </w:rPr>
        <w:t>ВМ</w:t>
      </w:r>
      <w:r w:rsidRPr="00974FA8">
        <w:rPr>
          <w:rFonts w:ascii="Times New Roman" w:hAnsi="Times New Roman"/>
          <w:sz w:val="27"/>
          <w:szCs w:val="27"/>
        </w:rPr>
        <w:t xml:space="preserve"> – налогооблагаемый объем реализации виноматериалов (кроме крепленого вина наливом),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E1412" w:rsidRPr="00974FA8" w:rsidRDefault="000662D2" w:rsidP="005E141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S</w:t>
      </w:r>
      <w:r w:rsidRPr="00974FA8">
        <w:rPr>
          <w:rFonts w:ascii="Times New Roman" w:hAnsi="Times New Roman"/>
          <w:b/>
          <w:i/>
          <w:sz w:val="27"/>
          <w:szCs w:val="27"/>
          <w:vertAlign w:val="subscript"/>
        </w:rPr>
        <w:t>В</w:t>
      </w:r>
      <w:r w:rsidR="005E1412" w:rsidRPr="00974FA8">
        <w:rPr>
          <w:rFonts w:ascii="Times New Roman" w:hAnsi="Times New Roman"/>
          <w:b/>
          <w:i/>
          <w:sz w:val="27"/>
          <w:szCs w:val="27"/>
          <w:vertAlign w:val="subscript"/>
        </w:rPr>
        <w:t>Фр</w:t>
      </w:r>
      <w:r w:rsidRPr="00974FA8">
        <w:rPr>
          <w:rFonts w:ascii="Times New Roman" w:hAnsi="Times New Roman"/>
          <w:b/>
          <w:i/>
          <w:sz w:val="27"/>
          <w:szCs w:val="27"/>
          <w:vertAlign w:val="subscript"/>
        </w:rPr>
        <w:t>;</w:t>
      </w:r>
      <w:r w:rsidR="005E1412" w:rsidRPr="00974FA8">
        <w:rPr>
          <w:rFonts w:ascii="Times New Roman" w:hAnsi="Times New Roman"/>
          <w:sz w:val="27"/>
          <w:szCs w:val="27"/>
        </w:rPr>
        <w:t xml:space="preserve"> – ставка акциза на</w:t>
      </w:r>
      <w:r w:rsidR="005E1412" w:rsidRPr="00974FA8">
        <w:t xml:space="preserve"> </w:t>
      </w:r>
      <w:r w:rsidR="005E1412" w:rsidRPr="00974FA8">
        <w:rPr>
          <w:rFonts w:ascii="Times New Roman" w:hAnsi="Times New Roman"/>
          <w:sz w:val="27"/>
          <w:szCs w:val="27"/>
        </w:rPr>
        <w:t>вина (за исключением крепленых (ликерных) вин), фруктовые вина, плодовую алкогольную продукцию, рублей за 1 литр;</w:t>
      </w:r>
    </w:p>
    <w:p w:rsidR="005E1412" w:rsidRPr="00974FA8" w:rsidRDefault="005E1412" w:rsidP="005E141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S</w:t>
      </w:r>
      <w:r w:rsidR="000662D2" w:rsidRPr="00974FA8">
        <w:rPr>
          <w:rFonts w:ascii="Times New Roman" w:hAnsi="Times New Roman"/>
          <w:b/>
          <w:i/>
          <w:sz w:val="27"/>
          <w:szCs w:val="27"/>
          <w:vertAlign w:val="subscript"/>
        </w:rPr>
        <w:t>ВИ</w:t>
      </w:r>
      <w:r w:rsidR="000205BA" w:rsidRPr="00974FA8">
        <w:rPr>
          <w:rFonts w:ascii="Times New Roman" w:hAnsi="Times New Roman"/>
          <w:b/>
          <w:i/>
          <w:sz w:val="27"/>
          <w:szCs w:val="27"/>
          <w:vertAlign w:val="subscript"/>
        </w:rPr>
        <w:t>;</w:t>
      </w:r>
      <w:r w:rsidRPr="00974FA8">
        <w:rPr>
          <w:rFonts w:ascii="Times New Roman" w:hAnsi="Times New Roman"/>
          <w:sz w:val="27"/>
          <w:szCs w:val="27"/>
        </w:rPr>
        <w:t xml:space="preserve"> – ставка акциза игристые вина, включая российское шампанское, рублей за 1 литр;</w:t>
      </w:r>
    </w:p>
    <w:p w:rsidR="000662D2" w:rsidRPr="00974FA8" w:rsidRDefault="005E141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S</w:t>
      </w:r>
      <w:r w:rsidR="000205BA" w:rsidRPr="00974FA8">
        <w:rPr>
          <w:rFonts w:ascii="Times New Roman" w:hAnsi="Times New Roman"/>
          <w:b/>
          <w:i/>
          <w:sz w:val="27"/>
          <w:szCs w:val="27"/>
          <w:vertAlign w:val="subscript"/>
        </w:rPr>
        <w:t>ВН</w:t>
      </w:r>
      <w:r w:rsidR="000662D2" w:rsidRPr="00974FA8">
        <w:rPr>
          <w:rFonts w:ascii="Times New Roman" w:hAnsi="Times New Roman"/>
          <w:sz w:val="27"/>
          <w:szCs w:val="27"/>
        </w:rPr>
        <w:t xml:space="preserve"> – ставка акциза</w:t>
      </w:r>
      <w:r w:rsidRPr="00974FA8">
        <w:rPr>
          <w:rFonts w:ascii="Times New Roman" w:hAnsi="Times New Roman"/>
          <w:sz w:val="27"/>
          <w:szCs w:val="27"/>
        </w:rPr>
        <w:t xml:space="preserve"> на винные напитки,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спиртованных виноградного или иного плодового сусла, и (или) дистиллятов, и (или) крепленого (ликерного) вина </w:t>
      </w:r>
      <w:r w:rsidR="000662D2" w:rsidRPr="00974FA8">
        <w:rPr>
          <w:rFonts w:ascii="Times New Roman" w:hAnsi="Times New Roman"/>
          <w:sz w:val="27"/>
          <w:szCs w:val="27"/>
        </w:rPr>
        <w:t>, рублей за 1 литр;</w:t>
      </w:r>
    </w:p>
    <w:p w:rsidR="005E1412" w:rsidRPr="00974FA8" w:rsidRDefault="005E141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S</w:t>
      </w:r>
      <w:r w:rsidRPr="00974FA8">
        <w:rPr>
          <w:rFonts w:ascii="Times New Roman" w:hAnsi="Times New Roman"/>
          <w:b/>
          <w:i/>
          <w:sz w:val="27"/>
          <w:szCs w:val="27"/>
          <w:vertAlign w:val="subscript"/>
        </w:rPr>
        <w:t>Вм</w:t>
      </w:r>
      <w:r w:rsidRPr="00974FA8">
        <w:rPr>
          <w:rFonts w:ascii="Times New Roman" w:hAnsi="Times New Roman"/>
          <w:sz w:val="27"/>
          <w:szCs w:val="27"/>
        </w:rPr>
        <w:t>– ставка акциза на виноматериалы, кроме крепленого вина наливом, рублей за 1 литр;</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K</w:t>
      </w:r>
      <w:r w:rsidRPr="00974FA8">
        <w:rPr>
          <w:rFonts w:ascii="Times New Roman" w:hAnsi="Times New Roman"/>
          <w:b/>
          <w:i/>
          <w:sz w:val="27"/>
          <w:szCs w:val="27"/>
        </w:rPr>
        <w:t xml:space="preserve"> </w:t>
      </w:r>
      <w:r w:rsidRPr="00974FA8">
        <w:rPr>
          <w:rFonts w:ascii="Times New Roman" w:hAnsi="Times New Roman"/>
          <w:b/>
          <w:i/>
          <w:sz w:val="27"/>
          <w:szCs w:val="27"/>
          <w:vertAlign w:val="subscript"/>
        </w:rPr>
        <w:t>соб.</w:t>
      </w:r>
      <w:r w:rsidRPr="00974FA8">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974FA8">
        <w:rPr>
          <w:rFonts w:ascii="Times New Roman" w:hAnsi="Times New Roman"/>
          <w:sz w:val="27"/>
          <w:szCs w:val="27"/>
        </w:rPr>
        <w:t xml:space="preserve"> </w:t>
      </w:r>
      <w:r w:rsidRPr="00974FA8">
        <w:rPr>
          <w:rFonts w:ascii="Times New Roman" w:hAnsi="Times New Roman"/>
          <w:sz w:val="27"/>
          <w:szCs w:val="27"/>
        </w:rPr>
        <w:t xml:space="preserve">работу по погашению задолженности по налогу, %. </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P</w:t>
      </w:r>
      <w:r w:rsidRPr="00974FA8">
        <w:rPr>
          <w:rFonts w:ascii="Times New Roman" w:hAnsi="Times New Roman"/>
          <w:sz w:val="27"/>
          <w:szCs w:val="27"/>
        </w:rPr>
        <w:t xml:space="preserve"> – переходящие платежи, тыс. рублей;</w:t>
      </w:r>
    </w:p>
    <w:p w:rsidR="003D660E" w:rsidRPr="00974FA8" w:rsidRDefault="003D660E" w:rsidP="003D660E">
      <w:pPr>
        <w:spacing w:after="0" w:line="240" w:lineRule="auto"/>
        <w:ind w:firstLine="709"/>
        <w:jc w:val="both"/>
        <w:rPr>
          <w:rFonts w:ascii="Times New Roman" w:hAnsi="Times New Roman"/>
          <w:sz w:val="27"/>
          <w:szCs w:val="27"/>
        </w:rPr>
      </w:pPr>
      <w:r w:rsidRPr="00974FA8">
        <w:rPr>
          <w:rFonts w:ascii="Times New Roman" w:hAnsi="Times New Roman"/>
          <w:b/>
          <w:i/>
          <w:sz w:val="27"/>
          <w:szCs w:val="27"/>
        </w:rPr>
        <w:t xml:space="preserve">F – </w:t>
      </w:r>
      <w:r w:rsidRPr="00974FA8">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Акцизы на </w:t>
      </w:r>
      <w:r w:rsidR="00DA35B8" w:rsidRPr="00974FA8">
        <w:rPr>
          <w:rFonts w:ascii="Times New Roman" w:hAnsi="Times New Roman"/>
          <w:sz w:val="27"/>
          <w:szCs w:val="27"/>
        </w:rPr>
        <w:t>вина, вина наливом, плодовую алкогольную продукцию, игристые вина, включая российское шампанское, а также виноградосодержащие напитки, плодовые алкогольные напитки, изготавливаемые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974FA8">
        <w:rPr>
          <w:rFonts w:ascii="Times New Roman" w:hAnsi="Times New Roman"/>
          <w:sz w:val="27"/>
          <w:szCs w:val="27"/>
        </w:rPr>
        <w:t>,</w:t>
      </w:r>
      <w:r w:rsidR="00F76B0D" w:rsidRPr="00974FA8">
        <w:rPr>
          <w:rFonts w:ascii="Times New Roman" w:hAnsi="Times New Roman"/>
          <w:sz w:val="27"/>
          <w:szCs w:val="27"/>
        </w:rPr>
        <w:t xml:space="preserve"> кроме производимых из подакцизного винограда,</w:t>
      </w:r>
      <w:r w:rsidRPr="00974FA8">
        <w:rPr>
          <w:rFonts w:ascii="Times New Roman" w:hAnsi="Times New Roman"/>
          <w:sz w:val="27"/>
          <w:szCs w:val="27"/>
        </w:rPr>
        <w:t xml:space="preserve"> зачисляются в бюджеты бюджетной системы Российской Федерации по нормативам, установленным в соответствии со статьями БК РФ.</w:t>
      </w:r>
    </w:p>
    <w:p w:rsidR="00FF5514" w:rsidRPr="00213EF7" w:rsidRDefault="00FF5514" w:rsidP="000662D2">
      <w:pPr>
        <w:spacing w:after="0" w:line="240" w:lineRule="auto"/>
        <w:ind w:firstLine="709"/>
        <w:jc w:val="both"/>
        <w:rPr>
          <w:rFonts w:ascii="Times New Roman" w:hAnsi="Times New Roman"/>
          <w:color w:val="FF0000"/>
          <w:sz w:val="27"/>
          <w:szCs w:val="27"/>
        </w:rPr>
      </w:pPr>
    </w:p>
    <w:p w:rsidR="00FF5514" w:rsidRPr="00974FA8" w:rsidRDefault="00FF5514" w:rsidP="00DA09D7">
      <w:pPr>
        <w:pStyle w:val="10"/>
        <w:numPr>
          <w:ilvl w:val="2"/>
          <w:numId w:val="43"/>
        </w:numPr>
        <w:spacing w:before="0" w:after="240"/>
        <w:ind w:left="0" w:firstLine="0"/>
        <w:jc w:val="center"/>
        <w:rPr>
          <w:rFonts w:ascii="Times New Roman" w:hAnsi="Times New Roman"/>
          <w:i/>
          <w:sz w:val="27"/>
          <w:szCs w:val="27"/>
        </w:rPr>
      </w:pPr>
      <w:bookmarkStart w:id="35" w:name="_Toc176250174"/>
      <w:r w:rsidRPr="00974FA8">
        <w:rPr>
          <w:rFonts w:ascii="Times New Roman" w:hAnsi="Times New Roman"/>
          <w:i/>
          <w:sz w:val="27"/>
          <w:szCs w:val="27"/>
        </w:rPr>
        <w:t>Акцизы на вина, игристые вина</w:t>
      </w:r>
      <w:r w:rsidR="00377853" w:rsidRPr="00974FA8">
        <w:rPr>
          <w:rFonts w:ascii="Times New Roman" w:hAnsi="Times New Roman"/>
          <w:i/>
          <w:sz w:val="27"/>
          <w:szCs w:val="27"/>
        </w:rPr>
        <w:t>, включая российское</w:t>
      </w:r>
      <w:r w:rsidRPr="00974FA8">
        <w:rPr>
          <w:rFonts w:ascii="Times New Roman" w:hAnsi="Times New Roman"/>
          <w:i/>
          <w:sz w:val="27"/>
          <w:szCs w:val="27"/>
        </w:rPr>
        <w:t xml:space="preserve"> шампанск</w:t>
      </w:r>
      <w:r w:rsidR="00377853" w:rsidRPr="00974FA8">
        <w:rPr>
          <w:rFonts w:ascii="Times New Roman" w:hAnsi="Times New Roman"/>
          <w:i/>
          <w:sz w:val="27"/>
          <w:szCs w:val="27"/>
        </w:rPr>
        <w:t>ое</w:t>
      </w:r>
      <w:r w:rsidRPr="00974FA8">
        <w:rPr>
          <w:rFonts w:ascii="Times New Roman" w:hAnsi="Times New Roman"/>
          <w:i/>
          <w:sz w:val="27"/>
          <w:szCs w:val="27"/>
        </w:rPr>
        <w:t>, производимые на территории Российской Федерации из подакцизного винограда</w:t>
      </w:r>
      <w:r w:rsidRPr="00974FA8">
        <w:rPr>
          <w:rFonts w:ascii="Times New Roman" w:hAnsi="Times New Roman"/>
          <w:i/>
          <w:sz w:val="27"/>
          <w:szCs w:val="27"/>
        </w:rPr>
        <w:br/>
        <w:t>182 1 03 02091 01 0000 110</w:t>
      </w:r>
      <w:bookmarkEnd w:id="35"/>
    </w:p>
    <w:p w:rsidR="00FF5514" w:rsidRPr="00974FA8" w:rsidRDefault="00FF5514" w:rsidP="00FF5514">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Для расчёта поступлений акцизов на вина, </w:t>
      </w:r>
      <w:r w:rsidR="004B696C" w:rsidRPr="00974FA8">
        <w:rPr>
          <w:rFonts w:ascii="Times New Roman" w:hAnsi="Times New Roman"/>
          <w:sz w:val="27"/>
          <w:szCs w:val="27"/>
        </w:rPr>
        <w:t>включая российское шампанское</w:t>
      </w:r>
      <w:r w:rsidRPr="00974FA8">
        <w:rPr>
          <w:rFonts w:ascii="Times New Roman" w:hAnsi="Times New Roman"/>
          <w:sz w:val="27"/>
          <w:szCs w:val="27"/>
        </w:rPr>
        <w:t>, производимые на территории Российской Федерации из подакцизного винограда, используются:</w:t>
      </w:r>
    </w:p>
    <w:p w:rsidR="005E7318" w:rsidRPr="00974FA8" w:rsidRDefault="005E7318" w:rsidP="005E7318">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974FA8">
        <w:rPr>
          <w:rFonts w:ascii="Times New Roman" w:hAnsi="Times New Roman"/>
          <w:bCs/>
          <w:sz w:val="27"/>
          <w:szCs w:val="27"/>
        </w:rPr>
        <w:t>объём вин</w:t>
      </w:r>
      <w:r w:rsidR="005167FB" w:rsidRPr="00974FA8">
        <w:rPr>
          <w:rFonts w:ascii="Times New Roman" w:hAnsi="Times New Roman"/>
          <w:bCs/>
          <w:sz w:val="27"/>
          <w:szCs w:val="27"/>
        </w:rPr>
        <w:t>, игристых</w:t>
      </w:r>
      <w:r w:rsidRPr="00974FA8">
        <w:rPr>
          <w:rFonts w:ascii="Times New Roman" w:hAnsi="Times New Roman"/>
          <w:bCs/>
          <w:sz w:val="27"/>
          <w:szCs w:val="27"/>
        </w:rPr>
        <w:t xml:space="preserve"> вин </w:t>
      </w:r>
      <w:r w:rsidR="004B696C" w:rsidRPr="00974FA8">
        <w:rPr>
          <w:rFonts w:ascii="Times New Roman" w:hAnsi="Times New Roman"/>
          <w:sz w:val="27"/>
          <w:szCs w:val="27"/>
        </w:rPr>
        <w:t>включая российское шампанское</w:t>
      </w:r>
      <w:r w:rsidRPr="00974FA8">
        <w:rPr>
          <w:rFonts w:ascii="Times New Roman" w:hAnsi="Times New Roman"/>
          <w:sz w:val="27"/>
          <w:szCs w:val="27"/>
        </w:rPr>
        <w:t xml:space="preserve">, производимых на территории Российской Федерации из подакцизного винограда; объем винограда, использованного для производства вин, </w:t>
      </w:r>
      <w:r w:rsidR="004B696C" w:rsidRPr="00974FA8">
        <w:rPr>
          <w:rFonts w:ascii="Times New Roman" w:hAnsi="Times New Roman"/>
          <w:sz w:val="27"/>
          <w:szCs w:val="27"/>
        </w:rPr>
        <w:t>включая российское шампанское</w:t>
      </w:r>
      <w:r w:rsidRPr="00974FA8">
        <w:rPr>
          <w:rFonts w:ascii="Times New Roman" w:hAnsi="Times New Roman"/>
          <w:sz w:val="27"/>
          <w:szCs w:val="27"/>
        </w:rPr>
        <w:t xml:space="preserve"> по технологии полного цикла), разрабатываемые Минэкономразвития Российской Федерации;</w:t>
      </w:r>
    </w:p>
    <w:p w:rsidR="005E7318" w:rsidRPr="00974FA8" w:rsidRDefault="005E7318" w:rsidP="005E7318">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5E7318" w:rsidRPr="00974FA8" w:rsidRDefault="005E7318" w:rsidP="005E7318">
      <w:pPr>
        <w:spacing w:after="0" w:line="240" w:lineRule="auto"/>
        <w:ind w:firstLine="709"/>
        <w:jc w:val="both"/>
        <w:rPr>
          <w:rFonts w:ascii="Times New Roman" w:hAnsi="Times New Roman"/>
          <w:sz w:val="27"/>
          <w:szCs w:val="27"/>
        </w:rPr>
      </w:pPr>
      <w:r w:rsidRPr="00974FA8">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5E7318" w:rsidRPr="00974FA8" w:rsidRDefault="005E7318" w:rsidP="005E7318">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 </w:t>
      </w:r>
      <w:r w:rsidRPr="00974FA8">
        <w:rPr>
          <w:rFonts w:ascii="Times New Roman" w:hAnsi="Times New Roman"/>
          <w:bCs/>
          <w:sz w:val="27"/>
          <w:szCs w:val="27"/>
        </w:rPr>
        <w:t>налоговые ставки, предусмотренные главой 22 НК РФ «Акцизы</w:t>
      </w:r>
      <w:r w:rsidRPr="00974FA8">
        <w:rPr>
          <w:rFonts w:ascii="Times New Roman" w:hAnsi="Times New Roman"/>
          <w:sz w:val="27"/>
          <w:szCs w:val="27"/>
        </w:rPr>
        <w:t>».</w:t>
      </w:r>
    </w:p>
    <w:p w:rsidR="005E7318" w:rsidRPr="00974FA8" w:rsidRDefault="005E7318" w:rsidP="005E7318">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Расчёт поступлений акцизов на вина, </w:t>
      </w:r>
      <w:r w:rsidR="004B696C" w:rsidRPr="00974FA8">
        <w:rPr>
          <w:rFonts w:ascii="Times New Roman" w:hAnsi="Times New Roman"/>
          <w:sz w:val="27"/>
          <w:szCs w:val="27"/>
        </w:rPr>
        <w:t>игристые вина включая российское шампанское</w:t>
      </w:r>
      <w:r w:rsidRPr="00974FA8">
        <w:rPr>
          <w:rFonts w:ascii="Times New Roman" w:hAnsi="Times New Roman"/>
          <w:sz w:val="27"/>
          <w:szCs w:val="27"/>
        </w:rPr>
        <w:t>, производимые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w:t>
      </w:r>
      <w:r w:rsidRPr="00974FA8">
        <w:rPr>
          <w:rFonts w:ascii="Times New Roman" w:hAnsi="Times New Roman"/>
        </w:rPr>
        <w:t xml:space="preserve"> </w:t>
      </w:r>
      <w:r w:rsidRPr="00974FA8">
        <w:rPr>
          <w:rFonts w:ascii="Times New Roman" w:hAnsi="Times New Roman"/>
          <w:sz w:val="27"/>
          <w:szCs w:val="27"/>
        </w:rPr>
        <w:t>коэффициентов для расчета вычета и других показателей, определяющих поступления акцизов (уровень собираемости и др.).</w:t>
      </w:r>
    </w:p>
    <w:p w:rsidR="005E7318" w:rsidRPr="00974FA8" w:rsidRDefault="005E7318" w:rsidP="00447796">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Основные параметры прогноза представлены по двум видам: </w:t>
      </w:r>
    </w:p>
    <w:p w:rsidR="005E7318" w:rsidRPr="00974FA8" w:rsidRDefault="005E7318" w:rsidP="00447796">
      <w:pPr>
        <w:pStyle w:val="aff0"/>
        <w:numPr>
          <w:ilvl w:val="0"/>
          <w:numId w:val="37"/>
        </w:numPr>
        <w:spacing w:after="0" w:line="240" w:lineRule="auto"/>
        <w:ind w:left="0" w:firstLine="709"/>
        <w:jc w:val="both"/>
        <w:rPr>
          <w:rFonts w:ascii="Times New Roman" w:hAnsi="Times New Roman"/>
          <w:sz w:val="27"/>
          <w:szCs w:val="27"/>
        </w:rPr>
      </w:pPr>
      <w:r w:rsidRPr="00974FA8">
        <w:rPr>
          <w:rFonts w:ascii="Times New Roman" w:hAnsi="Times New Roman"/>
          <w:sz w:val="27"/>
          <w:szCs w:val="27"/>
        </w:rPr>
        <w:t>вина (за исключением</w:t>
      </w:r>
      <w:r w:rsidR="005E1412" w:rsidRPr="00974FA8">
        <w:rPr>
          <w:rFonts w:ascii="Times New Roman" w:hAnsi="Times New Roman"/>
          <w:sz w:val="27"/>
          <w:szCs w:val="27"/>
        </w:rPr>
        <w:t xml:space="preserve"> крепленных</w:t>
      </w:r>
      <w:r w:rsidRPr="00974FA8">
        <w:rPr>
          <w:rFonts w:ascii="Times New Roman" w:hAnsi="Times New Roman"/>
          <w:sz w:val="27"/>
          <w:szCs w:val="27"/>
        </w:rPr>
        <w:t xml:space="preserve"> </w:t>
      </w:r>
      <w:r w:rsidR="005E1412" w:rsidRPr="00974FA8">
        <w:rPr>
          <w:rFonts w:ascii="Times New Roman" w:hAnsi="Times New Roman"/>
          <w:sz w:val="27"/>
          <w:szCs w:val="27"/>
        </w:rPr>
        <w:t>(</w:t>
      </w:r>
      <w:r w:rsidRPr="00974FA8">
        <w:rPr>
          <w:rFonts w:ascii="Times New Roman" w:hAnsi="Times New Roman"/>
          <w:sz w:val="27"/>
          <w:szCs w:val="27"/>
        </w:rPr>
        <w:t>ликерных</w:t>
      </w:r>
      <w:r w:rsidR="005E1412" w:rsidRPr="00974FA8">
        <w:rPr>
          <w:rFonts w:ascii="Times New Roman" w:hAnsi="Times New Roman"/>
          <w:sz w:val="27"/>
          <w:szCs w:val="27"/>
        </w:rPr>
        <w:t>)</w:t>
      </w:r>
      <w:r w:rsidRPr="00974FA8">
        <w:rPr>
          <w:rFonts w:ascii="Times New Roman" w:hAnsi="Times New Roman"/>
          <w:sz w:val="27"/>
          <w:szCs w:val="27"/>
        </w:rPr>
        <w:t xml:space="preserve"> вин), производимые из подакцизного винограда;</w:t>
      </w:r>
    </w:p>
    <w:p w:rsidR="005E7318" w:rsidRPr="00974FA8" w:rsidRDefault="005E7318" w:rsidP="00447796">
      <w:pPr>
        <w:pStyle w:val="aff0"/>
        <w:numPr>
          <w:ilvl w:val="0"/>
          <w:numId w:val="37"/>
        </w:numPr>
        <w:spacing w:after="0" w:line="240" w:lineRule="auto"/>
        <w:ind w:left="0" w:firstLine="709"/>
        <w:jc w:val="both"/>
        <w:rPr>
          <w:rFonts w:ascii="Times New Roman" w:hAnsi="Times New Roman"/>
          <w:sz w:val="27"/>
          <w:szCs w:val="27"/>
        </w:rPr>
      </w:pPr>
      <w:r w:rsidRPr="00974FA8">
        <w:rPr>
          <w:rFonts w:ascii="Times New Roman" w:hAnsi="Times New Roman"/>
          <w:sz w:val="27"/>
          <w:szCs w:val="27"/>
        </w:rPr>
        <w:t>игристые вина</w:t>
      </w:r>
      <w:r w:rsidR="004B696C" w:rsidRPr="00974FA8">
        <w:rPr>
          <w:rFonts w:ascii="Times New Roman" w:hAnsi="Times New Roman"/>
          <w:sz w:val="27"/>
          <w:szCs w:val="27"/>
        </w:rPr>
        <w:t xml:space="preserve">, включая российское </w:t>
      </w:r>
      <w:r w:rsidRPr="00974FA8">
        <w:rPr>
          <w:rFonts w:ascii="Times New Roman" w:hAnsi="Times New Roman"/>
          <w:sz w:val="27"/>
          <w:szCs w:val="27"/>
        </w:rPr>
        <w:t>шампанск</w:t>
      </w:r>
      <w:r w:rsidR="004B696C" w:rsidRPr="00974FA8">
        <w:rPr>
          <w:rFonts w:ascii="Times New Roman" w:hAnsi="Times New Roman"/>
          <w:sz w:val="27"/>
          <w:szCs w:val="27"/>
        </w:rPr>
        <w:t>ое</w:t>
      </w:r>
      <w:r w:rsidRPr="00974FA8">
        <w:rPr>
          <w:rFonts w:ascii="Times New Roman" w:hAnsi="Times New Roman"/>
          <w:sz w:val="27"/>
          <w:szCs w:val="27"/>
        </w:rPr>
        <w:t>, производимые из подакцизного винограда</w:t>
      </w:r>
      <w:r w:rsidR="00447796" w:rsidRPr="00974FA8">
        <w:rPr>
          <w:rFonts w:ascii="Times New Roman" w:hAnsi="Times New Roman"/>
          <w:sz w:val="27"/>
          <w:szCs w:val="27"/>
        </w:rPr>
        <w:t>.</w:t>
      </w:r>
    </w:p>
    <w:p w:rsidR="005E7318" w:rsidRPr="00974FA8" w:rsidRDefault="005E7318" w:rsidP="005E7318">
      <w:pPr>
        <w:spacing w:after="0" w:line="240" w:lineRule="auto"/>
        <w:ind w:firstLine="709"/>
        <w:jc w:val="both"/>
        <w:rPr>
          <w:rFonts w:ascii="Times New Roman" w:hAnsi="Times New Roman"/>
        </w:rPr>
      </w:pPr>
    </w:p>
    <w:p w:rsidR="005E7318" w:rsidRPr="00974FA8" w:rsidRDefault="005E7318" w:rsidP="005E7318">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Поступления акцизов на вина, </w:t>
      </w:r>
      <w:r w:rsidR="004B696C" w:rsidRPr="00974FA8">
        <w:rPr>
          <w:rFonts w:ascii="Times New Roman" w:hAnsi="Times New Roman"/>
          <w:sz w:val="27"/>
          <w:szCs w:val="27"/>
        </w:rPr>
        <w:t>включая российское шампанское</w:t>
      </w:r>
      <w:r w:rsidRPr="00974FA8">
        <w:rPr>
          <w:rFonts w:ascii="Times New Roman" w:hAnsi="Times New Roman"/>
          <w:sz w:val="27"/>
          <w:szCs w:val="27"/>
        </w:rPr>
        <w:t>, производимые на территории Российской Федерации из подакцизного винограда, (</w:t>
      </w:r>
      <w:r w:rsidRPr="00974FA8">
        <w:rPr>
          <w:rFonts w:ascii="Times New Roman" w:hAnsi="Times New Roman"/>
          <w:b/>
          <w:i/>
          <w:sz w:val="27"/>
          <w:szCs w:val="27"/>
        </w:rPr>
        <w:t>А</w:t>
      </w:r>
      <w:r w:rsidRPr="00974FA8">
        <w:rPr>
          <w:rFonts w:ascii="Times New Roman" w:hAnsi="Times New Roman"/>
          <w:b/>
          <w:i/>
          <w:sz w:val="27"/>
          <w:szCs w:val="27"/>
          <w:vertAlign w:val="subscript"/>
        </w:rPr>
        <w:t>Впв</w:t>
      </w:r>
      <w:r w:rsidRPr="00974FA8">
        <w:rPr>
          <w:rFonts w:ascii="Times New Roman" w:hAnsi="Times New Roman"/>
          <w:sz w:val="27"/>
          <w:szCs w:val="27"/>
        </w:rPr>
        <w:t>) определяется исходя из следующего алгоритма расчёта (формуле):</w:t>
      </w:r>
    </w:p>
    <w:p w:rsidR="005E7318" w:rsidRPr="00974FA8" w:rsidRDefault="005E7318" w:rsidP="005E7318">
      <w:pPr>
        <w:spacing w:before="120" w:after="120"/>
        <w:jc w:val="center"/>
        <w:rPr>
          <w:rFonts w:ascii="Times New Roman" w:hAnsi="Times New Roman"/>
          <w:b/>
          <w:i/>
          <w:sz w:val="27"/>
          <w:szCs w:val="27"/>
        </w:rPr>
      </w:pPr>
      <w:r w:rsidRPr="00974FA8">
        <w:rPr>
          <w:rFonts w:ascii="Times New Roman" w:hAnsi="Times New Roman"/>
          <w:b/>
          <w:i/>
          <w:sz w:val="27"/>
          <w:szCs w:val="27"/>
        </w:rPr>
        <w:t>А</w:t>
      </w:r>
      <w:r w:rsidRPr="00974FA8">
        <w:rPr>
          <w:rFonts w:ascii="Times New Roman" w:hAnsi="Times New Roman"/>
          <w:b/>
          <w:i/>
          <w:sz w:val="27"/>
          <w:szCs w:val="27"/>
          <w:vertAlign w:val="subscript"/>
        </w:rPr>
        <w:t>Впв</w:t>
      </w:r>
      <w:r w:rsidRPr="00974FA8">
        <w:rPr>
          <w:rFonts w:ascii="Times New Roman" w:hAnsi="Times New Roman"/>
          <w:b/>
          <w:i/>
          <w:sz w:val="27"/>
          <w:szCs w:val="27"/>
        </w:rPr>
        <w:t>= ∑[(</w:t>
      </w:r>
      <w:r w:rsidRPr="00974FA8">
        <w:rPr>
          <w:rFonts w:ascii="Times New Roman" w:hAnsi="Times New Roman"/>
          <w:b/>
          <w:i/>
          <w:sz w:val="27"/>
          <w:szCs w:val="27"/>
          <w:lang w:val="en-US"/>
        </w:rPr>
        <w:t>V</w:t>
      </w:r>
      <w:r w:rsidRPr="00974FA8">
        <w:rPr>
          <w:rFonts w:ascii="Times New Roman" w:hAnsi="Times New Roman"/>
          <w:b/>
          <w:i/>
          <w:sz w:val="27"/>
          <w:szCs w:val="27"/>
          <w:vertAlign w:val="subscript"/>
        </w:rPr>
        <w:t>Впв</w:t>
      </w:r>
      <w:r w:rsidR="00447796" w:rsidRPr="00974FA8">
        <w:rPr>
          <w:rFonts w:ascii="Times New Roman" w:hAnsi="Times New Roman"/>
          <w:b/>
          <w:i/>
          <w:sz w:val="27"/>
          <w:szCs w:val="27"/>
          <w:vertAlign w:val="subscript"/>
        </w:rPr>
        <w:t>;ВИпв</w:t>
      </w:r>
      <w:r w:rsidRPr="00974FA8">
        <w:rPr>
          <w:rFonts w:ascii="Times New Roman" w:hAnsi="Times New Roman"/>
          <w:b/>
          <w:i/>
          <w:sz w:val="27"/>
          <w:szCs w:val="27"/>
        </w:rPr>
        <w:t>*</w:t>
      </w:r>
      <w:r w:rsidRPr="00974FA8">
        <w:rPr>
          <w:rFonts w:ascii="Times New Roman" w:hAnsi="Times New Roman"/>
          <w:b/>
          <w:i/>
          <w:sz w:val="27"/>
          <w:szCs w:val="27"/>
          <w:lang w:val="en-US"/>
        </w:rPr>
        <w:t>S</w:t>
      </w:r>
      <w:r w:rsidRPr="00974FA8">
        <w:rPr>
          <w:rFonts w:ascii="Times New Roman" w:hAnsi="Times New Roman"/>
          <w:b/>
          <w:i/>
          <w:sz w:val="27"/>
          <w:szCs w:val="27"/>
          <w:vertAlign w:val="subscript"/>
        </w:rPr>
        <w:t>В</w:t>
      </w:r>
      <w:r w:rsidR="00447796" w:rsidRPr="00974FA8">
        <w:rPr>
          <w:rFonts w:ascii="Times New Roman" w:hAnsi="Times New Roman"/>
          <w:b/>
          <w:i/>
          <w:sz w:val="27"/>
          <w:szCs w:val="27"/>
          <w:vertAlign w:val="subscript"/>
        </w:rPr>
        <w:t>;ВИ</w:t>
      </w:r>
      <w:r w:rsidRPr="00974FA8">
        <w:rPr>
          <w:rFonts w:ascii="Times New Roman" w:hAnsi="Times New Roman"/>
          <w:b/>
          <w:i/>
          <w:sz w:val="27"/>
          <w:szCs w:val="27"/>
        </w:rPr>
        <w:t>) – ((</w:t>
      </w:r>
      <w:r w:rsidRPr="00974FA8">
        <w:rPr>
          <w:rFonts w:ascii="Times New Roman" w:hAnsi="Times New Roman"/>
          <w:b/>
          <w:i/>
          <w:sz w:val="27"/>
          <w:szCs w:val="27"/>
          <w:lang w:val="en-US"/>
        </w:rPr>
        <w:t>V</w:t>
      </w:r>
      <w:r w:rsidRPr="00974FA8">
        <w:rPr>
          <w:rFonts w:ascii="Times New Roman" w:hAnsi="Times New Roman"/>
          <w:b/>
          <w:i/>
          <w:sz w:val="27"/>
          <w:szCs w:val="27"/>
          <w:vertAlign w:val="subscript"/>
        </w:rPr>
        <w:t>ПВ</w:t>
      </w:r>
      <w:r w:rsidR="00447796" w:rsidRPr="00974FA8">
        <w:rPr>
          <w:rFonts w:ascii="Times New Roman" w:hAnsi="Times New Roman"/>
          <w:b/>
          <w:i/>
          <w:sz w:val="27"/>
          <w:szCs w:val="27"/>
          <w:vertAlign w:val="subscript"/>
        </w:rPr>
        <w:t>в;ПВви</w:t>
      </w:r>
      <w:r w:rsidRPr="00974FA8">
        <w:rPr>
          <w:rFonts w:ascii="Times New Roman" w:hAnsi="Times New Roman"/>
          <w:b/>
          <w:i/>
          <w:sz w:val="27"/>
          <w:szCs w:val="27"/>
        </w:rPr>
        <w:t>*</w:t>
      </w:r>
      <w:r w:rsidRPr="00974FA8">
        <w:rPr>
          <w:rFonts w:ascii="Times New Roman" w:hAnsi="Times New Roman"/>
          <w:b/>
          <w:i/>
          <w:sz w:val="27"/>
          <w:szCs w:val="27"/>
          <w:lang w:val="en-US"/>
        </w:rPr>
        <w:t>S</w:t>
      </w:r>
      <w:r w:rsidRPr="00974FA8">
        <w:rPr>
          <w:rFonts w:ascii="Times New Roman" w:hAnsi="Times New Roman"/>
          <w:b/>
          <w:i/>
          <w:sz w:val="27"/>
          <w:szCs w:val="27"/>
          <w:vertAlign w:val="subscript"/>
        </w:rPr>
        <w:t>ПВ</w:t>
      </w:r>
      <w:r w:rsidRPr="00974FA8">
        <w:rPr>
          <w:rFonts w:ascii="Times New Roman" w:hAnsi="Times New Roman"/>
          <w:b/>
          <w:i/>
          <w:sz w:val="27"/>
          <w:szCs w:val="27"/>
        </w:rPr>
        <w:t xml:space="preserve"> )*К</w:t>
      </w:r>
      <w:r w:rsidRPr="00974FA8">
        <w:rPr>
          <w:rFonts w:ascii="Times New Roman" w:hAnsi="Times New Roman"/>
          <w:b/>
          <w:i/>
          <w:sz w:val="27"/>
          <w:szCs w:val="27"/>
          <w:vertAlign w:val="subscript"/>
        </w:rPr>
        <w:t xml:space="preserve">ВД </w:t>
      </w:r>
      <w:r w:rsidRPr="00974FA8">
        <w:rPr>
          <w:rFonts w:ascii="Times New Roman" w:hAnsi="Times New Roman"/>
          <w:b/>
          <w:i/>
          <w:sz w:val="27"/>
          <w:szCs w:val="27"/>
        </w:rPr>
        <w:t>)]*</w:t>
      </w:r>
      <w:r w:rsidRPr="00974FA8">
        <w:rPr>
          <w:rFonts w:ascii="Times New Roman" w:hAnsi="Times New Roman"/>
          <w:b/>
          <w:i/>
          <w:sz w:val="27"/>
          <w:szCs w:val="27"/>
          <w:lang w:val="en-US"/>
        </w:rPr>
        <w:t>K</w:t>
      </w:r>
      <w:r w:rsidRPr="00974FA8">
        <w:rPr>
          <w:rFonts w:ascii="Times New Roman" w:hAnsi="Times New Roman"/>
          <w:b/>
          <w:i/>
          <w:sz w:val="27"/>
          <w:szCs w:val="27"/>
        </w:rPr>
        <w:t xml:space="preserve"> </w:t>
      </w:r>
      <w:r w:rsidRPr="00974FA8">
        <w:rPr>
          <w:rFonts w:ascii="Times New Roman" w:hAnsi="Times New Roman"/>
          <w:b/>
          <w:i/>
          <w:sz w:val="27"/>
          <w:szCs w:val="27"/>
          <w:vertAlign w:val="subscript"/>
        </w:rPr>
        <w:t xml:space="preserve">соб. </w:t>
      </w:r>
      <w:r w:rsidRPr="00974FA8">
        <w:rPr>
          <w:rFonts w:ascii="Times New Roman" w:hAnsi="Times New Roman"/>
          <w:b/>
          <w:i/>
          <w:sz w:val="27"/>
          <w:szCs w:val="27"/>
        </w:rPr>
        <w:t>(+/-)</w:t>
      </w:r>
      <w:r w:rsidRPr="00974FA8">
        <w:rPr>
          <w:rFonts w:ascii="Times New Roman" w:hAnsi="Times New Roman"/>
          <w:b/>
          <w:i/>
          <w:sz w:val="27"/>
          <w:szCs w:val="27"/>
          <w:lang w:val="en-US"/>
        </w:rPr>
        <w:t>P</w:t>
      </w:r>
      <w:r w:rsidRPr="00974FA8">
        <w:rPr>
          <w:rFonts w:ascii="Times New Roman" w:hAnsi="Times New Roman"/>
          <w:b/>
          <w:i/>
          <w:sz w:val="27"/>
          <w:szCs w:val="27"/>
        </w:rPr>
        <w:t xml:space="preserve"> (+/-)</w:t>
      </w:r>
      <w:r w:rsidRPr="00974FA8">
        <w:rPr>
          <w:rFonts w:ascii="Times New Roman" w:hAnsi="Times New Roman"/>
          <w:b/>
          <w:i/>
          <w:sz w:val="27"/>
          <w:szCs w:val="27"/>
          <w:lang w:val="en-US"/>
        </w:rPr>
        <w:t>F</w:t>
      </w:r>
      <w:r w:rsidRPr="00974FA8">
        <w:rPr>
          <w:rFonts w:ascii="Times New Roman" w:hAnsi="Times New Roman"/>
          <w:b/>
          <w:i/>
          <w:sz w:val="27"/>
          <w:szCs w:val="27"/>
        </w:rPr>
        <w:t>,</w:t>
      </w:r>
    </w:p>
    <w:p w:rsidR="0061594B" w:rsidRPr="00974FA8" w:rsidRDefault="0061594B" w:rsidP="0061594B">
      <w:pPr>
        <w:spacing w:after="0" w:line="240" w:lineRule="auto"/>
        <w:ind w:firstLine="709"/>
        <w:jc w:val="both"/>
        <w:rPr>
          <w:rFonts w:ascii="Times New Roman" w:hAnsi="Times New Roman"/>
          <w:sz w:val="27"/>
          <w:szCs w:val="27"/>
        </w:rPr>
      </w:pPr>
      <w:r w:rsidRPr="00974FA8">
        <w:rPr>
          <w:rFonts w:ascii="Times New Roman" w:hAnsi="Times New Roman"/>
          <w:sz w:val="27"/>
          <w:szCs w:val="27"/>
        </w:rPr>
        <w:t>где:</w:t>
      </w:r>
    </w:p>
    <w:p w:rsidR="005E7318" w:rsidRPr="00974FA8" w:rsidRDefault="005E7318" w:rsidP="005E7318">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V</w:t>
      </w:r>
      <w:r w:rsidR="00447796" w:rsidRPr="00974FA8">
        <w:rPr>
          <w:rFonts w:ascii="Times New Roman" w:hAnsi="Times New Roman"/>
          <w:b/>
          <w:i/>
          <w:sz w:val="27"/>
          <w:szCs w:val="27"/>
          <w:vertAlign w:val="subscript"/>
        </w:rPr>
        <w:t>Впв;ВИпв</w:t>
      </w:r>
      <w:r w:rsidRPr="00974FA8">
        <w:rPr>
          <w:rFonts w:ascii="Times New Roman" w:hAnsi="Times New Roman"/>
          <w:sz w:val="27"/>
          <w:szCs w:val="27"/>
        </w:rPr>
        <w:t xml:space="preserve"> – налогооблагаемый объем реализации </w:t>
      </w:r>
      <w:r w:rsidR="00447796" w:rsidRPr="00974FA8">
        <w:rPr>
          <w:rFonts w:ascii="Times New Roman" w:hAnsi="Times New Roman"/>
          <w:sz w:val="27"/>
          <w:szCs w:val="27"/>
        </w:rPr>
        <w:t>вин</w:t>
      </w:r>
      <w:r w:rsidR="005E1412" w:rsidRPr="00974FA8">
        <w:rPr>
          <w:rFonts w:ascii="Times New Roman" w:hAnsi="Times New Roman"/>
          <w:sz w:val="27"/>
          <w:szCs w:val="27"/>
        </w:rPr>
        <w:t xml:space="preserve"> (за исключением крепленных (ликерных) вин)</w:t>
      </w:r>
      <w:r w:rsidR="00447796" w:rsidRPr="00974FA8">
        <w:rPr>
          <w:rFonts w:ascii="Times New Roman" w:hAnsi="Times New Roman"/>
          <w:sz w:val="27"/>
          <w:szCs w:val="27"/>
        </w:rPr>
        <w:t>/ игристых вин</w:t>
      </w:r>
      <w:r w:rsidRPr="00974FA8">
        <w:rPr>
          <w:rFonts w:ascii="Times New Roman" w:hAnsi="Times New Roman"/>
          <w:sz w:val="27"/>
          <w:szCs w:val="27"/>
        </w:rPr>
        <w:t>,</w:t>
      </w:r>
      <w:r w:rsidR="005E1412" w:rsidRPr="00974FA8">
        <w:rPr>
          <w:rFonts w:ascii="Times New Roman" w:hAnsi="Times New Roman"/>
          <w:sz w:val="27"/>
          <w:szCs w:val="27"/>
        </w:rPr>
        <w:t xml:space="preserve"> включая российское шампанское,</w:t>
      </w:r>
      <w:r w:rsidRPr="00974FA8">
        <w:rPr>
          <w:rFonts w:ascii="Times New Roman" w:hAnsi="Times New Roman"/>
          <w:sz w:val="27"/>
          <w:szCs w:val="27"/>
        </w:rPr>
        <w:t xml:space="preserve"> производимых на территории Российской Федерации из подакцизного винограда,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E7318" w:rsidRPr="00974FA8" w:rsidRDefault="005E7318" w:rsidP="005E7318">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S</w:t>
      </w:r>
      <w:r w:rsidR="00447796" w:rsidRPr="00974FA8">
        <w:rPr>
          <w:rFonts w:ascii="Times New Roman" w:hAnsi="Times New Roman"/>
          <w:b/>
          <w:i/>
          <w:sz w:val="27"/>
          <w:szCs w:val="27"/>
          <w:vertAlign w:val="subscript"/>
        </w:rPr>
        <w:t>В;ВИ</w:t>
      </w:r>
      <w:r w:rsidRPr="00974FA8">
        <w:rPr>
          <w:rFonts w:ascii="Times New Roman" w:hAnsi="Times New Roman"/>
          <w:sz w:val="27"/>
          <w:szCs w:val="27"/>
        </w:rPr>
        <w:t xml:space="preserve"> – ставка акциза, рублей за 1 литр;</w:t>
      </w:r>
    </w:p>
    <w:p w:rsidR="005E7318" w:rsidRPr="00974FA8" w:rsidRDefault="005E7318" w:rsidP="005E7318">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V</w:t>
      </w:r>
      <w:r w:rsidR="00447796" w:rsidRPr="00974FA8">
        <w:rPr>
          <w:rFonts w:ascii="Times New Roman" w:hAnsi="Times New Roman"/>
          <w:b/>
          <w:i/>
          <w:sz w:val="27"/>
          <w:szCs w:val="27"/>
          <w:vertAlign w:val="subscript"/>
        </w:rPr>
        <w:t>ПВв;ПВви</w:t>
      </w:r>
      <w:r w:rsidRPr="00974FA8">
        <w:rPr>
          <w:rFonts w:ascii="Times New Roman" w:hAnsi="Times New Roman"/>
          <w:sz w:val="27"/>
          <w:szCs w:val="27"/>
        </w:rPr>
        <w:t xml:space="preserve"> – налогооблагаемый объем винограда, использованного для производства </w:t>
      </w:r>
      <w:r w:rsidR="005E1412" w:rsidRPr="00974FA8">
        <w:rPr>
          <w:rFonts w:ascii="Times New Roman" w:hAnsi="Times New Roman"/>
          <w:sz w:val="27"/>
          <w:szCs w:val="27"/>
        </w:rPr>
        <w:t>вин (за исключением крепленных (ликерных) вин)/ игристых вин, включая российское шампанское,</w:t>
      </w:r>
      <w:r w:rsidRPr="00974FA8">
        <w:rPr>
          <w:rFonts w:ascii="Times New Roman" w:hAnsi="Times New Roman"/>
          <w:sz w:val="27"/>
          <w:szCs w:val="27"/>
        </w:rPr>
        <w:t xml:space="preserve">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E7318" w:rsidRPr="00974FA8" w:rsidRDefault="005E7318" w:rsidP="005E7318">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S</w:t>
      </w:r>
      <w:r w:rsidRPr="00974FA8">
        <w:rPr>
          <w:rFonts w:ascii="Times New Roman" w:hAnsi="Times New Roman"/>
          <w:b/>
          <w:i/>
          <w:sz w:val="27"/>
          <w:szCs w:val="27"/>
          <w:vertAlign w:val="subscript"/>
        </w:rPr>
        <w:t>ПВ</w:t>
      </w:r>
      <w:r w:rsidRPr="00974FA8">
        <w:rPr>
          <w:rFonts w:ascii="Times New Roman" w:hAnsi="Times New Roman"/>
          <w:sz w:val="27"/>
          <w:szCs w:val="27"/>
        </w:rPr>
        <w:t xml:space="preserve"> – ставка акциза, рублей за 1 тонну;</w:t>
      </w:r>
    </w:p>
    <w:p w:rsidR="005E7318" w:rsidRPr="00974FA8" w:rsidRDefault="005E7318" w:rsidP="005E7318">
      <w:pPr>
        <w:spacing w:after="0" w:line="240" w:lineRule="auto"/>
        <w:ind w:firstLine="709"/>
        <w:jc w:val="both"/>
        <w:rPr>
          <w:rFonts w:ascii="Times New Roman" w:hAnsi="Times New Roman"/>
          <w:sz w:val="27"/>
          <w:szCs w:val="27"/>
        </w:rPr>
      </w:pPr>
      <w:r w:rsidRPr="00974FA8">
        <w:rPr>
          <w:rFonts w:ascii="Times New Roman" w:hAnsi="Times New Roman"/>
          <w:b/>
          <w:i/>
          <w:sz w:val="27"/>
          <w:szCs w:val="27"/>
        </w:rPr>
        <w:t>К</w:t>
      </w:r>
      <w:r w:rsidRPr="00974FA8">
        <w:rPr>
          <w:rFonts w:ascii="Times New Roman" w:hAnsi="Times New Roman"/>
          <w:b/>
          <w:i/>
          <w:sz w:val="27"/>
          <w:szCs w:val="27"/>
          <w:vertAlign w:val="subscript"/>
        </w:rPr>
        <w:t xml:space="preserve">ВД </w:t>
      </w:r>
      <w:r w:rsidRPr="00974FA8">
        <w:rPr>
          <w:rFonts w:ascii="Times New Roman" w:hAnsi="Times New Roman"/>
          <w:sz w:val="27"/>
          <w:szCs w:val="27"/>
        </w:rPr>
        <w:t>– коэффициент</w:t>
      </w:r>
      <w:r w:rsidRPr="00974FA8">
        <w:rPr>
          <w:rFonts w:ascii="Times New Roman" w:hAnsi="Times New Roman"/>
          <w:b/>
          <w:i/>
          <w:sz w:val="27"/>
          <w:szCs w:val="27"/>
        </w:rPr>
        <w:t xml:space="preserve"> </w:t>
      </w:r>
      <w:r w:rsidRPr="00974FA8">
        <w:rPr>
          <w:rFonts w:ascii="Times New Roman" w:hAnsi="Times New Roman"/>
          <w:sz w:val="27"/>
          <w:szCs w:val="27"/>
        </w:rPr>
        <w:t>для расчета налогового вычета, рассчитываемый в соответствии с пунктом 31 статьи 200 НК РФ;</w:t>
      </w:r>
    </w:p>
    <w:p w:rsidR="005E7318" w:rsidRPr="00974FA8" w:rsidRDefault="005E7318" w:rsidP="005E7318">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K</w:t>
      </w:r>
      <w:r w:rsidRPr="00974FA8">
        <w:rPr>
          <w:rFonts w:ascii="Times New Roman" w:hAnsi="Times New Roman"/>
          <w:b/>
          <w:i/>
          <w:sz w:val="27"/>
          <w:szCs w:val="27"/>
        </w:rPr>
        <w:t xml:space="preserve"> </w:t>
      </w:r>
      <w:r w:rsidRPr="00974FA8">
        <w:rPr>
          <w:rFonts w:ascii="Times New Roman" w:hAnsi="Times New Roman"/>
          <w:b/>
          <w:i/>
          <w:sz w:val="27"/>
          <w:szCs w:val="27"/>
          <w:vertAlign w:val="subscript"/>
        </w:rPr>
        <w:t>соб.</w:t>
      </w:r>
      <w:r w:rsidRPr="00974FA8">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E7318" w:rsidRPr="00974FA8" w:rsidRDefault="005E7318" w:rsidP="005E7318">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E7318" w:rsidRPr="00974FA8" w:rsidRDefault="005E7318" w:rsidP="005E7318">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P</w:t>
      </w:r>
      <w:r w:rsidRPr="00974FA8">
        <w:rPr>
          <w:rFonts w:ascii="Times New Roman" w:hAnsi="Times New Roman"/>
          <w:sz w:val="27"/>
          <w:szCs w:val="27"/>
        </w:rPr>
        <w:t xml:space="preserve"> – переходящие платежи, тыс. рублей;</w:t>
      </w:r>
    </w:p>
    <w:p w:rsidR="003D660E" w:rsidRPr="00974FA8" w:rsidRDefault="003D660E" w:rsidP="003D660E">
      <w:pPr>
        <w:spacing w:after="0" w:line="240" w:lineRule="auto"/>
        <w:ind w:firstLine="709"/>
        <w:jc w:val="both"/>
        <w:rPr>
          <w:rFonts w:ascii="Times New Roman" w:hAnsi="Times New Roman"/>
          <w:sz w:val="27"/>
          <w:szCs w:val="27"/>
        </w:rPr>
      </w:pPr>
      <w:r w:rsidRPr="00974FA8">
        <w:rPr>
          <w:rFonts w:ascii="Times New Roman" w:hAnsi="Times New Roman"/>
          <w:b/>
          <w:i/>
          <w:sz w:val="27"/>
          <w:szCs w:val="27"/>
        </w:rPr>
        <w:t xml:space="preserve">F – </w:t>
      </w:r>
      <w:r w:rsidRPr="00974FA8">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E7318" w:rsidRPr="00974FA8" w:rsidRDefault="005E7318" w:rsidP="005E7318">
      <w:pPr>
        <w:spacing w:after="0" w:line="240" w:lineRule="auto"/>
        <w:ind w:firstLine="709"/>
        <w:jc w:val="both"/>
        <w:rPr>
          <w:rFonts w:ascii="Times New Roman" w:hAnsi="Times New Roman"/>
          <w:sz w:val="27"/>
          <w:szCs w:val="27"/>
        </w:rPr>
      </w:pPr>
      <w:r w:rsidRPr="00974FA8">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E7318" w:rsidRPr="00974FA8" w:rsidRDefault="005E7318" w:rsidP="005E7318">
      <w:pPr>
        <w:spacing w:after="0" w:line="240" w:lineRule="auto"/>
        <w:ind w:firstLine="709"/>
        <w:jc w:val="both"/>
        <w:rPr>
          <w:rFonts w:ascii="Times New Roman" w:hAnsi="Times New Roman"/>
          <w:sz w:val="27"/>
          <w:szCs w:val="27"/>
        </w:rPr>
      </w:pPr>
      <w:r w:rsidRPr="00974FA8">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5E7318" w:rsidRPr="00974FA8" w:rsidRDefault="005E7318" w:rsidP="005E7318">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Акцизы на </w:t>
      </w:r>
      <w:r w:rsidR="00447796" w:rsidRPr="00974FA8">
        <w:rPr>
          <w:rFonts w:ascii="Times New Roman" w:hAnsi="Times New Roman"/>
          <w:sz w:val="27"/>
          <w:szCs w:val="27"/>
        </w:rPr>
        <w:t xml:space="preserve">вина, </w:t>
      </w:r>
      <w:r w:rsidR="004B696C" w:rsidRPr="00974FA8">
        <w:rPr>
          <w:rFonts w:ascii="Times New Roman" w:hAnsi="Times New Roman"/>
          <w:sz w:val="27"/>
          <w:szCs w:val="27"/>
        </w:rPr>
        <w:t>игристые вина, включая российское шампанское</w:t>
      </w:r>
      <w:r w:rsidRPr="00974FA8">
        <w:rPr>
          <w:rFonts w:ascii="Times New Roman" w:hAnsi="Times New Roman"/>
          <w:sz w:val="27"/>
          <w:szCs w:val="27"/>
        </w:rPr>
        <w:t>, производимые на территории Российской Федерации из подакцизного винограда, зачисляются в бюджеты бюджетной системы Российской Федерации по нормативам, установленным в соответствии со статьями БК РФ.</w:t>
      </w:r>
    </w:p>
    <w:p w:rsidR="000662D2" w:rsidRPr="00974FA8" w:rsidRDefault="000662D2" w:rsidP="000662D2">
      <w:pPr>
        <w:spacing w:after="0" w:line="240" w:lineRule="auto"/>
        <w:ind w:firstLine="709"/>
        <w:jc w:val="both"/>
        <w:rPr>
          <w:rFonts w:ascii="Times New Roman" w:hAnsi="Times New Roman"/>
          <w:sz w:val="27"/>
          <w:szCs w:val="27"/>
        </w:rPr>
      </w:pPr>
    </w:p>
    <w:p w:rsidR="000662D2" w:rsidRPr="00974FA8" w:rsidRDefault="000662D2" w:rsidP="00DA09D7">
      <w:pPr>
        <w:pStyle w:val="10"/>
        <w:numPr>
          <w:ilvl w:val="2"/>
          <w:numId w:val="43"/>
        </w:numPr>
        <w:spacing w:before="0" w:after="240"/>
        <w:ind w:left="0" w:firstLine="0"/>
        <w:jc w:val="center"/>
        <w:rPr>
          <w:rFonts w:ascii="Times New Roman" w:hAnsi="Times New Roman"/>
          <w:i/>
          <w:sz w:val="27"/>
          <w:szCs w:val="27"/>
        </w:rPr>
      </w:pPr>
      <w:bookmarkStart w:id="36" w:name="_Toc176250175"/>
      <w:r w:rsidRPr="00974FA8">
        <w:rPr>
          <w:rFonts w:ascii="Times New Roman" w:hAnsi="Times New Roman"/>
          <w:i/>
          <w:sz w:val="27"/>
          <w:szCs w:val="27"/>
        </w:rPr>
        <w:t>Акцизы на вина с защищенным географическим указанием, с защищенным наименованием места происхождения, за исключением игристых вин</w:t>
      </w:r>
      <w:r w:rsidR="008003CF" w:rsidRPr="00974FA8">
        <w:rPr>
          <w:rFonts w:ascii="Times New Roman" w:hAnsi="Times New Roman"/>
          <w:i/>
          <w:sz w:val="27"/>
          <w:szCs w:val="27"/>
        </w:rPr>
        <w:t xml:space="preserve">, включая российское </w:t>
      </w:r>
      <w:r w:rsidRPr="00974FA8">
        <w:rPr>
          <w:rFonts w:ascii="Times New Roman" w:hAnsi="Times New Roman"/>
          <w:i/>
          <w:sz w:val="27"/>
          <w:szCs w:val="27"/>
        </w:rPr>
        <w:t>шампанск</w:t>
      </w:r>
      <w:r w:rsidR="008003CF" w:rsidRPr="00974FA8">
        <w:rPr>
          <w:rFonts w:ascii="Times New Roman" w:hAnsi="Times New Roman"/>
          <w:i/>
          <w:sz w:val="27"/>
          <w:szCs w:val="27"/>
        </w:rPr>
        <w:t>ое</w:t>
      </w:r>
      <w:r w:rsidRPr="00974FA8">
        <w:rPr>
          <w:rFonts w:ascii="Times New Roman" w:hAnsi="Times New Roman"/>
          <w:i/>
          <w:sz w:val="27"/>
          <w:szCs w:val="27"/>
        </w:rPr>
        <w:t>, производимые на территории Российской Федерации 182 1 03 02340 01 0000 110</w:t>
      </w:r>
      <w:r w:rsidR="00F76B0D" w:rsidRPr="00974FA8">
        <w:rPr>
          <w:rFonts w:ascii="Times New Roman" w:hAnsi="Times New Roman"/>
          <w:i/>
          <w:sz w:val="27"/>
          <w:szCs w:val="27"/>
        </w:rPr>
        <w:t xml:space="preserve"> (является подакцизным товаром до 31.12.2019)</w:t>
      </w:r>
      <w:bookmarkEnd w:id="36"/>
    </w:p>
    <w:p w:rsidR="000662D2" w:rsidRPr="00974FA8" w:rsidRDefault="000662D2" w:rsidP="000662D2">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Для расчёта поступлений акцизов на вина с защищенным географическим указанием, с защищенным наименованием места происхождения, за исключением игристых вин</w:t>
      </w:r>
      <w:r w:rsidR="008003CF" w:rsidRPr="00974FA8">
        <w:rPr>
          <w:rFonts w:ascii="Times New Roman" w:hAnsi="Times New Roman"/>
          <w:sz w:val="27"/>
          <w:szCs w:val="27"/>
        </w:rPr>
        <w:t>,</w:t>
      </w:r>
      <w:r w:rsidR="008003CF" w:rsidRPr="00974FA8">
        <w:rPr>
          <w:rFonts w:ascii="Times New Roman" w:hAnsi="Times New Roman"/>
          <w:i/>
          <w:sz w:val="27"/>
          <w:szCs w:val="27"/>
        </w:rPr>
        <w:t xml:space="preserve"> </w:t>
      </w:r>
      <w:r w:rsidR="008003CF" w:rsidRPr="00974FA8">
        <w:rPr>
          <w:rFonts w:ascii="Times New Roman" w:hAnsi="Times New Roman"/>
          <w:sz w:val="27"/>
          <w:szCs w:val="27"/>
        </w:rPr>
        <w:t>включая российское шампанское</w:t>
      </w:r>
      <w:r w:rsidRPr="00974FA8">
        <w:rPr>
          <w:rFonts w:ascii="Times New Roman" w:hAnsi="Times New Roman"/>
          <w:sz w:val="27"/>
          <w:szCs w:val="27"/>
        </w:rPr>
        <w:t>, используются:</w:t>
      </w:r>
    </w:p>
    <w:p w:rsidR="000662D2" w:rsidRPr="00974FA8" w:rsidRDefault="000662D2" w:rsidP="008003CF">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974FA8">
        <w:rPr>
          <w:rFonts w:ascii="Times New Roman" w:hAnsi="Times New Roman"/>
          <w:bCs/>
          <w:sz w:val="27"/>
          <w:szCs w:val="27"/>
        </w:rPr>
        <w:t xml:space="preserve">объём реализации </w:t>
      </w:r>
      <w:r w:rsidRPr="00974FA8">
        <w:rPr>
          <w:rFonts w:ascii="Times New Roman" w:hAnsi="Times New Roman"/>
          <w:sz w:val="27"/>
          <w:szCs w:val="27"/>
        </w:rPr>
        <w:t>вин с защищенным географическим</w:t>
      </w:r>
      <w:r w:rsidR="008003CF" w:rsidRPr="00974FA8">
        <w:rPr>
          <w:rFonts w:ascii="Times New Roman" w:hAnsi="Times New Roman"/>
          <w:sz w:val="27"/>
          <w:szCs w:val="27"/>
        </w:rPr>
        <w:t xml:space="preserve"> </w:t>
      </w:r>
      <w:r w:rsidRPr="00974FA8">
        <w:rPr>
          <w:rFonts w:ascii="Times New Roman" w:hAnsi="Times New Roman"/>
          <w:sz w:val="27"/>
          <w:szCs w:val="27"/>
        </w:rPr>
        <w:t>указанием, с защищенным наименованием места происхождения, за исключением игристых вин</w:t>
      </w:r>
      <w:r w:rsidR="008003CF" w:rsidRPr="00974FA8">
        <w:rPr>
          <w:rFonts w:ascii="Times New Roman" w:hAnsi="Times New Roman"/>
          <w:sz w:val="27"/>
          <w:szCs w:val="27"/>
        </w:rPr>
        <w:t>,</w:t>
      </w:r>
      <w:r w:rsidRPr="00974FA8">
        <w:rPr>
          <w:rFonts w:ascii="Times New Roman" w:hAnsi="Times New Roman"/>
          <w:sz w:val="27"/>
          <w:szCs w:val="27"/>
        </w:rPr>
        <w:t xml:space="preserve"> </w:t>
      </w:r>
      <w:r w:rsidR="008003CF" w:rsidRPr="00974FA8">
        <w:rPr>
          <w:rFonts w:ascii="Times New Roman" w:hAnsi="Times New Roman"/>
          <w:sz w:val="27"/>
          <w:szCs w:val="27"/>
        </w:rPr>
        <w:t>включая российское шампанское</w:t>
      </w:r>
      <w:r w:rsidRPr="00974FA8">
        <w:rPr>
          <w:rFonts w:ascii="Times New Roman" w:hAnsi="Times New Roman"/>
          <w:sz w:val="27"/>
          <w:szCs w:val="27"/>
        </w:rPr>
        <w:t>), разрабатываемые Минэкономразвития Российской Федерации;</w:t>
      </w:r>
    </w:p>
    <w:p w:rsidR="000662D2" w:rsidRPr="00974FA8" w:rsidRDefault="000662D2" w:rsidP="000662D2">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 динамика налоговой базы по акцизу, сложившаяся за предыдущие периоды;</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974FA8">
        <w:rPr>
          <w:rFonts w:ascii="Times New Roman" w:hAnsi="Times New Roman"/>
          <w:sz w:val="27"/>
          <w:szCs w:val="27"/>
        </w:rPr>
        <w:t>, страховых взносов</w:t>
      </w:r>
      <w:r w:rsidRPr="00974FA8">
        <w:rPr>
          <w:rFonts w:ascii="Times New Roman" w:hAnsi="Times New Roman"/>
          <w:sz w:val="27"/>
          <w:szCs w:val="27"/>
        </w:rPr>
        <w:t xml:space="preserve"> и иных обязательных платежей в бюджетную систему Российской Федерации»;</w:t>
      </w:r>
    </w:p>
    <w:p w:rsidR="000662D2" w:rsidRPr="00974FA8" w:rsidRDefault="000662D2" w:rsidP="000662D2">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 </w:t>
      </w:r>
      <w:r w:rsidRPr="00974FA8">
        <w:rPr>
          <w:rFonts w:ascii="Times New Roman" w:hAnsi="Times New Roman"/>
          <w:bCs/>
          <w:sz w:val="27"/>
          <w:szCs w:val="27"/>
        </w:rPr>
        <w:t>налоговые ставки, предусмотренные главой 22 НК РФ «Акцизы</w:t>
      </w:r>
      <w:r w:rsidRPr="00974FA8">
        <w:rPr>
          <w:rFonts w:ascii="Times New Roman" w:hAnsi="Times New Roman"/>
          <w:sz w:val="27"/>
          <w:szCs w:val="27"/>
        </w:rPr>
        <w:t>».</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Расчёт поступлений акцизов на вина с защищенным географическим указанием, с защищенным наименованием места происхождения, за исключением игристых вин</w:t>
      </w:r>
      <w:r w:rsidR="008003CF" w:rsidRPr="00974FA8">
        <w:rPr>
          <w:rFonts w:ascii="Times New Roman" w:hAnsi="Times New Roman"/>
          <w:sz w:val="27"/>
          <w:szCs w:val="27"/>
        </w:rPr>
        <w:t xml:space="preserve">, включая российское шампанское, </w:t>
      </w:r>
      <w:r w:rsidRPr="00974FA8">
        <w:rPr>
          <w:rFonts w:ascii="Times New Roman" w:hAnsi="Times New Roman"/>
          <w:sz w:val="27"/>
          <w:szCs w:val="27"/>
        </w:rPr>
        <w:t>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Поступления акцизов на вина с защищенным географическим указанием, с защищенным наименованием места происхождения, за исключением игристых вин</w:t>
      </w:r>
      <w:r w:rsidR="008003CF" w:rsidRPr="00974FA8">
        <w:rPr>
          <w:rFonts w:ascii="Times New Roman" w:hAnsi="Times New Roman"/>
          <w:sz w:val="27"/>
          <w:szCs w:val="27"/>
        </w:rPr>
        <w:t>, включая российское шампанское</w:t>
      </w:r>
      <w:r w:rsidRPr="00974FA8">
        <w:rPr>
          <w:rFonts w:ascii="Times New Roman" w:hAnsi="Times New Roman"/>
          <w:sz w:val="27"/>
          <w:szCs w:val="27"/>
        </w:rPr>
        <w:t>, (</w:t>
      </w:r>
      <w:r w:rsidRPr="00974FA8">
        <w:rPr>
          <w:rFonts w:ascii="Times New Roman" w:hAnsi="Times New Roman"/>
          <w:b/>
          <w:i/>
          <w:sz w:val="27"/>
          <w:szCs w:val="27"/>
        </w:rPr>
        <w:t>А</w:t>
      </w:r>
      <w:r w:rsidRPr="00974FA8">
        <w:rPr>
          <w:rFonts w:ascii="Times New Roman" w:hAnsi="Times New Roman"/>
          <w:b/>
          <w:i/>
          <w:sz w:val="27"/>
          <w:szCs w:val="27"/>
          <w:vertAlign w:val="subscript"/>
        </w:rPr>
        <w:t>ВЗ</w:t>
      </w:r>
      <w:r w:rsidRPr="00974FA8">
        <w:rPr>
          <w:rFonts w:ascii="Times New Roman" w:hAnsi="Times New Roman"/>
          <w:sz w:val="27"/>
          <w:szCs w:val="27"/>
        </w:rPr>
        <w:t>) определяется исходя из следующего алгоритма расчёта (формуле):</w:t>
      </w:r>
    </w:p>
    <w:p w:rsidR="000662D2" w:rsidRPr="00974FA8" w:rsidRDefault="000662D2" w:rsidP="000662D2">
      <w:pPr>
        <w:spacing w:before="120" w:after="120"/>
        <w:jc w:val="center"/>
        <w:rPr>
          <w:rFonts w:ascii="Times New Roman" w:hAnsi="Times New Roman"/>
          <w:b/>
          <w:i/>
          <w:sz w:val="27"/>
          <w:szCs w:val="27"/>
        </w:rPr>
      </w:pPr>
      <w:r w:rsidRPr="00974FA8">
        <w:rPr>
          <w:rFonts w:ascii="Times New Roman" w:hAnsi="Times New Roman"/>
          <w:b/>
          <w:i/>
          <w:sz w:val="27"/>
          <w:szCs w:val="27"/>
        </w:rPr>
        <w:t>А</w:t>
      </w:r>
      <w:r w:rsidRPr="00974FA8">
        <w:rPr>
          <w:rFonts w:ascii="Times New Roman" w:hAnsi="Times New Roman"/>
          <w:b/>
          <w:i/>
          <w:sz w:val="27"/>
          <w:szCs w:val="27"/>
          <w:vertAlign w:val="subscript"/>
        </w:rPr>
        <w:t>ВЗ</w:t>
      </w:r>
      <w:r w:rsidRPr="00974FA8">
        <w:rPr>
          <w:rFonts w:ascii="Times New Roman" w:hAnsi="Times New Roman"/>
          <w:b/>
          <w:i/>
          <w:sz w:val="27"/>
          <w:szCs w:val="27"/>
          <w:vertAlign w:val="subscript"/>
          <w:lang w:val="en-US"/>
        </w:rPr>
        <w:t xml:space="preserve"> </w:t>
      </w:r>
      <w:r w:rsidRPr="00974FA8">
        <w:rPr>
          <w:rFonts w:ascii="Times New Roman" w:hAnsi="Times New Roman"/>
          <w:b/>
          <w:i/>
          <w:sz w:val="27"/>
          <w:szCs w:val="27"/>
          <w:lang w:val="en-US"/>
        </w:rPr>
        <w:t>=∑ (V</w:t>
      </w:r>
      <w:r w:rsidRPr="00974FA8">
        <w:rPr>
          <w:rFonts w:ascii="Times New Roman" w:hAnsi="Times New Roman"/>
          <w:b/>
          <w:i/>
          <w:sz w:val="27"/>
          <w:szCs w:val="27"/>
          <w:vertAlign w:val="subscript"/>
        </w:rPr>
        <w:t>ВЗ</w:t>
      </w:r>
      <w:r w:rsidRPr="00974FA8">
        <w:rPr>
          <w:rFonts w:ascii="Times New Roman" w:hAnsi="Times New Roman"/>
          <w:b/>
          <w:i/>
          <w:sz w:val="27"/>
          <w:szCs w:val="27"/>
          <w:lang w:val="en-US"/>
        </w:rPr>
        <w:t>*S)</w:t>
      </w:r>
      <w:r w:rsidR="0061594B" w:rsidRPr="00974FA8">
        <w:rPr>
          <w:rFonts w:ascii="Times New Roman" w:hAnsi="Times New Roman"/>
          <w:b/>
          <w:i/>
          <w:sz w:val="27"/>
          <w:szCs w:val="27"/>
          <w:lang w:val="en-US"/>
        </w:rPr>
        <w:t xml:space="preserve"> </w:t>
      </w:r>
      <w:r w:rsidRPr="00974FA8">
        <w:rPr>
          <w:rFonts w:ascii="Times New Roman" w:hAnsi="Times New Roman"/>
          <w:b/>
          <w:i/>
          <w:sz w:val="27"/>
          <w:szCs w:val="27"/>
          <w:lang w:val="en-US"/>
        </w:rPr>
        <w:t xml:space="preserve">*K </w:t>
      </w:r>
      <w:r w:rsidRPr="00974FA8">
        <w:rPr>
          <w:rFonts w:ascii="Times New Roman" w:hAnsi="Times New Roman"/>
          <w:b/>
          <w:i/>
          <w:sz w:val="27"/>
          <w:szCs w:val="27"/>
          <w:vertAlign w:val="subscript"/>
        </w:rPr>
        <w:t>соб</w:t>
      </w:r>
      <w:r w:rsidRPr="00974FA8">
        <w:rPr>
          <w:rFonts w:ascii="Times New Roman" w:hAnsi="Times New Roman"/>
          <w:b/>
          <w:i/>
          <w:sz w:val="27"/>
          <w:szCs w:val="27"/>
          <w:vertAlign w:val="subscript"/>
          <w:lang w:val="en-US"/>
        </w:rPr>
        <w:t xml:space="preserve">. </w:t>
      </w:r>
      <w:r w:rsidRPr="00974FA8">
        <w:rPr>
          <w:rFonts w:ascii="Times New Roman" w:hAnsi="Times New Roman"/>
          <w:b/>
          <w:i/>
          <w:sz w:val="27"/>
          <w:szCs w:val="27"/>
        </w:rPr>
        <w:t>(+/-)</w:t>
      </w:r>
      <w:r w:rsidR="0061594B" w:rsidRPr="00974FA8">
        <w:rPr>
          <w:rFonts w:ascii="Times New Roman" w:hAnsi="Times New Roman"/>
          <w:b/>
          <w:i/>
          <w:sz w:val="27"/>
          <w:szCs w:val="27"/>
        </w:rPr>
        <w:t xml:space="preserve"> </w:t>
      </w:r>
      <w:r w:rsidRPr="00974FA8">
        <w:rPr>
          <w:rFonts w:ascii="Times New Roman" w:hAnsi="Times New Roman"/>
          <w:b/>
          <w:i/>
          <w:sz w:val="27"/>
          <w:szCs w:val="27"/>
          <w:lang w:val="en-US"/>
        </w:rPr>
        <w:t>P</w:t>
      </w:r>
      <w:r w:rsidRPr="00974FA8">
        <w:rPr>
          <w:rFonts w:ascii="Times New Roman" w:hAnsi="Times New Roman"/>
          <w:b/>
          <w:i/>
          <w:sz w:val="27"/>
          <w:szCs w:val="27"/>
        </w:rPr>
        <w:t xml:space="preserve"> (+/-)</w:t>
      </w:r>
      <w:r w:rsidR="0061594B" w:rsidRPr="00974FA8">
        <w:rPr>
          <w:rFonts w:ascii="Times New Roman" w:hAnsi="Times New Roman"/>
          <w:b/>
          <w:i/>
          <w:sz w:val="27"/>
          <w:szCs w:val="27"/>
        </w:rPr>
        <w:t xml:space="preserve"> </w:t>
      </w:r>
      <w:r w:rsidRPr="00974FA8">
        <w:rPr>
          <w:rFonts w:ascii="Times New Roman" w:hAnsi="Times New Roman"/>
          <w:b/>
          <w:i/>
          <w:sz w:val="27"/>
          <w:szCs w:val="27"/>
          <w:lang w:val="en-US"/>
        </w:rPr>
        <w:t>F</w:t>
      </w:r>
      <w:r w:rsidRPr="00974FA8">
        <w:rPr>
          <w:rFonts w:ascii="Times New Roman" w:hAnsi="Times New Roman"/>
          <w:b/>
          <w:i/>
          <w:sz w:val="27"/>
          <w:szCs w:val="27"/>
        </w:rPr>
        <w:t>,</w:t>
      </w:r>
    </w:p>
    <w:p w:rsidR="0061594B" w:rsidRPr="00974FA8" w:rsidRDefault="0061594B" w:rsidP="0061594B">
      <w:pPr>
        <w:spacing w:after="0" w:line="240" w:lineRule="auto"/>
        <w:ind w:firstLine="709"/>
        <w:jc w:val="both"/>
        <w:rPr>
          <w:rFonts w:ascii="Times New Roman" w:hAnsi="Times New Roman"/>
          <w:sz w:val="27"/>
          <w:szCs w:val="27"/>
        </w:rPr>
      </w:pPr>
      <w:r w:rsidRPr="00974FA8">
        <w:rPr>
          <w:rFonts w:ascii="Times New Roman" w:hAnsi="Times New Roman"/>
          <w:sz w:val="27"/>
          <w:szCs w:val="27"/>
        </w:rPr>
        <w:t>где:</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V</w:t>
      </w:r>
      <w:r w:rsidRPr="00974FA8">
        <w:rPr>
          <w:rFonts w:ascii="Times New Roman" w:hAnsi="Times New Roman"/>
          <w:b/>
          <w:i/>
          <w:sz w:val="27"/>
          <w:szCs w:val="27"/>
          <w:vertAlign w:val="subscript"/>
        </w:rPr>
        <w:t>ВЗ</w:t>
      </w:r>
      <w:r w:rsidRPr="00974FA8">
        <w:rPr>
          <w:rFonts w:ascii="Times New Roman" w:hAnsi="Times New Roman"/>
          <w:sz w:val="27"/>
          <w:szCs w:val="27"/>
        </w:rPr>
        <w:t xml:space="preserve"> – налогооблагаемый объем реализации вина с защищенным географическим указанием, с защищенным наименованием места происхождения, за исключением игристых вин</w:t>
      </w:r>
      <w:r w:rsidR="008003CF" w:rsidRPr="00974FA8">
        <w:rPr>
          <w:rFonts w:ascii="Times New Roman" w:hAnsi="Times New Roman"/>
          <w:sz w:val="27"/>
          <w:szCs w:val="27"/>
        </w:rPr>
        <w:t>, включая российское шампанское</w:t>
      </w:r>
      <w:r w:rsidRPr="00974FA8">
        <w:rPr>
          <w:rFonts w:ascii="Times New Roman" w:hAnsi="Times New Roman"/>
          <w:sz w:val="27"/>
          <w:szCs w:val="27"/>
        </w:rPr>
        <w:t>,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S</w:t>
      </w:r>
      <w:r w:rsidRPr="00974FA8">
        <w:rPr>
          <w:rFonts w:ascii="Times New Roman" w:hAnsi="Times New Roman"/>
          <w:sz w:val="27"/>
          <w:szCs w:val="27"/>
        </w:rPr>
        <w:t xml:space="preserve"> – ставка, рублей за 1 литр;</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K</w:t>
      </w:r>
      <w:r w:rsidRPr="00974FA8">
        <w:rPr>
          <w:rFonts w:ascii="Times New Roman" w:hAnsi="Times New Roman"/>
          <w:b/>
          <w:i/>
          <w:sz w:val="27"/>
          <w:szCs w:val="27"/>
        </w:rPr>
        <w:t xml:space="preserve"> </w:t>
      </w:r>
      <w:r w:rsidRPr="00974FA8">
        <w:rPr>
          <w:rFonts w:ascii="Times New Roman" w:hAnsi="Times New Roman"/>
          <w:b/>
          <w:i/>
          <w:sz w:val="27"/>
          <w:szCs w:val="27"/>
          <w:vertAlign w:val="subscript"/>
        </w:rPr>
        <w:t>соб.</w:t>
      </w:r>
      <w:r w:rsidRPr="00974FA8">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P</w:t>
      </w:r>
      <w:r w:rsidRPr="00974FA8">
        <w:rPr>
          <w:rFonts w:ascii="Times New Roman" w:hAnsi="Times New Roman"/>
          <w:sz w:val="27"/>
          <w:szCs w:val="27"/>
        </w:rPr>
        <w:t xml:space="preserve"> – переходящие платежи, тыс. рублей;</w:t>
      </w:r>
    </w:p>
    <w:p w:rsidR="003D660E" w:rsidRPr="00974FA8" w:rsidRDefault="003D660E" w:rsidP="003D660E">
      <w:pPr>
        <w:spacing w:after="0" w:line="240" w:lineRule="auto"/>
        <w:ind w:firstLine="709"/>
        <w:jc w:val="both"/>
        <w:rPr>
          <w:rFonts w:ascii="Times New Roman" w:hAnsi="Times New Roman"/>
          <w:sz w:val="27"/>
          <w:szCs w:val="27"/>
        </w:rPr>
      </w:pPr>
      <w:r w:rsidRPr="00974FA8">
        <w:rPr>
          <w:rFonts w:ascii="Times New Roman" w:hAnsi="Times New Roman"/>
          <w:b/>
          <w:i/>
          <w:sz w:val="27"/>
          <w:szCs w:val="27"/>
        </w:rPr>
        <w:t xml:space="preserve">F – </w:t>
      </w:r>
      <w:r w:rsidRPr="00974FA8">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974FA8" w:rsidRDefault="000662D2" w:rsidP="00712629">
      <w:pPr>
        <w:spacing w:after="0" w:line="240" w:lineRule="auto"/>
        <w:ind w:firstLine="709"/>
        <w:jc w:val="both"/>
        <w:rPr>
          <w:rFonts w:ascii="Times New Roman" w:hAnsi="Times New Roman"/>
          <w:sz w:val="27"/>
          <w:szCs w:val="27"/>
        </w:rPr>
      </w:pPr>
      <w:r w:rsidRPr="00974FA8">
        <w:rPr>
          <w:rFonts w:ascii="Times New Roman" w:hAnsi="Times New Roman"/>
          <w:sz w:val="27"/>
          <w:szCs w:val="27"/>
        </w:rPr>
        <w:t>Акцизы на вина с защищенным географическим указанием, с защищенным наименованием места происхождения, за исключением игристых вин</w:t>
      </w:r>
      <w:r w:rsidR="0027329E" w:rsidRPr="00974FA8">
        <w:rPr>
          <w:rFonts w:ascii="Times New Roman" w:hAnsi="Times New Roman"/>
          <w:sz w:val="27"/>
          <w:szCs w:val="27"/>
        </w:rPr>
        <w:t>, включая российское шампанское</w:t>
      </w:r>
      <w:r w:rsidRPr="00974FA8">
        <w:rPr>
          <w:rFonts w:ascii="Times New Roman" w:hAnsi="Times New Roman"/>
          <w:sz w:val="27"/>
          <w:szCs w:val="27"/>
        </w:rPr>
        <w:t>,</w:t>
      </w:r>
      <w:r w:rsidR="00712629" w:rsidRPr="00974FA8">
        <w:rPr>
          <w:rFonts w:ascii="Times New Roman" w:hAnsi="Times New Roman"/>
          <w:sz w:val="27"/>
          <w:szCs w:val="27"/>
        </w:rPr>
        <w:t xml:space="preserve"> </w:t>
      </w:r>
      <w:r w:rsidRPr="00974FA8">
        <w:rPr>
          <w:rFonts w:ascii="Times New Roman" w:hAnsi="Times New Roman"/>
          <w:sz w:val="27"/>
          <w:szCs w:val="27"/>
        </w:rPr>
        <w:t>зачисляются в бюджеты бюджетной системы Российской Федерации по нормативам, установленным в соответствии со статьями БК РФ.</w:t>
      </w:r>
    </w:p>
    <w:p w:rsidR="00D263B6" w:rsidRPr="00974FA8" w:rsidRDefault="00D263B6" w:rsidP="00712629">
      <w:pPr>
        <w:spacing w:after="0" w:line="240" w:lineRule="auto"/>
        <w:ind w:firstLine="709"/>
        <w:jc w:val="both"/>
        <w:rPr>
          <w:rFonts w:ascii="Times New Roman" w:hAnsi="Times New Roman"/>
          <w:sz w:val="27"/>
          <w:szCs w:val="27"/>
        </w:rPr>
      </w:pPr>
    </w:p>
    <w:p w:rsidR="000662D2" w:rsidRPr="00974FA8" w:rsidRDefault="00E9728D" w:rsidP="00DA09D7">
      <w:pPr>
        <w:pStyle w:val="10"/>
        <w:numPr>
          <w:ilvl w:val="2"/>
          <w:numId w:val="43"/>
        </w:numPr>
        <w:spacing w:before="0" w:after="240"/>
        <w:ind w:left="0" w:firstLine="0"/>
        <w:jc w:val="center"/>
        <w:rPr>
          <w:rFonts w:ascii="Times New Roman" w:hAnsi="Times New Roman"/>
          <w:i/>
          <w:sz w:val="27"/>
          <w:szCs w:val="27"/>
        </w:rPr>
      </w:pPr>
      <w:bookmarkStart w:id="37" w:name="_Toc176250176"/>
      <w:r w:rsidRPr="00974FA8">
        <w:rPr>
          <w:rFonts w:ascii="Times New Roman" w:hAnsi="Times New Roman"/>
          <w:i/>
          <w:sz w:val="27"/>
          <w:szCs w:val="27"/>
        </w:rPr>
        <w:t>А</w:t>
      </w:r>
      <w:r w:rsidR="000662D2" w:rsidRPr="00974FA8">
        <w:rPr>
          <w:rFonts w:ascii="Times New Roman" w:hAnsi="Times New Roman"/>
          <w:i/>
          <w:sz w:val="27"/>
          <w:szCs w:val="27"/>
        </w:rPr>
        <w:t>кцизы на игристые вина</w:t>
      </w:r>
      <w:r w:rsidR="0027329E" w:rsidRPr="00974FA8">
        <w:rPr>
          <w:rFonts w:ascii="Times New Roman" w:hAnsi="Times New Roman"/>
          <w:i/>
          <w:sz w:val="27"/>
          <w:szCs w:val="27"/>
        </w:rPr>
        <w:t>, включая российское</w:t>
      </w:r>
      <w:r w:rsidR="000662D2" w:rsidRPr="00974FA8">
        <w:rPr>
          <w:rFonts w:ascii="Times New Roman" w:hAnsi="Times New Roman"/>
          <w:i/>
          <w:sz w:val="27"/>
          <w:szCs w:val="27"/>
        </w:rPr>
        <w:t xml:space="preserve"> шампанск</w:t>
      </w:r>
      <w:r w:rsidR="0027329E" w:rsidRPr="00974FA8">
        <w:rPr>
          <w:rFonts w:ascii="Times New Roman" w:hAnsi="Times New Roman"/>
          <w:i/>
          <w:sz w:val="27"/>
          <w:szCs w:val="27"/>
        </w:rPr>
        <w:t>о</w:t>
      </w:r>
      <w:r w:rsidR="000662D2" w:rsidRPr="00974FA8">
        <w:rPr>
          <w:rFonts w:ascii="Times New Roman" w:hAnsi="Times New Roman"/>
          <w:i/>
          <w:sz w:val="27"/>
          <w:szCs w:val="27"/>
        </w:rPr>
        <w:t>е</w:t>
      </w:r>
      <w:r w:rsidR="0027329E" w:rsidRPr="00974FA8">
        <w:rPr>
          <w:rFonts w:ascii="Times New Roman" w:hAnsi="Times New Roman"/>
          <w:i/>
          <w:sz w:val="27"/>
          <w:szCs w:val="27"/>
        </w:rPr>
        <w:t>,</w:t>
      </w:r>
      <w:r w:rsidR="000662D2" w:rsidRPr="00974FA8">
        <w:rPr>
          <w:rFonts w:ascii="Times New Roman" w:hAnsi="Times New Roman"/>
          <w:i/>
          <w:sz w:val="27"/>
          <w:szCs w:val="27"/>
        </w:rPr>
        <w:t xml:space="preserve"> с защищенным географическим указанием, с защищенным наименованием места происхождения, производимые на территории Российской Федерации</w:t>
      </w:r>
      <w:r w:rsidR="00082E09" w:rsidRPr="00974FA8">
        <w:rPr>
          <w:rFonts w:ascii="Times New Roman" w:hAnsi="Times New Roman"/>
          <w:i/>
          <w:sz w:val="27"/>
          <w:szCs w:val="27"/>
        </w:rPr>
        <w:t xml:space="preserve"> </w:t>
      </w:r>
      <w:r w:rsidR="006B02E8" w:rsidRPr="00974FA8">
        <w:rPr>
          <w:rFonts w:ascii="Times New Roman" w:hAnsi="Times New Roman"/>
          <w:i/>
          <w:sz w:val="27"/>
          <w:szCs w:val="27"/>
        </w:rPr>
        <w:br/>
      </w:r>
      <w:r w:rsidR="000662D2" w:rsidRPr="00974FA8">
        <w:rPr>
          <w:rFonts w:ascii="Times New Roman" w:hAnsi="Times New Roman"/>
          <w:i/>
          <w:sz w:val="27"/>
          <w:szCs w:val="27"/>
        </w:rPr>
        <w:t>182 1 03 02350 01 0000 110</w:t>
      </w:r>
      <w:r w:rsidR="00F76B0D" w:rsidRPr="00974FA8">
        <w:rPr>
          <w:rFonts w:ascii="Times New Roman" w:hAnsi="Times New Roman"/>
          <w:i/>
          <w:sz w:val="27"/>
          <w:szCs w:val="27"/>
        </w:rPr>
        <w:t xml:space="preserve"> </w:t>
      </w:r>
      <w:r w:rsidR="006B02E8" w:rsidRPr="00974FA8">
        <w:rPr>
          <w:rFonts w:ascii="Times New Roman" w:hAnsi="Times New Roman"/>
          <w:i/>
          <w:sz w:val="27"/>
          <w:szCs w:val="27"/>
        </w:rPr>
        <w:br/>
      </w:r>
      <w:r w:rsidR="00F76B0D" w:rsidRPr="00974FA8">
        <w:rPr>
          <w:rFonts w:ascii="Times New Roman" w:hAnsi="Times New Roman"/>
          <w:i/>
          <w:sz w:val="27"/>
          <w:szCs w:val="27"/>
        </w:rPr>
        <w:t>(является подакцизным товаром до 31.12.2019)</w:t>
      </w:r>
      <w:bookmarkEnd w:id="37"/>
    </w:p>
    <w:p w:rsidR="000662D2" w:rsidRPr="00974FA8" w:rsidRDefault="000662D2" w:rsidP="000662D2">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Для расчёта поступлений акцизов на игристые вина</w:t>
      </w:r>
      <w:r w:rsidR="0027329E" w:rsidRPr="00974FA8">
        <w:rPr>
          <w:rFonts w:ascii="Times New Roman" w:hAnsi="Times New Roman"/>
          <w:sz w:val="27"/>
          <w:szCs w:val="27"/>
        </w:rPr>
        <w:t xml:space="preserve">, включая российское </w:t>
      </w:r>
      <w:r w:rsidRPr="00974FA8">
        <w:rPr>
          <w:rFonts w:ascii="Times New Roman" w:hAnsi="Times New Roman"/>
          <w:sz w:val="27"/>
          <w:szCs w:val="27"/>
        </w:rPr>
        <w:t>шампанск</w:t>
      </w:r>
      <w:r w:rsidR="0027329E" w:rsidRPr="00974FA8">
        <w:rPr>
          <w:rFonts w:ascii="Times New Roman" w:hAnsi="Times New Roman"/>
          <w:sz w:val="27"/>
          <w:szCs w:val="27"/>
        </w:rPr>
        <w:t>о</w:t>
      </w:r>
      <w:r w:rsidRPr="00974FA8">
        <w:rPr>
          <w:rFonts w:ascii="Times New Roman" w:hAnsi="Times New Roman"/>
          <w:sz w:val="27"/>
          <w:szCs w:val="27"/>
        </w:rPr>
        <w:t>е</w:t>
      </w:r>
      <w:r w:rsidR="0027329E" w:rsidRPr="00974FA8">
        <w:rPr>
          <w:rFonts w:ascii="Times New Roman" w:hAnsi="Times New Roman"/>
          <w:sz w:val="27"/>
          <w:szCs w:val="27"/>
        </w:rPr>
        <w:t>,</w:t>
      </w:r>
      <w:r w:rsidRPr="00974FA8">
        <w:rPr>
          <w:rFonts w:ascii="Times New Roman" w:hAnsi="Times New Roman"/>
          <w:sz w:val="27"/>
          <w:szCs w:val="27"/>
        </w:rPr>
        <w:t xml:space="preserve"> с защищенным географическим указанием, с защищенным наименованием места происхождения, используются:</w:t>
      </w:r>
    </w:p>
    <w:p w:rsidR="000662D2" w:rsidRPr="00974FA8" w:rsidRDefault="000662D2" w:rsidP="000662D2">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 показатели прогноза социально-экономического развития Российской Федерации (налогооблагаемый </w:t>
      </w:r>
      <w:r w:rsidRPr="00974FA8">
        <w:rPr>
          <w:rFonts w:ascii="Times New Roman" w:hAnsi="Times New Roman"/>
          <w:bCs/>
          <w:sz w:val="27"/>
          <w:szCs w:val="27"/>
        </w:rPr>
        <w:t xml:space="preserve">объём реализации </w:t>
      </w:r>
      <w:r w:rsidRPr="00974FA8">
        <w:rPr>
          <w:rFonts w:ascii="Times New Roman" w:hAnsi="Times New Roman"/>
          <w:sz w:val="27"/>
          <w:szCs w:val="27"/>
        </w:rPr>
        <w:t>игристых вин</w:t>
      </w:r>
      <w:r w:rsidR="0027329E" w:rsidRPr="00974FA8">
        <w:rPr>
          <w:rFonts w:ascii="Times New Roman" w:hAnsi="Times New Roman"/>
          <w:sz w:val="27"/>
          <w:szCs w:val="27"/>
        </w:rPr>
        <w:t xml:space="preserve">, включая российское шампанское, </w:t>
      </w:r>
      <w:r w:rsidRPr="00974FA8">
        <w:rPr>
          <w:rFonts w:ascii="Times New Roman" w:hAnsi="Times New Roman"/>
          <w:sz w:val="27"/>
          <w:szCs w:val="27"/>
        </w:rPr>
        <w:t>с защищенным географическим указанием, с защищенным наименованием места происхождения), разрабатываемые Минэкономразвития Российской Федерации;</w:t>
      </w:r>
    </w:p>
    <w:p w:rsidR="000662D2" w:rsidRPr="00974FA8" w:rsidRDefault="000662D2" w:rsidP="000662D2">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 динамика налоговой базы по акцизу, сложившаяся за предыдущие периоды;</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974FA8">
        <w:rPr>
          <w:rFonts w:ascii="Times New Roman" w:hAnsi="Times New Roman"/>
          <w:sz w:val="27"/>
          <w:szCs w:val="27"/>
        </w:rPr>
        <w:t>, страховых взносов</w:t>
      </w:r>
      <w:r w:rsidRPr="00974FA8">
        <w:rPr>
          <w:rFonts w:ascii="Times New Roman" w:hAnsi="Times New Roman"/>
          <w:sz w:val="27"/>
          <w:szCs w:val="27"/>
        </w:rPr>
        <w:t xml:space="preserve"> и иных обязательных платежей в бюджетную систему Российской Федерации»;</w:t>
      </w:r>
    </w:p>
    <w:p w:rsidR="000662D2" w:rsidRPr="00974FA8" w:rsidRDefault="000662D2" w:rsidP="000662D2">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 </w:t>
      </w:r>
      <w:r w:rsidRPr="00974FA8">
        <w:rPr>
          <w:rFonts w:ascii="Times New Roman" w:hAnsi="Times New Roman"/>
          <w:bCs/>
          <w:sz w:val="27"/>
          <w:szCs w:val="27"/>
        </w:rPr>
        <w:t>налоговые ставки, предусмотренные главой 22 НК РФ «Акцизы</w:t>
      </w:r>
      <w:r w:rsidRPr="00974FA8">
        <w:rPr>
          <w:rFonts w:ascii="Times New Roman" w:hAnsi="Times New Roman"/>
          <w:sz w:val="27"/>
          <w:szCs w:val="27"/>
        </w:rPr>
        <w:t>».</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Расчёт поступлений акцизов на игристые вина</w:t>
      </w:r>
      <w:r w:rsidR="0027329E" w:rsidRPr="00974FA8">
        <w:rPr>
          <w:rFonts w:ascii="Times New Roman" w:hAnsi="Times New Roman"/>
          <w:sz w:val="27"/>
          <w:szCs w:val="27"/>
        </w:rPr>
        <w:t xml:space="preserve">, включая российское шампанское, </w:t>
      </w:r>
      <w:r w:rsidRPr="00974FA8">
        <w:rPr>
          <w:rFonts w:ascii="Times New Roman" w:hAnsi="Times New Roman"/>
          <w:sz w:val="27"/>
          <w:szCs w:val="27"/>
        </w:rPr>
        <w:t>с защищенным географическим указанием, с защищенным наименованием места происхождения,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Поступления акцизов на игристые вина</w:t>
      </w:r>
      <w:r w:rsidR="0027329E" w:rsidRPr="00974FA8">
        <w:rPr>
          <w:rFonts w:ascii="Times New Roman" w:hAnsi="Times New Roman"/>
          <w:sz w:val="27"/>
          <w:szCs w:val="27"/>
        </w:rPr>
        <w:t>, включая российское шампанское,</w:t>
      </w:r>
      <w:r w:rsidRPr="00974FA8">
        <w:rPr>
          <w:rFonts w:ascii="Times New Roman" w:hAnsi="Times New Roman"/>
          <w:sz w:val="27"/>
          <w:szCs w:val="27"/>
        </w:rPr>
        <w:t xml:space="preserve"> с защищенным географическим указанием, с защищенным наименованием места происхождения, (</w:t>
      </w:r>
      <w:r w:rsidRPr="00974FA8">
        <w:rPr>
          <w:rFonts w:ascii="Times New Roman" w:hAnsi="Times New Roman"/>
          <w:b/>
          <w:i/>
          <w:sz w:val="27"/>
          <w:szCs w:val="27"/>
        </w:rPr>
        <w:t>А</w:t>
      </w:r>
      <w:r w:rsidRPr="00974FA8">
        <w:rPr>
          <w:rFonts w:ascii="Times New Roman" w:hAnsi="Times New Roman"/>
          <w:b/>
          <w:i/>
          <w:sz w:val="27"/>
          <w:szCs w:val="27"/>
          <w:vertAlign w:val="subscript"/>
        </w:rPr>
        <w:t>ВЗи</w:t>
      </w:r>
      <w:r w:rsidRPr="00974FA8">
        <w:rPr>
          <w:rFonts w:ascii="Times New Roman" w:hAnsi="Times New Roman"/>
          <w:sz w:val="27"/>
          <w:szCs w:val="27"/>
        </w:rPr>
        <w:t>) определяется исходя из следующего алгоритма расчёта (формуле):</w:t>
      </w:r>
    </w:p>
    <w:p w:rsidR="000662D2" w:rsidRPr="00974FA8" w:rsidRDefault="000662D2" w:rsidP="000662D2">
      <w:pPr>
        <w:spacing w:before="120" w:after="120"/>
        <w:jc w:val="center"/>
        <w:rPr>
          <w:rFonts w:ascii="Times New Roman" w:hAnsi="Times New Roman"/>
          <w:sz w:val="27"/>
          <w:szCs w:val="27"/>
        </w:rPr>
      </w:pPr>
      <w:r w:rsidRPr="00974FA8">
        <w:rPr>
          <w:rFonts w:ascii="Times New Roman" w:hAnsi="Times New Roman"/>
          <w:b/>
          <w:i/>
          <w:sz w:val="27"/>
          <w:szCs w:val="27"/>
        </w:rPr>
        <w:t>А</w:t>
      </w:r>
      <w:r w:rsidRPr="00974FA8">
        <w:rPr>
          <w:rFonts w:ascii="Times New Roman" w:hAnsi="Times New Roman"/>
          <w:b/>
          <w:i/>
          <w:sz w:val="27"/>
          <w:szCs w:val="27"/>
          <w:vertAlign w:val="subscript"/>
        </w:rPr>
        <w:t xml:space="preserve">ВЗи </w:t>
      </w:r>
      <w:r w:rsidRPr="00974FA8">
        <w:rPr>
          <w:rFonts w:ascii="Times New Roman" w:hAnsi="Times New Roman"/>
          <w:b/>
          <w:i/>
          <w:sz w:val="27"/>
          <w:szCs w:val="27"/>
        </w:rPr>
        <w:t>= ∑ (</w:t>
      </w:r>
      <w:r w:rsidRPr="00974FA8">
        <w:rPr>
          <w:rFonts w:ascii="Times New Roman" w:hAnsi="Times New Roman"/>
          <w:b/>
          <w:i/>
          <w:sz w:val="27"/>
          <w:szCs w:val="27"/>
          <w:lang w:val="en-US"/>
        </w:rPr>
        <w:t>V</w:t>
      </w:r>
      <w:r w:rsidRPr="00974FA8">
        <w:rPr>
          <w:rFonts w:ascii="Times New Roman" w:hAnsi="Times New Roman"/>
          <w:b/>
          <w:i/>
          <w:sz w:val="27"/>
          <w:szCs w:val="27"/>
          <w:vertAlign w:val="subscript"/>
        </w:rPr>
        <w:t>ВЗи</w:t>
      </w:r>
      <w:r w:rsidRPr="00974FA8">
        <w:rPr>
          <w:rFonts w:ascii="Times New Roman" w:hAnsi="Times New Roman"/>
          <w:b/>
          <w:i/>
          <w:sz w:val="27"/>
          <w:szCs w:val="27"/>
        </w:rPr>
        <w:t>*</w:t>
      </w:r>
      <w:r w:rsidRPr="00974FA8">
        <w:rPr>
          <w:rFonts w:ascii="Times New Roman" w:hAnsi="Times New Roman"/>
          <w:b/>
          <w:i/>
          <w:sz w:val="27"/>
          <w:szCs w:val="27"/>
          <w:lang w:val="en-US"/>
        </w:rPr>
        <w:t>S</w:t>
      </w:r>
      <w:r w:rsidRPr="00974FA8">
        <w:rPr>
          <w:rFonts w:ascii="Times New Roman" w:hAnsi="Times New Roman"/>
          <w:b/>
          <w:i/>
          <w:sz w:val="27"/>
          <w:szCs w:val="27"/>
        </w:rPr>
        <w:t>)</w:t>
      </w:r>
      <w:r w:rsidR="0061594B" w:rsidRPr="00974FA8">
        <w:rPr>
          <w:rFonts w:ascii="Times New Roman" w:hAnsi="Times New Roman"/>
          <w:b/>
          <w:i/>
          <w:sz w:val="27"/>
          <w:szCs w:val="27"/>
        </w:rPr>
        <w:t xml:space="preserve"> </w:t>
      </w:r>
      <w:r w:rsidRPr="00974FA8">
        <w:rPr>
          <w:rFonts w:ascii="Times New Roman" w:hAnsi="Times New Roman"/>
          <w:b/>
          <w:i/>
          <w:sz w:val="27"/>
          <w:szCs w:val="27"/>
        </w:rPr>
        <w:t>*</w:t>
      </w:r>
      <w:r w:rsidRPr="00974FA8">
        <w:rPr>
          <w:rFonts w:ascii="Times New Roman" w:hAnsi="Times New Roman"/>
          <w:b/>
          <w:i/>
          <w:sz w:val="27"/>
          <w:szCs w:val="27"/>
          <w:lang w:val="en-US"/>
        </w:rPr>
        <w:t>K</w:t>
      </w:r>
      <w:r w:rsidRPr="00974FA8">
        <w:rPr>
          <w:rFonts w:ascii="Times New Roman" w:hAnsi="Times New Roman"/>
          <w:b/>
          <w:i/>
          <w:sz w:val="27"/>
          <w:szCs w:val="27"/>
        </w:rPr>
        <w:t xml:space="preserve"> </w:t>
      </w:r>
      <w:r w:rsidRPr="00974FA8">
        <w:rPr>
          <w:rFonts w:ascii="Times New Roman" w:hAnsi="Times New Roman"/>
          <w:b/>
          <w:i/>
          <w:sz w:val="27"/>
          <w:szCs w:val="27"/>
          <w:vertAlign w:val="subscript"/>
        </w:rPr>
        <w:t xml:space="preserve">соб. </w:t>
      </w:r>
      <w:r w:rsidRPr="00974FA8">
        <w:rPr>
          <w:rFonts w:ascii="Times New Roman" w:hAnsi="Times New Roman"/>
          <w:b/>
          <w:i/>
          <w:sz w:val="27"/>
          <w:szCs w:val="27"/>
        </w:rPr>
        <w:t>(+/-)</w:t>
      </w:r>
      <w:r w:rsidR="0061594B" w:rsidRPr="00974FA8">
        <w:rPr>
          <w:rFonts w:ascii="Times New Roman" w:hAnsi="Times New Roman"/>
          <w:b/>
          <w:i/>
          <w:sz w:val="27"/>
          <w:szCs w:val="27"/>
        </w:rPr>
        <w:t xml:space="preserve"> </w:t>
      </w:r>
      <w:r w:rsidRPr="00974FA8">
        <w:rPr>
          <w:rFonts w:ascii="Times New Roman" w:hAnsi="Times New Roman"/>
          <w:b/>
          <w:i/>
          <w:sz w:val="27"/>
          <w:szCs w:val="27"/>
          <w:lang w:val="en-US"/>
        </w:rPr>
        <w:t>P</w:t>
      </w:r>
      <w:r w:rsidRPr="00974FA8">
        <w:rPr>
          <w:rFonts w:ascii="Times New Roman" w:hAnsi="Times New Roman"/>
          <w:b/>
          <w:i/>
          <w:sz w:val="27"/>
          <w:szCs w:val="27"/>
        </w:rPr>
        <w:t xml:space="preserve"> (+/-)</w:t>
      </w:r>
      <w:r w:rsidR="0061594B" w:rsidRPr="00974FA8">
        <w:rPr>
          <w:rFonts w:ascii="Times New Roman" w:hAnsi="Times New Roman"/>
          <w:b/>
          <w:i/>
          <w:sz w:val="27"/>
          <w:szCs w:val="27"/>
        </w:rPr>
        <w:t xml:space="preserve"> </w:t>
      </w:r>
      <w:r w:rsidRPr="00974FA8">
        <w:rPr>
          <w:rFonts w:ascii="Times New Roman" w:hAnsi="Times New Roman"/>
          <w:b/>
          <w:i/>
          <w:sz w:val="27"/>
          <w:szCs w:val="27"/>
          <w:lang w:val="en-US"/>
        </w:rPr>
        <w:t>F</w:t>
      </w:r>
      <w:r w:rsidRPr="00974FA8">
        <w:rPr>
          <w:rFonts w:ascii="Times New Roman" w:hAnsi="Times New Roman"/>
          <w:sz w:val="27"/>
          <w:szCs w:val="27"/>
        </w:rPr>
        <w:t>,</w:t>
      </w:r>
    </w:p>
    <w:p w:rsidR="0061594B" w:rsidRPr="00974FA8" w:rsidRDefault="0061594B" w:rsidP="0061594B">
      <w:pPr>
        <w:spacing w:after="0" w:line="240" w:lineRule="auto"/>
        <w:ind w:firstLine="709"/>
        <w:jc w:val="both"/>
        <w:rPr>
          <w:rFonts w:ascii="Times New Roman" w:hAnsi="Times New Roman"/>
          <w:sz w:val="27"/>
          <w:szCs w:val="27"/>
        </w:rPr>
      </w:pPr>
      <w:r w:rsidRPr="00974FA8">
        <w:rPr>
          <w:rFonts w:ascii="Times New Roman" w:hAnsi="Times New Roman"/>
          <w:sz w:val="27"/>
          <w:szCs w:val="27"/>
        </w:rPr>
        <w:t>где:</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V</w:t>
      </w:r>
      <w:r w:rsidRPr="00974FA8">
        <w:rPr>
          <w:rFonts w:ascii="Times New Roman" w:hAnsi="Times New Roman"/>
          <w:b/>
          <w:i/>
          <w:sz w:val="27"/>
          <w:szCs w:val="27"/>
          <w:vertAlign w:val="subscript"/>
        </w:rPr>
        <w:t>ВЗи</w:t>
      </w:r>
      <w:r w:rsidRPr="00974FA8">
        <w:rPr>
          <w:rFonts w:ascii="Times New Roman" w:hAnsi="Times New Roman"/>
          <w:b/>
          <w:i/>
          <w:sz w:val="27"/>
          <w:szCs w:val="27"/>
        </w:rPr>
        <w:t xml:space="preserve"> </w:t>
      </w:r>
      <w:r w:rsidRPr="00974FA8">
        <w:rPr>
          <w:rFonts w:ascii="Times New Roman" w:hAnsi="Times New Roman"/>
          <w:sz w:val="27"/>
          <w:szCs w:val="27"/>
        </w:rPr>
        <w:t>– налогооблагаемый объем игристых вин</w:t>
      </w:r>
      <w:r w:rsidR="0027329E" w:rsidRPr="00974FA8">
        <w:rPr>
          <w:rFonts w:ascii="Times New Roman" w:hAnsi="Times New Roman"/>
          <w:sz w:val="27"/>
          <w:szCs w:val="27"/>
        </w:rPr>
        <w:t>, включая российское шампанское,</w:t>
      </w:r>
      <w:r w:rsidRPr="00974FA8">
        <w:rPr>
          <w:rFonts w:ascii="Times New Roman" w:hAnsi="Times New Roman"/>
          <w:sz w:val="27"/>
          <w:szCs w:val="27"/>
        </w:rPr>
        <w:t xml:space="preserve"> с защищенным географическим указанием, с защищенным наименованием места происхождения,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S</w:t>
      </w:r>
      <w:r w:rsidRPr="00974FA8">
        <w:rPr>
          <w:rFonts w:ascii="Times New Roman" w:hAnsi="Times New Roman"/>
          <w:b/>
          <w:i/>
          <w:sz w:val="27"/>
          <w:szCs w:val="27"/>
        </w:rPr>
        <w:t xml:space="preserve"> </w:t>
      </w:r>
      <w:r w:rsidRPr="00974FA8">
        <w:rPr>
          <w:rFonts w:ascii="Times New Roman" w:hAnsi="Times New Roman"/>
          <w:sz w:val="27"/>
          <w:szCs w:val="27"/>
        </w:rPr>
        <w:t>– ставка акциза, рублей за 1 литр;</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K</w:t>
      </w:r>
      <w:r w:rsidRPr="00974FA8">
        <w:rPr>
          <w:rFonts w:ascii="Times New Roman" w:hAnsi="Times New Roman"/>
          <w:b/>
          <w:i/>
          <w:sz w:val="27"/>
          <w:szCs w:val="27"/>
        </w:rPr>
        <w:t xml:space="preserve"> </w:t>
      </w:r>
      <w:r w:rsidRPr="00974FA8">
        <w:rPr>
          <w:rFonts w:ascii="Times New Roman" w:hAnsi="Times New Roman"/>
          <w:b/>
          <w:i/>
          <w:sz w:val="27"/>
          <w:szCs w:val="27"/>
          <w:vertAlign w:val="subscript"/>
        </w:rPr>
        <w:t>соб.</w:t>
      </w:r>
      <w:r w:rsidRPr="00974FA8">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w:t>
      </w:r>
      <w:r w:rsidR="00082E09" w:rsidRPr="00974FA8">
        <w:rPr>
          <w:rFonts w:ascii="Times New Roman" w:hAnsi="Times New Roman"/>
          <w:sz w:val="27"/>
          <w:szCs w:val="27"/>
        </w:rPr>
        <w:t xml:space="preserve"> </w:t>
      </w:r>
      <w:r w:rsidRPr="00974FA8">
        <w:rPr>
          <w:rFonts w:ascii="Times New Roman" w:hAnsi="Times New Roman"/>
          <w:sz w:val="27"/>
          <w:szCs w:val="27"/>
        </w:rPr>
        <w:t xml:space="preserve">работу по погашению задолженности по налогу, %. </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P</w:t>
      </w:r>
      <w:r w:rsidRPr="00974FA8">
        <w:rPr>
          <w:rFonts w:ascii="Times New Roman" w:hAnsi="Times New Roman"/>
          <w:sz w:val="27"/>
          <w:szCs w:val="27"/>
        </w:rPr>
        <w:t xml:space="preserve"> – переходящие платежи, тыс. рублей;</w:t>
      </w:r>
    </w:p>
    <w:p w:rsidR="003D660E" w:rsidRPr="00974FA8" w:rsidRDefault="003D660E" w:rsidP="003D660E">
      <w:pPr>
        <w:spacing w:after="0" w:line="240" w:lineRule="auto"/>
        <w:ind w:firstLine="709"/>
        <w:jc w:val="both"/>
        <w:rPr>
          <w:rFonts w:ascii="Times New Roman" w:hAnsi="Times New Roman"/>
          <w:sz w:val="27"/>
          <w:szCs w:val="27"/>
        </w:rPr>
      </w:pPr>
      <w:r w:rsidRPr="00974FA8">
        <w:rPr>
          <w:rFonts w:ascii="Times New Roman" w:hAnsi="Times New Roman"/>
          <w:b/>
          <w:i/>
          <w:sz w:val="27"/>
          <w:szCs w:val="27"/>
        </w:rPr>
        <w:t xml:space="preserve">F – </w:t>
      </w:r>
      <w:r w:rsidRPr="00974FA8">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Акцизы на игристые вина</w:t>
      </w:r>
      <w:r w:rsidR="0027329E" w:rsidRPr="00974FA8">
        <w:rPr>
          <w:rFonts w:ascii="Times New Roman" w:hAnsi="Times New Roman"/>
          <w:sz w:val="27"/>
          <w:szCs w:val="27"/>
        </w:rPr>
        <w:t>, включая российское шампанское,</w:t>
      </w:r>
      <w:r w:rsidRPr="00974FA8">
        <w:rPr>
          <w:rFonts w:ascii="Times New Roman" w:hAnsi="Times New Roman"/>
          <w:sz w:val="27"/>
          <w:szCs w:val="27"/>
        </w:rPr>
        <w:t xml:space="preserve"> с защищенным географическим указанием, с защищенным наименованием места происхождения, зачисляются в бюджеты бюджетной системы Российской Федерации по нормативам, установленным в соответствии со статьями БК РФ.</w:t>
      </w:r>
    </w:p>
    <w:p w:rsidR="000662D2" w:rsidRPr="00974FA8" w:rsidRDefault="000662D2" w:rsidP="000662D2">
      <w:pPr>
        <w:spacing w:after="0" w:line="240" w:lineRule="auto"/>
        <w:ind w:firstLine="709"/>
        <w:jc w:val="both"/>
        <w:rPr>
          <w:rFonts w:ascii="Times New Roman" w:hAnsi="Times New Roman"/>
          <w:sz w:val="27"/>
          <w:szCs w:val="27"/>
        </w:rPr>
      </w:pPr>
    </w:p>
    <w:p w:rsidR="000662D2" w:rsidRPr="00974FA8" w:rsidRDefault="000662D2" w:rsidP="00DA09D7">
      <w:pPr>
        <w:pStyle w:val="10"/>
        <w:numPr>
          <w:ilvl w:val="2"/>
          <w:numId w:val="43"/>
        </w:numPr>
        <w:spacing w:before="0" w:after="240"/>
        <w:ind w:left="0" w:firstLine="0"/>
        <w:jc w:val="center"/>
        <w:rPr>
          <w:rFonts w:ascii="Times New Roman" w:hAnsi="Times New Roman"/>
          <w:i/>
          <w:sz w:val="27"/>
          <w:szCs w:val="27"/>
        </w:rPr>
      </w:pPr>
      <w:r w:rsidRPr="00213EF7">
        <w:rPr>
          <w:rFonts w:ascii="Times New Roman" w:hAnsi="Times New Roman"/>
          <w:i/>
          <w:color w:val="FF0000"/>
          <w:sz w:val="27"/>
          <w:szCs w:val="27"/>
        </w:rPr>
        <w:t xml:space="preserve"> </w:t>
      </w:r>
      <w:bookmarkStart w:id="38" w:name="_Toc176250177"/>
      <w:r w:rsidRPr="00974FA8">
        <w:rPr>
          <w:rFonts w:ascii="Times New Roman" w:hAnsi="Times New Roman"/>
          <w:i/>
          <w:sz w:val="27"/>
          <w:szCs w:val="27"/>
        </w:rPr>
        <w:t xml:space="preserve">Акцизы на пиво, </w:t>
      </w:r>
      <w:r w:rsidR="005C1BD2" w:rsidRPr="00974FA8">
        <w:rPr>
          <w:rFonts w:ascii="Times New Roman" w:hAnsi="Times New Roman"/>
          <w:i/>
          <w:sz w:val="27"/>
          <w:szCs w:val="27"/>
        </w:rPr>
        <w:t xml:space="preserve">напитки, изготавливаемые на основе пива, </w:t>
      </w:r>
      <w:r w:rsidRPr="00974FA8">
        <w:rPr>
          <w:rFonts w:ascii="Times New Roman" w:hAnsi="Times New Roman"/>
          <w:i/>
          <w:sz w:val="27"/>
          <w:szCs w:val="27"/>
        </w:rPr>
        <w:t>производим</w:t>
      </w:r>
      <w:r w:rsidR="00494D66" w:rsidRPr="00974FA8">
        <w:rPr>
          <w:rFonts w:ascii="Times New Roman" w:hAnsi="Times New Roman"/>
          <w:i/>
          <w:sz w:val="27"/>
          <w:szCs w:val="27"/>
        </w:rPr>
        <w:t>ы</w:t>
      </w:r>
      <w:r w:rsidRPr="00974FA8">
        <w:rPr>
          <w:rFonts w:ascii="Times New Roman" w:hAnsi="Times New Roman"/>
          <w:i/>
          <w:sz w:val="27"/>
          <w:szCs w:val="27"/>
        </w:rPr>
        <w:t xml:space="preserve">е на территории Российской Федерации </w:t>
      </w:r>
      <w:r w:rsidRPr="00974FA8">
        <w:rPr>
          <w:rFonts w:ascii="Times New Roman" w:hAnsi="Times New Roman"/>
          <w:i/>
          <w:sz w:val="27"/>
          <w:szCs w:val="27"/>
        </w:rPr>
        <w:br/>
        <w:t>182 1 03 02100 01 0000 110</w:t>
      </w:r>
      <w:bookmarkEnd w:id="38"/>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Для расчёта поступлений акцизов на пиво используются:</w:t>
      </w:r>
    </w:p>
    <w:p w:rsidR="000662D2" w:rsidRPr="00974FA8" w:rsidRDefault="000662D2" w:rsidP="000662D2">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 показатели прогноза социально-экономического развития </w:t>
      </w:r>
      <w:r w:rsidR="00974FA8">
        <w:rPr>
          <w:rFonts w:ascii="Times New Roman" w:hAnsi="Times New Roman"/>
          <w:sz w:val="27"/>
          <w:szCs w:val="27"/>
        </w:rPr>
        <w:t xml:space="preserve">Челябинской области </w:t>
      </w:r>
      <w:r w:rsidRPr="00974FA8">
        <w:rPr>
          <w:rFonts w:ascii="Times New Roman" w:hAnsi="Times New Roman"/>
          <w:sz w:val="27"/>
          <w:szCs w:val="27"/>
        </w:rPr>
        <w:t xml:space="preserve"> (налогооблагаемый </w:t>
      </w:r>
      <w:r w:rsidRPr="00974FA8">
        <w:rPr>
          <w:rFonts w:ascii="Times New Roman" w:hAnsi="Times New Roman"/>
          <w:bCs/>
          <w:sz w:val="27"/>
          <w:szCs w:val="27"/>
        </w:rPr>
        <w:t xml:space="preserve">объём реализации </w:t>
      </w:r>
      <w:r w:rsidRPr="00974FA8">
        <w:rPr>
          <w:rFonts w:ascii="Times New Roman" w:hAnsi="Times New Roman"/>
          <w:sz w:val="27"/>
          <w:szCs w:val="27"/>
        </w:rPr>
        <w:t xml:space="preserve">пива), разрабатываемые Минэкономразвития </w:t>
      </w:r>
      <w:r w:rsidR="00974FA8">
        <w:rPr>
          <w:rFonts w:ascii="Times New Roman" w:hAnsi="Times New Roman"/>
          <w:sz w:val="27"/>
          <w:szCs w:val="27"/>
        </w:rPr>
        <w:t>Челябинской области</w:t>
      </w:r>
      <w:r w:rsidRPr="00974FA8">
        <w:rPr>
          <w:rFonts w:ascii="Times New Roman" w:hAnsi="Times New Roman"/>
          <w:sz w:val="27"/>
          <w:szCs w:val="27"/>
        </w:rPr>
        <w:t>;</w:t>
      </w:r>
    </w:p>
    <w:p w:rsidR="000662D2" w:rsidRPr="00974FA8" w:rsidRDefault="000662D2" w:rsidP="000662D2">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 динамика налоговой базы по акцизу согласно данным отчета по форме № 5-</w:t>
      </w:r>
      <w:r w:rsidR="005F5B06" w:rsidRPr="00974FA8">
        <w:rPr>
          <w:rFonts w:ascii="Times New Roman" w:hAnsi="Times New Roman"/>
          <w:sz w:val="27"/>
          <w:szCs w:val="27"/>
        </w:rPr>
        <w:t>АЛ</w:t>
      </w:r>
      <w:r w:rsidRPr="00974FA8">
        <w:rPr>
          <w:rFonts w:ascii="Times New Roman" w:hAnsi="Times New Roman"/>
          <w:sz w:val="27"/>
          <w:szCs w:val="27"/>
        </w:rPr>
        <w:t xml:space="preserve"> «</w:t>
      </w:r>
      <w:r w:rsidR="005F5B06" w:rsidRPr="00974FA8">
        <w:rPr>
          <w:rFonts w:ascii="Times New Roman" w:hAnsi="Times New Roman"/>
          <w:sz w:val="27"/>
          <w:szCs w:val="27"/>
        </w:rPr>
        <w:t>Отчет о налоговой базе и структуре начислений по акцизам на спирт, алкогольную, спиртосодержащую продукцию и пиво</w:t>
      </w:r>
      <w:r w:rsidRPr="00974FA8">
        <w:rPr>
          <w:rFonts w:ascii="Times New Roman" w:hAnsi="Times New Roman"/>
          <w:sz w:val="27"/>
          <w:szCs w:val="27"/>
        </w:rPr>
        <w:t>», сложившаяся за предыдущие периоды;</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974FA8">
        <w:rPr>
          <w:rFonts w:ascii="Times New Roman" w:hAnsi="Times New Roman"/>
          <w:sz w:val="27"/>
          <w:szCs w:val="27"/>
        </w:rPr>
        <w:t>, страховых взносов</w:t>
      </w:r>
      <w:r w:rsidRPr="00974FA8">
        <w:rPr>
          <w:rFonts w:ascii="Times New Roman" w:hAnsi="Times New Roman"/>
          <w:sz w:val="27"/>
          <w:szCs w:val="27"/>
        </w:rPr>
        <w:t xml:space="preserve"> и иных обязательных платежей в бюджетную систему Российской Федерации»;</w:t>
      </w:r>
    </w:p>
    <w:p w:rsidR="000662D2" w:rsidRPr="00974FA8" w:rsidRDefault="000662D2" w:rsidP="000662D2">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 </w:t>
      </w:r>
      <w:r w:rsidRPr="00974FA8">
        <w:rPr>
          <w:rFonts w:ascii="Times New Roman" w:hAnsi="Times New Roman"/>
          <w:bCs/>
          <w:sz w:val="27"/>
          <w:szCs w:val="27"/>
        </w:rPr>
        <w:t>налоговые ставки, предусмотренные главой 22 НК РФ «Акцизы</w:t>
      </w:r>
      <w:r w:rsidRPr="00974FA8">
        <w:rPr>
          <w:rFonts w:ascii="Times New Roman" w:hAnsi="Times New Roman"/>
          <w:sz w:val="27"/>
          <w:szCs w:val="27"/>
        </w:rPr>
        <w:t>».</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Расчёт поступлений акцизов на пиво</w:t>
      </w:r>
      <w:r w:rsidR="005C1BD2" w:rsidRPr="00974FA8">
        <w:rPr>
          <w:rFonts w:ascii="Times New Roman" w:hAnsi="Times New Roman"/>
          <w:sz w:val="27"/>
          <w:szCs w:val="27"/>
        </w:rPr>
        <w:t>, напитки, изготавливаемые на основе пива,</w:t>
      </w:r>
      <w:r w:rsidRPr="00974FA8">
        <w:rPr>
          <w:rFonts w:ascii="Times New Roman" w:hAnsi="Times New Roman"/>
          <w:sz w:val="27"/>
          <w:szCs w:val="27"/>
        </w:rPr>
        <w:t xml:space="preserve">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 (уровень собираемости и др.).</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Основные параметры прогноза представлены по двум видам: пиво с нормативным содержанием объемной доли этилового спирта от 0,5% до 8,6% и пиво с нормативным содержанием объемной доли этилового спирта свыше 8,6%.</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Поступления акцизов на пиво (</w:t>
      </w:r>
      <w:r w:rsidRPr="00974FA8">
        <w:rPr>
          <w:rFonts w:ascii="Times New Roman" w:hAnsi="Times New Roman"/>
          <w:b/>
          <w:i/>
          <w:sz w:val="27"/>
          <w:szCs w:val="27"/>
        </w:rPr>
        <w:t>А</w:t>
      </w:r>
      <w:r w:rsidRPr="00974FA8">
        <w:rPr>
          <w:rFonts w:ascii="Times New Roman" w:hAnsi="Times New Roman"/>
          <w:b/>
          <w:i/>
          <w:sz w:val="27"/>
          <w:szCs w:val="27"/>
          <w:vertAlign w:val="subscript"/>
        </w:rPr>
        <w:t>ПВ</w:t>
      </w:r>
      <w:r w:rsidRPr="00974FA8">
        <w:rPr>
          <w:rFonts w:ascii="Times New Roman" w:hAnsi="Times New Roman"/>
          <w:sz w:val="27"/>
          <w:szCs w:val="27"/>
        </w:rPr>
        <w:t>) определяется исходя из следующего алгоритма расчёта (формуле):</w:t>
      </w:r>
    </w:p>
    <w:p w:rsidR="000662D2" w:rsidRPr="00974FA8" w:rsidRDefault="000662D2" w:rsidP="000662D2">
      <w:pPr>
        <w:spacing w:after="0" w:line="240" w:lineRule="auto"/>
        <w:ind w:firstLine="709"/>
        <w:jc w:val="both"/>
        <w:rPr>
          <w:rFonts w:ascii="Times New Roman" w:hAnsi="Times New Roman"/>
          <w:sz w:val="27"/>
          <w:szCs w:val="27"/>
        </w:rPr>
      </w:pPr>
    </w:p>
    <w:p w:rsidR="000662D2" w:rsidRPr="00974FA8" w:rsidRDefault="000662D2" w:rsidP="000662D2">
      <w:pPr>
        <w:spacing w:after="0"/>
        <w:jc w:val="center"/>
        <w:rPr>
          <w:rFonts w:ascii="Times New Roman" w:hAnsi="Times New Roman"/>
          <w:b/>
          <w:i/>
          <w:sz w:val="27"/>
          <w:szCs w:val="27"/>
        </w:rPr>
      </w:pPr>
      <w:r w:rsidRPr="00974FA8">
        <w:rPr>
          <w:rFonts w:ascii="Times New Roman" w:hAnsi="Times New Roman"/>
          <w:b/>
          <w:i/>
          <w:sz w:val="27"/>
          <w:szCs w:val="27"/>
        </w:rPr>
        <w:t>А</w:t>
      </w:r>
      <w:r w:rsidRPr="00974FA8">
        <w:rPr>
          <w:rFonts w:ascii="Times New Roman" w:hAnsi="Times New Roman"/>
          <w:b/>
          <w:i/>
          <w:sz w:val="27"/>
          <w:szCs w:val="27"/>
          <w:vertAlign w:val="subscript"/>
        </w:rPr>
        <w:t>ПВ</w:t>
      </w:r>
      <w:r w:rsidRPr="00974FA8">
        <w:rPr>
          <w:rFonts w:ascii="Times New Roman" w:hAnsi="Times New Roman"/>
          <w:b/>
          <w:i/>
          <w:sz w:val="27"/>
          <w:szCs w:val="27"/>
        </w:rPr>
        <w:t xml:space="preserve">= </w:t>
      </w:r>
      <w:r w:rsidRPr="00974FA8">
        <w:rPr>
          <w:rFonts w:ascii="Times New Roman" w:hAnsi="Times New Roman"/>
          <w:b/>
          <w:i/>
          <w:sz w:val="32"/>
          <w:szCs w:val="32"/>
        </w:rPr>
        <w:t>∑(</w:t>
      </w:r>
      <w:r w:rsidRPr="00974FA8">
        <w:rPr>
          <w:rFonts w:ascii="Times New Roman" w:hAnsi="Times New Roman"/>
          <w:b/>
          <w:i/>
          <w:sz w:val="27"/>
          <w:szCs w:val="27"/>
        </w:rPr>
        <w:t>∑(</w:t>
      </w:r>
      <w:r w:rsidRPr="00974FA8">
        <w:rPr>
          <w:rFonts w:ascii="Times New Roman" w:hAnsi="Times New Roman"/>
          <w:b/>
          <w:i/>
          <w:sz w:val="27"/>
          <w:szCs w:val="27"/>
          <w:lang w:val="en-US"/>
        </w:rPr>
        <w:t>V</w:t>
      </w:r>
      <w:r w:rsidRPr="00974FA8">
        <w:rPr>
          <w:rFonts w:ascii="Times New Roman" w:hAnsi="Times New Roman"/>
          <w:b/>
          <w:i/>
          <w:sz w:val="27"/>
          <w:szCs w:val="27"/>
          <w:vertAlign w:val="subscript"/>
        </w:rPr>
        <w:t>ПВ</w:t>
      </w:r>
      <w:r w:rsidRPr="00974FA8">
        <w:rPr>
          <w:rFonts w:ascii="Times New Roman" w:hAnsi="Times New Roman"/>
          <w:b/>
          <w:i/>
          <w:sz w:val="27"/>
          <w:szCs w:val="27"/>
        </w:rPr>
        <w:t>*</w:t>
      </w:r>
      <w:r w:rsidRPr="00974FA8">
        <w:rPr>
          <w:rFonts w:ascii="Times New Roman" w:hAnsi="Times New Roman"/>
          <w:b/>
          <w:i/>
          <w:sz w:val="27"/>
          <w:szCs w:val="27"/>
          <w:lang w:val="en-US"/>
        </w:rPr>
        <w:t>S</w:t>
      </w:r>
      <w:r w:rsidRPr="00974FA8">
        <w:rPr>
          <w:rFonts w:ascii="Times New Roman" w:hAnsi="Times New Roman"/>
          <w:b/>
          <w:i/>
          <w:sz w:val="27"/>
          <w:szCs w:val="27"/>
        </w:rPr>
        <w:t>)</w:t>
      </w:r>
      <w:r w:rsidR="0023763E" w:rsidRPr="00974FA8">
        <w:rPr>
          <w:rFonts w:ascii="Times New Roman" w:hAnsi="Times New Roman"/>
          <w:b/>
          <w:i/>
          <w:sz w:val="27"/>
          <w:szCs w:val="27"/>
        </w:rPr>
        <w:t xml:space="preserve"> </w:t>
      </w:r>
      <w:r w:rsidRPr="00974FA8">
        <w:rPr>
          <w:rFonts w:ascii="Times New Roman" w:hAnsi="Times New Roman"/>
          <w:b/>
          <w:i/>
          <w:sz w:val="27"/>
          <w:szCs w:val="27"/>
        </w:rPr>
        <w:t>*</w:t>
      </w:r>
      <w:r w:rsidRPr="00974FA8">
        <w:rPr>
          <w:rFonts w:ascii="Times New Roman" w:hAnsi="Times New Roman"/>
          <w:b/>
          <w:i/>
          <w:sz w:val="27"/>
          <w:szCs w:val="27"/>
          <w:lang w:val="en-US"/>
        </w:rPr>
        <w:t>K</w:t>
      </w:r>
      <w:r w:rsidRPr="00974FA8">
        <w:rPr>
          <w:rFonts w:ascii="Times New Roman" w:hAnsi="Times New Roman"/>
          <w:b/>
          <w:i/>
          <w:sz w:val="27"/>
          <w:szCs w:val="27"/>
        </w:rPr>
        <w:t xml:space="preserve"> </w:t>
      </w:r>
      <w:r w:rsidRPr="00974FA8">
        <w:rPr>
          <w:rFonts w:ascii="Times New Roman" w:hAnsi="Times New Roman"/>
          <w:b/>
          <w:i/>
          <w:sz w:val="27"/>
          <w:szCs w:val="27"/>
          <w:vertAlign w:val="subscript"/>
        </w:rPr>
        <w:t xml:space="preserve">соб. </w:t>
      </w:r>
      <w:r w:rsidRPr="00974FA8">
        <w:rPr>
          <w:rFonts w:ascii="Times New Roman" w:hAnsi="Times New Roman"/>
          <w:b/>
          <w:i/>
          <w:sz w:val="27"/>
          <w:szCs w:val="27"/>
        </w:rPr>
        <w:t>(+/-)</w:t>
      </w:r>
      <w:r w:rsidR="0023763E" w:rsidRPr="00974FA8">
        <w:rPr>
          <w:rFonts w:ascii="Times New Roman" w:hAnsi="Times New Roman"/>
          <w:b/>
          <w:i/>
          <w:sz w:val="27"/>
          <w:szCs w:val="27"/>
        </w:rPr>
        <w:t xml:space="preserve"> </w:t>
      </w:r>
      <w:r w:rsidRPr="00974FA8">
        <w:rPr>
          <w:rFonts w:ascii="Times New Roman" w:hAnsi="Times New Roman"/>
          <w:b/>
          <w:i/>
          <w:sz w:val="27"/>
          <w:szCs w:val="27"/>
          <w:lang w:val="en-US"/>
        </w:rPr>
        <w:t>P</w:t>
      </w:r>
      <w:r w:rsidRPr="00974FA8">
        <w:rPr>
          <w:rFonts w:ascii="Times New Roman" w:hAnsi="Times New Roman"/>
          <w:b/>
          <w:i/>
          <w:sz w:val="27"/>
          <w:szCs w:val="27"/>
        </w:rPr>
        <w:t xml:space="preserve"> (+/-)</w:t>
      </w:r>
      <w:r w:rsidR="0023763E" w:rsidRPr="00974FA8">
        <w:rPr>
          <w:rFonts w:ascii="Times New Roman" w:hAnsi="Times New Roman"/>
          <w:b/>
          <w:i/>
          <w:sz w:val="27"/>
          <w:szCs w:val="27"/>
        </w:rPr>
        <w:t xml:space="preserve"> </w:t>
      </w:r>
      <w:r w:rsidRPr="00974FA8">
        <w:rPr>
          <w:rFonts w:ascii="Times New Roman" w:hAnsi="Times New Roman"/>
          <w:b/>
          <w:i/>
          <w:sz w:val="27"/>
          <w:szCs w:val="27"/>
          <w:lang w:val="en-US"/>
        </w:rPr>
        <w:t>F</w:t>
      </w:r>
      <w:r w:rsidRPr="00974FA8">
        <w:rPr>
          <w:rFonts w:ascii="Times New Roman" w:hAnsi="Times New Roman"/>
          <w:b/>
          <w:i/>
          <w:sz w:val="27"/>
          <w:szCs w:val="27"/>
        </w:rPr>
        <w:t>),</w:t>
      </w:r>
    </w:p>
    <w:p w:rsidR="0023763E" w:rsidRPr="00974FA8" w:rsidRDefault="0023763E" w:rsidP="0023763E">
      <w:pPr>
        <w:spacing w:after="0" w:line="240" w:lineRule="auto"/>
        <w:ind w:firstLine="709"/>
        <w:jc w:val="both"/>
        <w:rPr>
          <w:rFonts w:ascii="Times New Roman" w:hAnsi="Times New Roman"/>
          <w:sz w:val="27"/>
          <w:szCs w:val="27"/>
        </w:rPr>
      </w:pPr>
      <w:r w:rsidRPr="00974FA8">
        <w:rPr>
          <w:rFonts w:ascii="Times New Roman" w:hAnsi="Times New Roman"/>
          <w:sz w:val="27"/>
          <w:szCs w:val="27"/>
        </w:rPr>
        <w:t>где:</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V</w:t>
      </w:r>
      <w:r w:rsidRPr="00974FA8">
        <w:rPr>
          <w:rFonts w:ascii="Times New Roman" w:hAnsi="Times New Roman"/>
          <w:b/>
          <w:i/>
          <w:sz w:val="27"/>
          <w:szCs w:val="27"/>
          <w:vertAlign w:val="subscript"/>
        </w:rPr>
        <w:t>ПВ</w:t>
      </w:r>
      <w:r w:rsidRPr="00974FA8">
        <w:rPr>
          <w:rFonts w:ascii="Times New Roman" w:hAnsi="Times New Roman"/>
          <w:b/>
          <w:i/>
          <w:sz w:val="27"/>
          <w:szCs w:val="27"/>
        </w:rPr>
        <w:t xml:space="preserve"> </w:t>
      </w:r>
      <w:r w:rsidRPr="00974FA8">
        <w:rPr>
          <w:rFonts w:ascii="Times New Roman" w:hAnsi="Times New Roman"/>
          <w:sz w:val="27"/>
          <w:szCs w:val="27"/>
        </w:rPr>
        <w:t>– налогооблагаемый объем реализации пива в соответствии с нормативным содержанием объемной доли этилового спирта,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w:t>
      </w:r>
      <w:r w:rsidR="005F5B06" w:rsidRPr="00974FA8">
        <w:rPr>
          <w:rFonts w:ascii="Times New Roman" w:hAnsi="Times New Roman"/>
          <w:sz w:val="27"/>
          <w:szCs w:val="27"/>
        </w:rPr>
        <w:t>АЛ</w:t>
      </w:r>
      <w:r w:rsidRPr="00974FA8">
        <w:rPr>
          <w:rFonts w:ascii="Times New Roman" w:hAnsi="Times New Roman"/>
          <w:sz w:val="27"/>
          <w:szCs w:val="27"/>
        </w:rPr>
        <w:t>);</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S</w:t>
      </w:r>
      <w:r w:rsidRPr="00974FA8">
        <w:rPr>
          <w:rFonts w:ascii="Times New Roman" w:hAnsi="Times New Roman"/>
          <w:sz w:val="27"/>
          <w:szCs w:val="27"/>
        </w:rPr>
        <w:t xml:space="preserve"> – ставка акциза в соответствии с нормативным содержанием объемной доли этилового спирта, рублей за 1 литр;</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K</w:t>
      </w:r>
      <w:r w:rsidRPr="00974FA8">
        <w:rPr>
          <w:rFonts w:ascii="Times New Roman" w:hAnsi="Times New Roman"/>
          <w:b/>
          <w:i/>
          <w:sz w:val="27"/>
          <w:szCs w:val="27"/>
        </w:rPr>
        <w:t xml:space="preserve"> </w:t>
      </w:r>
      <w:r w:rsidRPr="00974FA8">
        <w:rPr>
          <w:rFonts w:ascii="Times New Roman" w:hAnsi="Times New Roman"/>
          <w:b/>
          <w:i/>
          <w:sz w:val="27"/>
          <w:szCs w:val="27"/>
          <w:vertAlign w:val="subscript"/>
        </w:rPr>
        <w:t>соб.</w:t>
      </w:r>
      <w:r w:rsidRPr="00974FA8">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P</w:t>
      </w:r>
      <w:r w:rsidRPr="00974FA8">
        <w:rPr>
          <w:rFonts w:ascii="Times New Roman" w:hAnsi="Times New Roman"/>
          <w:b/>
          <w:i/>
          <w:sz w:val="27"/>
          <w:szCs w:val="27"/>
        </w:rPr>
        <w:t xml:space="preserve"> </w:t>
      </w:r>
      <w:r w:rsidRPr="00974FA8">
        <w:rPr>
          <w:rFonts w:ascii="Times New Roman" w:hAnsi="Times New Roman"/>
          <w:sz w:val="27"/>
          <w:szCs w:val="27"/>
        </w:rPr>
        <w:t>– переходящие платежи, тыс. рублей;</w:t>
      </w:r>
    </w:p>
    <w:p w:rsidR="003D660E" w:rsidRPr="00974FA8" w:rsidRDefault="003D660E" w:rsidP="003D660E">
      <w:pPr>
        <w:spacing w:after="0" w:line="240" w:lineRule="auto"/>
        <w:ind w:firstLine="709"/>
        <w:jc w:val="both"/>
        <w:rPr>
          <w:rFonts w:ascii="Times New Roman" w:hAnsi="Times New Roman"/>
          <w:sz w:val="27"/>
          <w:szCs w:val="27"/>
        </w:rPr>
      </w:pPr>
      <w:r w:rsidRPr="00974FA8">
        <w:rPr>
          <w:rFonts w:ascii="Times New Roman" w:hAnsi="Times New Roman"/>
          <w:b/>
          <w:i/>
          <w:sz w:val="27"/>
          <w:szCs w:val="27"/>
        </w:rPr>
        <w:t xml:space="preserve">F – </w:t>
      </w:r>
      <w:r w:rsidRPr="00974FA8">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74FA8" w:rsidRDefault="000662D2" w:rsidP="000662D2">
      <w:pPr>
        <w:autoSpaceDE w:val="0"/>
        <w:autoSpaceDN w:val="0"/>
        <w:adjustRightInd w:val="0"/>
        <w:spacing w:after="0" w:line="240" w:lineRule="auto"/>
        <w:ind w:firstLine="709"/>
        <w:jc w:val="both"/>
        <w:rPr>
          <w:rFonts w:ascii="Times New Roman" w:hAnsi="Times New Roman"/>
          <w:sz w:val="27"/>
          <w:szCs w:val="27"/>
        </w:rPr>
      </w:pPr>
      <w:r w:rsidRPr="00974FA8">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Акцизы на пиво, </w:t>
      </w:r>
      <w:r w:rsidR="005C1BD2" w:rsidRPr="00974FA8">
        <w:rPr>
          <w:rFonts w:ascii="Times New Roman" w:hAnsi="Times New Roman"/>
          <w:sz w:val="27"/>
          <w:szCs w:val="27"/>
        </w:rPr>
        <w:t xml:space="preserve">напитки, изготавливаемые на основе пива, </w:t>
      </w:r>
      <w:r w:rsidRPr="00974FA8">
        <w:rPr>
          <w:rFonts w:ascii="Times New Roman" w:hAnsi="Times New Roman"/>
          <w:sz w:val="27"/>
          <w:szCs w:val="27"/>
        </w:rPr>
        <w:t>зачисляются в бюджеты бюджетной системы Российской Федерации по нормативам, установленным в соответствии со статьями БК РФ.</w:t>
      </w:r>
    </w:p>
    <w:p w:rsidR="001F6C8C" w:rsidRPr="00213EF7" w:rsidRDefault="001F6C8C" w:rsidP="000662D2">
      <w:pPr>
        <w:spacing w:after="0" w:line="240" w:lineRule="auto"/>
        <w:ind w:firstLine="709"/>
        <w:jc w:val="both"/>
        <w:rPr>
          <w:rFonts w:ascii="Times New Roman" w:hAnsi="Times New Roman"/>
          <w:color w:val="FF0000"/>
          <w:sz w:val="27"/>
          <w:szCs w:val="27"/>
        </w:rPr>
      </w:pPr>
    </w:p>
    <w:p w:rsidR="00F554D9" w:rsidRPr="00974FA8" w:rsidRDefault="00F554D9" w:rsidP="00DA09D7">
      <w:pPr>
        <w:pStyle w:val="10"/>
        <w:numPr>
          <w:ilvl w:val="2"/>
          <w:numId w:val="43"/>
        </w:numPr>
        <w:spacing w:before="0" w:after="240"/>
        <w:ind w:left="0" w:firstLine="0"/>
        <w:jc w:val="center"/>
        <w:rPr>
          <w:rFonts w:ascii="Times New Roman" w:hAnsi="Times New Roman"/>
          <w:i/>
          <w:sz w:val="27"/>
          <w:szCs w:val="27"/>
        </w:rPr>
      </w:pPr>
      <w:r w:rsidRPr="00974FA8">
        <w:rPr>
          <w:rFonts w:ascii="Times New Roman" w:hAnsi="Times New Roman"/>
          <w:i/>
          <w:sz w:val="27"/>
          <w:szCs w:val="27"/>
        </w:rPr>
        <w:t xml:space="preserve"> </w:t>
      </w:r>
      <w:bookmarkStart w:id="39" w:name="_Toc176250178"/>
      <w:r w:rsidRPr="00974FA8">
        <w:rPr>
          <w:rFonts w:ascii="Times New Roman" w:hAnsi="Times New Roman"/>
          <w:i/>
          <w:sz w:val="27"/>
          <w:szCs w:val="27"/>
        </w:rPr>
        <w:t>Акцизы на алкогольную продукцию с объемной долей этилового спирта свыше 9 процентов (за исключением пива, вин</w:t>
      </w:r>
      <w:r w:rsidR="000C719B" w:rsidRPr="00974FA8">
        <w:rPr>
          <w:rFonts w:ascii="Times New Roman" w:hAnsi="Times New Roman"/>
          <w:i/>
          <w:sz w:val="27"/>
          <w:szCs w:val="27"/>
        </w:rPr>
        <w:t xml:space="preserve"> (кроме крепленного (ликерного) вина)</w:t>
      </w:r>
      <w:r w:rsidRPr="00974FA8">
        <w:rPr>
          <w:rFonts w:ascii="Times New Roman" w:hAnsi="Times New Roman"/>
          <w:i/>
          <w:sz w:val="27"/>
          <w:szCs w:val="27"/>
        </w:rPr>
        <w:t xml:space="preserve">,  </w:t>
      </w:r>
      <w:r w:rsidR="000C719B" w:rsidRPr="00974FA8">
        <w:rPr>
          <w:rFonts w:ascii="Times New Roman" w:hAnsi="Times New Roman"/>
          <w:i/>
          <w:sz w:val="27"/>
          <w:szCs w:val="27"/>
        </w:rPr>
        <w:t xml:space="preserve">вин наливом, плодовой алкогольной продукции, </w:t>
      </w:r>
      <w:r w:rsidRPr="00974FA8">
        <w:rPr>
          <w:rFonts w:ascii="Times New Roman" w:hAnsi="Times New Roman"/>
          <w:i/>
          <w:sz w:val="27"/>
          <w:szCs w:val="27"/>
        </w:rPr>
        <w:t>игристых вин</w:t>
      </w:r>
      <w:r w:rsidR="000C719B" w:rsidRPr="00974FA8">
        <w:rPr>
          <w:rFonts w:ascii="Times New Roman" w:hAnsi="Times New Roman"/>
          <w:i/>
          <w:sz w:val="27"/>
          <w:szCs w:val="27"/>
        </w:rPr>
        <w:t>, включая российское</w:t>
      </w:r>
      <w:r w:rsidRPr="00974FA8">
        <w:rPr>
          <w:rFonts w:ascii="Times New Roman" w:hAnsi="Times New Roman"/>
          <w:i/>
          <w:sz w:val="27"/>
          <w:szCs w:val="27"/>
        </w:rPr>
        <w:t xml:space="preserve"> </w:t>
      </w:r>
      <w:r w:rsidR="000C719B" w:rsidRPr="00974FA8">
        <w:rPr>
          <w:rFonts w:ascii="Times New Roman" w:hAnsi="Times New Roman"/>
          <w:i/>
          <w:sz w:val="27"/>
          <w:szCs w:val="27"/>
        </w:rPr>
        <w:t>шампанское</w:t>
      </w:r>
      <w:r w:rsidRPr="00974FA8">
        <w:rPr>
          <w:rFonts w:ascii="Times New Roman" w:hAnsi="Times New Roman"/>
          <w:i/>
          <w:sz w:val="27"/>
          <w:szCs w:val="27"/>
        </w:rPr>
        <w:t xml:space="preserve">, </w:t>
      </w:r>
      <w:r w:rsidR="000C719B" w:rsidRPr="00974FA8">
        <w:rPr>
          <w:rFonts w:ascii="Times New Roman" w:hAnsi="Times New Roman"/>
          <w:i/>
          <w:sz w:val="27"/>
          <w:szCs w:val="27"/>
        </w:rPr>
        <w:t xml:space="preserve">а также за исключением виноградосодержащих </w:t>
      </w:r>
      <w:r w:rsidRPr="00974FA8">
        <w:rPr>
          <w:rFonts w:ascii="Times New Roman" w:hAnsi="Times New Roman"/>
          <w:i/>
          <w:sz w:val="27"/>
          <w:szCs w:val="27"/>
        </w:rPr>
        <w:t xml:space="preserve">напитков, изготавливаемых без добавления ректификованного этилового спирта, произведенного из пищевого сырья, и (или) </w:t>
      </w:r>
      <w:r w:rsidR="00615D1D" w:rsidRPr="00974FA8">
        <w:rPr>
          <w:rFonts w:ascii="Times New Roman" w:hAnsi="Times New Roman"/>
          <w:i/>
          <w:sz w:val="27"/>
          <w:szCs w:val="27"/>
        </w:rPr>
        <w:t xml:space="preserve">без добавления </w:t>
      </w:r>
      <w:r w:rsidRPr="00974FA8">
        <w:rPr>
          <w:rFonts w:ascii="Times New Roman" w:hAnsi="Times New Roman"/>
          <w:i/>
          <w:sz w:val="27"/>
          <w:szCs w:val="27"/>
        </w:rPr>
        <w:t xml:space="preserve">спиртованных виноградного или иного </w:t>
      </w:r>
      <w:r w:rsidR="00615D1D" w:rsidRPr="00974FA8">
        <w:rPr>
          <w:rFonts w:ascii="Times New Roman" w:hAnsi="Times New Roman"/>
          <w:i/>
          <w:sz w:val="27"/>
          <w:szCs w:val="27"/>
        </w:rPr>
        <w:t xml:space="preserve">плодового </w:t>
      </w:r>
      <w:r w:rsidRPr="00974FA8">
        <w:rPr>
          <w:rFonts w:ascii="Times New Roman" w:hAnsi="Times New Roman"/>
          <w:i/>
          <w:sz w:val="27"/>
          <w:szCs w:val="27"/>
        </w:rPr>
        <w:t xml:space="preserve">сусла, и (или) </w:t>
      </w:r>
      <w:r w:rsidR="00615D1D" w:rsidRPr="00974FA8">
        <w:rPr>
          <w:rFonts w:ascii="Times New Roman" w:hAnsi="Times New Roman"/>
          <w:i/>
          <w:sz w:val="27"/>
          <w:szCs w:val="27"/>
        </w:rPr>
        <w:t>без добавления дистиллятов</w:t>
      </w:r>
      <w:r w:rsidRPr="00974FA8">
        <w:rPr>
          <w:rFonts w:ascii="Times New Roman" w:hAnsi="Times New Roman"/>
          <w:i/>
          <w:sz w:val="27"/>
          <w:szCs w:val="27"/>
        </w:rPr>
        <w:t>, и (или)</w:t>
      </w:r>
      <w:r w:rsidR="00615D1D" w:rsidRPr="00974FA8">
        <w:rPr>
          <w:rFonts w:ascii="Times New Roman" w:hAnsi="Times New Roman"/>
          <w:i/>
          <w:sz w:val="27"/>
          <w:szCs w:val="27"/>
        </w:rPr>
        <w:t xml:space="preserve"> без добавления</w:t>
      </w:r>
      <w:r w:rsidR="00362CBC" w:rsidRPr="00974FA8">
        <w:rPr>
          <w:rFonts w:ascii="Times New Roman" w:hAnsi="Times New Roman"/>
          <w:i/>
          <w:sz w:val="27"/>
          <w:szCs w:val="27"/>
        </w:rPr>
        <w:t xml:space="preserve"> крепленого (ликерного) вина)</w:t>
      </w:r>
      <w:r w:rsidRPr="00974FA8">
        <w:rPr>
          <w:rFonts w:ascii="Times New Roman" w:hAnsi="Times New Roman"/>
          <w:i/>
          <w:sz w:val="27"/>
          <w:szCs w:val="27"/>
        </w:rPr>
        <w:t>, производимую на территории Российской Федерации, кроме производимой из подакцизного винограда</w:t>
      </w:r>
      <w:r w:rsidRPr="00974FA8">
        <w:rPr>
          <w:rFonts w:ascii="Times New Roman" w:hAnsi="Times New Roman"/>
          <w:i/>
          <w:sz w:val="27"/>
          <w:szCs w:val="27"/>
        </w:rPr>
        <w:br/>
        <w:t>182 1 03 02111 01 0000 110</w:t>
      </w:r>
      <w:bookmarkEnd w:id="39"/>
    </w:p>
    <w:p w:rsidR="009E3762" w:rsidRPr="00974FA8" w:rsidRDefault="009E3762" w:rsidP="009E3762">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Для расчёта поступлений акцизов </w:t>
      </w:r>
      <w:r w:rsidR="00362CBC" w:rsidRPr="00974FA8">
        <w:rPr>
          <w:rFonts w:ascii="Times New Roman" w:hAnsi="Times New Roman"/>
          <w:sz w:val="27"/>
          <w:szCs w:val="27"/>
        </w:rPr>
        <w:t>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w:t>
      </w:r>
      <w:r w:rsidR="00DF4DFA" w:rsidRPr="00974FA8">
        <w:rPr>
          <w:rFonts w:ascii="Times New Roman" w:hAnsi="Times New Roman"/>
          <w:sz w:val="27"/>
          <w:szCs w:val="27"/>
        </w:rPr>
        <w:t>адосодержа</w:t>
      </w:r>
      <w:r w:rsidR="00362CBC" w:rsidRPr="00974FA8">
        <w:rPr>
          <w:rFonts w:ascii="Times New Roman" w:hAnsi="Times New Roman"/>
          <w:sz w:val="27"/>
          <w:szCs w:val="27"/>
        </w:rPr>
        <w:t>щ</w:t>
      </w:r>
      <w:r w:rsidR="00DF4DFA" w:rsidRPr="00974FA8">
        <w:rPr>
          <w:rFonts w:ascii="Times New Roman" w:hAnsi="Times New Roman"/>
          <w:sz w:val="27"/>
          <w:szCs w:val="27"/>
        </w:rPr>
        <w:t>и</w:t>
      </w:r>
      <w:r w:rsidR="00362CBC" w:rsidRPr="00974FA8">
        <w:rPr>
          <w:rFonts w:ascii="Times New Roman" w:hAnsi="Times New Roman"/>
          <w:sz w:val="27"/>
          <w:szCs w:val="27"/>
        </w:rPr>
        <w:t>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00F76B0D" w:rsidRPr="00974FA8">
        <w:rPr>
          <w:rFonts w:ascii="Times New Roman" w:hAnsi="Times New Roman"/>
          <w:sz w:val="27"/>
          <w:szCs w:val="27"/>
        </w:rPr>
        <w:t xml:space="preserve"> кроме производимой из подакцизного винограда,</w:t>
      </w:r>
      <w:r w:rsidRPr="00974FA8">
        <w:rPr>
          <w:rFonts w:ascii="Times New Roman" w:hAnsi="Times New Roman"/>
          <w:sz w:val="27"/>
          <w:szCs w:val="27"/>
        </w:rPr>
        <w:t xml:space="preserve"> используются:</w:t>
      </w:r>
    </w:p>
    <w:p w:rsidR="009E3762" w:rsidRPr="00974FA8" w:rsidRDefault="009E3762" w:rsidP="009E3762">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 показатели прогноза социально-экономического развития </w:t>
      </w:r>
      <w:r w:rsidR="00974FA8">
        <w:rPr>
          <w:rFonts w:ascii="Times New Roman" w:hAnsi="Times New Roman"/>
          <w:sz w:val="27"/>
          <w:szCs w:val="27"/>
        </w:rPr>
        <w:t xml:space="preserve">Челябинской области </w:t>
      </w:r>
      <w:r w:rsidRPr="00974FA8">
        <w:rPr>
          <w:rFonts w:ascii="Times New Roman" w:hAnsi="Times New Roman"/>
          <w:sz w:val="27"/>
          <w:szCs w:val="27"/>
        </w:rPr>
        <w:t xml:space="preserve"> (налогооблагаемый </w:t>
      </w:r>
      <w:r w:rsidRPr="00974FA8">
        <w:rPr>
          <w:rFonts w:ascii="Times New Roman" w:hAnsi="Times New Roman"/>
          <w:bCs/>
          <w:sz w:val="27"/>
          <w:szCs w:val="27"/>
        </w:rPr>
        <w:t xml:space="preserve">объём реализации </w:t>
      </w:r>
      <w:r w:rsidRPr="00974FA8">
        <w:rPr>
          <w:rFonts w:ascii="Times New Roman" w:hAnsi="Times New Roman"/>
          <w:sz w:val="27"/>
          <w:szCs w:val="27"/>
        </w:rPr>
        <w:t xml:space="preserve">алкогольной продукции с объемной долей этилового спирта свыше 9 процентов </w:t>
      </w:r>
      <w:r w:rsidR="00362CBC" w:rsidRPr="00974FA8">
        <w:rPr>
          <w:rFonts w:ascii="Times New Roman" w:hAnsi="Times New Roman"/>
          <w:sz w:val="27"/>
          <w:szCs w:val="27"/>
        </w:rPr>
        <w:t>(за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w:t>
      </w:r>
      <w:r w:rsidR="00DF4DFA" w:rsidRPr="00974FA8">
        <w:rPr>
          <w:rFonts w:ascii="Times New Roman" w:hAnsi="Times New Roman"/>
          <w:sz w:val="27"/>
          <w:szCs w:val="27"/>
        </w:rPr>
        <w:t>адосодержащи</w:t>
      </w:r>
      <w:r w:rsidR="00362CBC" w:rsidRPr="00974FA8">
        <w:rPr>
          <w:rFonts w:ascii="Times New Roman" w:hAnsi="Times New Roman"/>
          <w:sz w:val="27"/>
          <w:szCs w:val="27"/>
        </w:rPr>
        <w:t>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00F76B0D" w:rsidRPr="00974FA8">
        <w:rPr>
          <w:rFonts w:ascii="Times New Roman" w:hAnsi="Times New Roman"/>
          <w:sz w:val="27"/>
          <w:szCs w:val="27"/>
        </w:rPr>
        <w:t>, кроме производимой из подакцизного винограда</w:t>
      </w:r>
      <w:r w:rsidRPr="00974FA8">
        <w:rPr>
          <w:rFonts w:ascii="Times New Roman" w:hAnsi="Times New Roman"/>
          <w:sz w:val="27"/>
          <w:szCs w:val="27"/>
        </w:rPr>
        <w:t xml:space="preserve">, разрабатываемые Минэкономразвития </w:t>
      </w:r>
      <w:r w:rsidR="00974FA8">
        <w:rPr>
          <w:rFonts w:ascii="Times New Roman" w:hAnsi="Times New Roman"/>
          <w:sz w:val="27"/>
          <w:szCs w:val="27"/>
        </w:rPr>
        <w:t>Челябинской области</w:t>
      </w:r>
      <w:r w:rsidRPr="00974FA8">
        <w:rPr>
          <w:rFonts w:ascii="Times New Roman" w:hAnsi="Times New Roman"/>
          <w:sz w:val="27"/>
          <w:szCs w:val="27"/>
        </w:rPr>
        <w:t>;</w:t>
      </w:r>
    </w:p>
    <w:p w:rsidR="009E3762" w:rsidRPr="00974FA8" w:rsidRDefault="009E3762" w:rsidP="009E3762">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9E3762" w:rsidRPr="00974FA8" w:rsidRDefault="009E3762" w:rsidP="009E3762">
      <w:pPr>
        <w:spacing w:after="0" w:line="240" w:lineRule="auto"/>
        <w:ind w:firstLine="709"/>
        <w:jc w:val="both"/>
        <w:rPr>
          <w:rFonts w:ascii="Times New Roman" w:hAnsi="Times New Roman"/>
          <w:sz w:val="27"/>
          <w:szCs w:val="27"/>
        </w:rPr>
      </w:pPr>
      <w:r w:rsidRPr="00974FA8">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9E3762" w:rsidRPr="00974FA8" w:rsidRDefault="009E3762" w:rsidP="009E3762">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 </w:t>
      </w:r>
      <w:r w:rsidRPr="00974FA8">
        <w:rPr>
          <w:rFonts w:ascii="Times New Roman" w:hAnsi="Times New Roman"/>
          <w:bCs/>
          <w:sz w:val="27"/>
          <w:szCs w:val="27"/>
        </w:rPr>
        <w:t>налоговые ставки, предусмотренные главой 22 НК РФ «Акцизы</w:t>
      </w:r>
      <w:r w:rsidRPr="00974FA8">
        <w:rPr>
          <w:rFonts w:ascii="Times New Roman" w:hAnsi="Times New Roman"/>
          <w:sz w:val="27"/>
          <w:szCs w:val="27"/>
        </w:rPr>
        <w:t>».</w:t>
      </w:r>
    </w:p>
    <w:p w:rsidR="009E3762" w:rsidRPr="00974FA8" w:rsidRDefault="009E3762" w:rsidP="009E3762">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Расчёт поступлений акцизов на алкогольную продукцию с объемной долей этилового спирта свыше 9 процентов </w:t>
      </w:r>
      <w:r w:rsidR="00362CBC" w:rsidRPr="00974FA8">
        <w:rPr>
          <w:rFonts w:ascii="Times New Roman" w:hAnsi="Times New Roman"/>
          <w:sz w:val="27"/>
          <w:szCs w:val="27"/>
        </w:rPr>
        <w:t xml:space="preserve">(за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w:t>
      </w:r>
      <w:r w:rsidR="00DF4DFA" w:rsidRPr="00974FA8">
        <w:rPr>
          <w:rFonts w:ascii="Times New Roman" w:hAnsi="Times New Roman"/>
          <w:sz w:val="27"/>
          <w:szCs w:val="27"/>
        </w:rPr>
        <w:t>за исключением виноградосодержа</w:t>
      </w:r>
      <w:r w:rsidR="00362CBC" w:rsidRPr="00974FA8">
        <w:rPr>
          <w:rFonts w:ascii="Times New Roman" w:hAnsi="Times New Roman"/>
          <w:sz w:val="27"/>
          <w:szCs w:val="27"/>
        </w:rPr>
        <w:t>щ</w:t>
      </w:r>
      <w:r w:rsidR="00DF4DFA" w:rsidRPr="00974FA8">
        <w:rPr>
          <w:rFonts w:ascii="Times New Roman" w:hAnsi="Times New Roman"/>
          <w:sz w:val="27"/>
          <w:szCs w:val="27"/>
        </w:rPr>
        <w:t>и</w:t>
      </w:r>
      <w:r w:rsidR="00362CBC" w:rsidRPr="00974FA8">
        <w:rPr>
          <w:rFonts w:ascii="Times New Roman" w:hAnsi="Times New Roman"/>
          <w:sz w:val="27"/>
          <w:szCs w:val="27"/>
        </w:rPr>
        <w:t>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00F76B0D" w:rsidRPr="00974FA8">
        <w:rPr>
          <w:rFonts w:ascii="Times New Roman" w:hAnsi="Times New Roman"/>
          <w:sz w:val="27"/>
          <w:szCs w:val="27"/>
        </w:rPr>
        <w:t>,</w:t>
      </w:r>
      <w:r w:rsidR="00F76B0D" w:rsidRPr="00974FA8">
        <w:rPr>
          <w:rFonts w:ascii="Times New Roman" w:hAnsi="Times New Roman"/>
        </w:rPr>
        <w:t xml:space="preserve"> </w:t>
      </w:r>
      <w:r w:rsidR="00F76B0D" w:rsidRPr="00974FA8">
        <w:rPr>
          <w:rFonts w:ascii="Times New Roman" w:hAnsi="Times New Roman"/>
          <w:sz w:val="27"/>
          <w:szCs w:val="27"/>
        </w:rPr>
        <w:t>кроме производимой из подакцизного винограда</w:t>
      </w:r>
      <w:r w:rsidRPr="00974FA8">
        <w:rPr>
          <w:rFonts w:ascii="Times New Roman" w:hAnsi="Times New Roman"/>
          <w:sz w:val="27"/>
          <w:szCs w:val="27"/>
        </w:rPr>
        <w:t xml:space="preserve"> 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w:t>
      </w:r>
      <w:r w:rsidRPr="00974FA8">
        <w:rPr>
          <w:rFonts w:ascii="Times New Roman" w:hAnsi="Times New Roman"/>
          <w:sz w:val="28"/>
          <w:szCs w:val="28"/>
        </w:rPr>
        <w:t xml:space="preserve"> </w:t>
      </w:r>
      <w:r w:rsidRPr="00974FA8">
        <w:rPr>
          <w:rFonts w:ascii="Times New Roman" w:hAnsi="Times New Roman"/>
          <w:sz w:val="27"/>
          <w:szCs w:val="27"/>
        </w:rPr>
        <w:t>определяющих поступления акцизов (уровень собираемости и др.).</w:t>
      </w:r>
    </w:p>
    <w:p w:rsidR="00487DA5" w:rsidRPr="00974FA8" w:rsidRDefault="00487DA5" w:rsidP="00487DA5">
      <w:pPr>
        <w:spacing w:after="0" w:line="240" w:lineRule="auto"/>
        <w:ind w:firstLine="709"/>
        <w:jc w:val="both"/>
        <w:rPr>
          <w:rFonts w:ascii="Times New Roman" w:hAnsi="Times New Roman"/>
          <w:sz w:val="27"/>
          <w:szCs w:val="27"/>
        </w:rPr>
      </w:pPr>
      <w:r w:rsidRPr="00974FA8">
        <w:rPr>
          <w:rFonts w:ascii="Times New Roman" w:hAnsi="Times New Roman"/>
          <w:sz w:val="27"/>
          <w:szCs w:val="27"/>
        </w:rPr>
        <w:t>Основные параметры прогноза представлены по двум видам: алкогольная продукция с нормативным содержанием объемной доли этилового спирта от 9,0% до 18,0% и алкогольная продукция с нормативным содержанием объемной доли этилового спирта свыше 18,0%.</w:t>
      </w:r>
    </w:p>
    <w:p w:rsidR="009E3762" w:rsidRPr="00974FA8" w:rsidRDefault="009E3762" w:rsidP="009E3762">
      <w:pPr>
        <w:spacing w:after="0" w:line="240" w:lineRule="auto"/>
        <w:ind w:firstLine="709"/>
        <w:jc w:val="both"/>
        <w:rPr>
          <w:rFonts w:ascii="Times New Roman" w:hAnsi="Times New Roman"/>
          <w:sz w:val="27"/>
          <w:szCs w:val="27"/>
        </w:rPr>
      </w:pPr>
      <w:r w:rsidRPr="00974FA8">
        <w:rPr>
          <w:rFonts w:ascii="Times New Roman" w:hAnsi="Times New Roman"/>
          <w:sz w:val="27"/>
          <w:szCs w:val="27"/>
        </w:rPr>
        <w:t>Поступления акцизов на алкогольную продукцию с объемной долей этилового спирта свыше 9%</w:t>
      </w:r>
      <w:r w:rsidR="00F76B0D" w:rsidRPr="00974FA8">
        <w:rPr>
          <w:rFonts w:ascii="Times New Roman" w:hAnsi="Times New Roman"/>
          <w:sz w:val="27"/>
          <w:szCs w:val="27"/>
        </w:rPr>
        <w:t>,</w:t>
      </w:r>
      <w:r w:rsidR="00F76B0D" w:rsidRPr="00974FA8">
        <w:rPr>
          <w:rFonts w:ascii="Times New Roman" w:hAnsi="Times New Roman"/>
        </w:rPr>
        <w:t xml:space="preserve"> </w:t>
      </w:r>
      <w:r w:rsidR="00F76B0D" w:rsidRPr="00974FA8">
        <w:rPr>
          <w:rFonts w:ascii="Times New Roman" w:hAnsi="Times New Roman"/>
          <w:sz w:val="27"/>
          <w:szCs w:val="27"/>
        </w:rPr>
        <w:t>кроме производимой из подакцизного винограда,</w:t>
      </w:r>
      <w:r w:rsidRPr="00974FA8">
        <w:rPr>
          <w:rFonts w:ascii="Times New Roman" w:hAnsi="Times New Roman"/>
          <w:sz w:val="27"/>
          <w:szCs w:val="27"/>
        </w:rPr>
        <w:t xml:space="preserve"> (</w:t>
      </w:r>
      <w:r w:rsidRPr="00974FA8">
        <w:rPr>
          <w:rFonts w:ascii="Times New Roman" w:hAnsi="Times New Roman"/>
          <w:b/>
          <w:i/>
          <w:sz w:val="27"/>
          <w:szCs w:val="27"/>
        </w:rPr>
        <w:t>А</w:t>
      </w:r>
      <w:r w:rsidRPr="00974FA8">
        <w:rPr>
          <w:rFonts w:ascii="Times New Roman" w:hAnsi="Times New Roman"/>
          <w:b/>
          <w:i/>
          <w:sz w:val="27"/>
          <w:szCs w:val="27"/>
          <w:vertAlign w:val="subscript"/>
        </w:rPr>
        <w:t>АЛ св9%</w:t>
      </w:r>
      <w:r w:rsidRPr="00974FA8">
        <w:rPr>
          <w:rFonts w:ascii="Times New Roman" w:hAnsi="Times New Roman"/>
          <w:sz w:val="27"/>
          <w:szCs w:val="27"/>
        </w:rPr>
        <w:t>)</w:t>
      </w:r>
      <w:r w:rsidRPr="00974FA8">
        <w:rPr>
          <w:rFonts w:ascii="Times New Roman" w:hAnsi="Times New Roman"/>
          <w:b/>
          <w:i/>
          <w:sz w:val="27"/>
          <w:szCs w:val="27"/>
        </w:rPr>
        <w:t xml:space="preserve"> </w:t>
      </w:r>
      <w:r w:rsidRPr="00974FA8">
        <w:rPr>
          <w:rFonts w:ascii="Times New Roman" w:hAnsi="Times New Roman"/>
          <w:sz w:val="27"/>
          <w:szCs w:val="27"/>
        </w:rPr>
        <w:t>определяется исходя из следующего алгоритма расчёта (формуле):</w:t>
      </w:r>
    </w:p>
    <w:p w:rsidR="009E3762" w:rsidRPr="00974FA8" w:rsidRDefault="009E3762" w:rsidP="009E3762">
      <w:pPr>
        <w:spacing w:before="120" w:after="120"/>
        <w:jc w:val="center"/>
        <w:rPr>
          <w:rFonts w:ascii="Times New Roman" w:hAnsi="Times New Roman"/>
          <w:b/>
          <w:i/>
          <w:sz w:val="27"/>
          <w:szCs w:val="27"/>
        </w:rPr>
      </w:pPr>
      <w:r w:rsidRPr="00974FA8">
        <w:rPr>
          <w:rFonts w:ascii="Times New Roman" w:hAnsi="Times New Roman"/>
          <w:b/>
          <w:i/>
          <w:sz w:val="27"/>
          <w:szCs w:val="27"/>
        </w:rPr>
        <w:t>А</w:t>
      </w:r>
      <w:r w:rsidRPr="00974FA8">
        <w:rPr>
          <w:rFonts w:ascii="Times New Roman" w:hAnsi="Times New Roman"/>
          <w:b/>
          <w:i/>
          <w:sz w:val="27"/>
          <w:szCs w:val="27"/>
          <w:vertAlign w:val="subscript"/>
        </w:rPr>
        <w:t>АЛ св9%</w:t>
      </w:r>
      <w:r w:rsidRPr="00974FA8">
        <w:rPr>
          <w:rFonts w:ascii="Times New Roman" w:hAnsi="Times New Roman"/>
          <w:b/>
          <w:i/>
          <w:sz w:val="27"/>
          <w:szCs w:val="27"/>
        </w:rPr>
        <w:t>= ∑ (</w:t>
      </w:r>
      <w:r w:rsidRPr="00974FA8">
        <w:rPr>
          <w:rFonts w:ascii="Times New Roman" w:hAnsi="Times New Roman"/>
          <w:b/>
          <w:i/>
          <w:sz w:val="27"/>
          <w:szCs w:val="27"/>
          <w:lang w:val="en-US"/>
        </w:rPr>
        <w:t>V</w:t>
      </w:r>
      <w:r w:rsidRPr="00974FA8">
        <w:rPr>
          <w:rFonts w:ascii="Times New Roman" w:hAnsi="Times New Roman"/>
          <w:b/>
          <w:i/>
          <w:sz w:val="27"/>
          <w:szCs w:val="27"/>
          <w:vertAlign w:val="subscript"/>
        </w:rPr>
        <w:t>АЛ св9%</w:t>
      </w:r>
      <w:r w:rsidRPr="00974FA8">
        <w:rPr>
          <w:rFonts w:ascii="Times New Roman" w:hAnsi="Times New Roman"/>
          <w:b/>
          <w:i/>
          <w:sz w:val="27"/>
          <w:szCs w:val="27"/>
        </w:rPr>
        <w:t>*</w:t>
      </w:r>
      <w:r w:rsidRPr="00974FA8">
        <w:rPr>
          <w:rFonts w:ascii="Times New Roman" w:hAnsi="Times New Roman"/>
          <w:b/>
          <w:i/>
          <w:sz w:val="27"/>
          <w:szCs w:val="27"/>
          <w:lang w:val="en-US"/>
        </w:rPr>
        <w:t>S</w:t>
      </w:r>
      <w:r w:rsidRPr="00974FA8">
        <w:rPr>
          <w:rFonts w:ascii="Times New Roman" w:hAnsi="Times New Roman"/>
          <w:b/>
          <w:i/>
          <w:sz w:val="27"/>
          <w:szCs w:val="27"/>
        </w:rPr>
        <w:t>)</w:t>
      </w:r>
      <w:r w:rsidR="0023763E" w:rsidRPr="00974FA8">
        <w:rPr>
          <w:rFonts w:ascii="Times New Roman" w:hAnsi="Times New Roman"/>
          <w:b/>
          <w:i/>
          <w:sz w:val="27"/>
          <w:szCs w:val="27"/>
        </w:rPr>
        <w:t xml:space="preserve"> </w:t>
      </w:r>
      <w:r w:rsidRPr="00974FA8">
        <w:rPr>
          <w:rFonts w:ascii="Times New Roman" w:hAnsi="Times New Roman"/>
          <w:b/>
          <w:i/>
          <w:sz w:val="27"/>
          <w:szCs w:val="27"/>
        </w:rPr>
        <w:t xml:space="preserve">* </w:t>
      </w:r>
      <w:r w:rsidRPr="00974FA8">
        <w:rPr>
          <w:rFonts w:ascii="Times New Roman" w:hAnsi="Times New Roman"/>
          <w:b/>
          <w:i/>
          <w:sz w:val="27"/>
          <w:szCs w:val="27"/>
          <w:lang w:val="en-US"/>
        </w:rPr>
        <w:t>K</w:t>
      </w:r>
      <w:r w:rsidRPr="00974FA8">
        <w:rPr>
          <w:rFonts w:ascii="Times New Roman" w:hAnsi="Times New Roman"/>
          <w:b/>
          <w:i/>
          <w:sz w:val="27"/>
          <w:szCs w:val="27"/>
        </w:rPr>
        <w:t xml:space="preserve"> </w:t>
      </w:r>
      <w:r w:rsidRPr="00974FA8">
        <w:rPr>
          <w:rFonts w:ascii="Times New Roman" w:hAnsi="Times New Roman"/>
          <w:b/>
          <w:i/>
          <w:sz w:val="27"/>
          <w:szCs w:val="27"/>
          <w:vertAlign w:val="subscript"/>
        </w:rPr>
        <w:t xml:space="preserve">соб. </w:t>
      </w:r>
      <w:r w:rsidRPr="00974FA8">
        <w:rPr>
          <w:rFonts w:ascii="Times New Roman" w:hAnsi="Times New Roman"/>
          <w:b/>
          <w:i/>
          <w:sz w:val="27"/>
          <w:szCs w:val="27"/>
        </w:rPr>
        <w:t>(+/-)</w:t>
      </w:r>
      <w:r w:rsidR="0023763E" w:rsidRPr="00974FA8">
        <w:rPr>
          <w:rFonts w:ascii="Times New Roman" w:hAnsi="Times New Roman"/>
          <w:b/>
          <w:i/>
          <w:sz w:val="27"/>
          <w:szCs w:val="27"/>
        </w:rPr>
        <w:t xml:space="preserve"> </w:t>
      </w:r>
      <w:r w:rsidRPr="00974FA8">
        <w:rPr>
          <w:rFonts w:ascii="Times New Roman" w:hAnsi="Times New Roman"/>
          <w:b/>
          <w:i/>
          <w:sz w:val="27"/>
          <w:szCs w:val="27"/>
          <w:lang w:val="en-US"/>
        </w:rPr>
        <w:t>P</w:t>
      </w:r>
      <w:r w:rsidRPr="00974FA8">
        <w:rPr>
          <w:rFonts w:ascii="Times New Roman" w:hAnsi="Times New Roman"/>
          <w:b/>
          <w:i/>
          <w:sz w:val="27"/>
          <w:szCs w:val="27"/>
        </w:rPr>
        <w:t xml:space="preserve"> (+/-)</w:t>
      </w:r>
      <w:r w:rsidR="0023763E" w:rsidRPr="00974FA8">
        <w:rPr>
          <w:rFonts w:ascii="Times New Roman" w:hAnsi="Times New Roman"/>
          <w:b/>
          <w:i/>
          <w:sz w:val="27"/>
          <w:szCs w:val="27"/>
        </w:rPr>
        <w:t xml:space="preserve"> </w:t>
      </w:r>
      <w:r w:rsidRPr="00974FA8">
        <w:rPr>
          <w:rFonts w:ascii="Times New Roman" w:hAnsi="Times New Roman"/>
          <w:b/>
          <w:i/>
          <w:sz w:val="27"/>
          <w:szCs w:val="27"/>
          <w:lang w:val="en-US"/>
        </w:rPr>
        <w:t>F</w:t>
      </w:r>
      <w:r w:rsidRPr="00974FA8">
        <w:rPr>
          <w:rFonts w:ascii="Times New Roman" w:hAnsi="Times New Roman"/>
          <w:b/>
          <w:i/>
          <w:sz w:val="27"/>
          <w:szCs w:val="27"/>
        </w:rPr>
        <w:t>,</w:t>
      </w:r>
    </w:p>
    <w:p w:rsidR="0023763E" w:rsidRPr="00974FA8" w:rsidRDefault="0023763E" w:rsidP="0023763E">
      <w:pPr>
        <w:spacing w:after="0" w:line="240" w:lineRule="auto"/>
        <w:ind w:firstLine="709"/>
        <w:jc w:val="both"/>
        <w:rPr>
          <w:rFonts w:ascii="Times New Roman" w:hAnsi="Times New Roman"/>
          <w:sz w:val="27"/>
          <w:szCs w:val="27"/>
        </w:rPr>
      </w:pPr>
      <w:r w:rsidRPr="00974FA8">
        <w:rPr>
          <w:rFonts w:ascii="Times New Roman" w:hAnsi="Times New Roman"/>
          <w:sz w:val="27"/>
          <w:szCs w:val="27"/>
        </w:rPr>
        <w:t>где:</w:t>
      </w:r>
    </w:p>
    <w:p w:rsidR="009E3762" w:rsidRPr="00974FA8" w:rsidRDefault="009E3762" w:rsidP="009E376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V</w:t>
      </w:r>
      <w:r w:rsidRPr="00974FA8">
        <w:rPr>
          <w:rFonts w:ascii="Times New Roman" w:hAnsi="Times New Roman"/>
          <w:b/>
          <w:i/>
          <w:sz w:val="27"/>
          <w:szCs w:val="27"/>
          <w:vertAlign w:val="subscript"/>
        </w:rPr>
        <w:t>АЛсв9%</w:t>
      </w:r>
      <w:r w:rsidRPr="00974FA8">
        <w:rPr>
          <w:rFonts w:ascii="Times New Roman" w:hAnsi="Times New Roman"/>
          <w:sz w:val="27"/>
          <w:szCs w:val="27"/>
        </w:rPr>
        <w:t xml:space="preserve"> – налогооблагаемый объем реализации алкогольной продукции с объемной долей этилового спирта свыше 9%,</w:t>
      </w:r>
      <w:r w:rsidR="00F76B0D" w:rsidRPr="00974FA8">
        <w:rPr>
          <w:rFonts w:ascii="Times New Roman" w:hAnsi="Times New Roman"/>
        </w:rPr>
        <w:t xml:space="preserve"> </w:t>
      </w:r>
      <w:r w:rsidR="00F76B0D" w:rsidRPr="00974FA8">
        <w:rPr>
          <w:rFonts w:ascii="Times New Roman" w:hAnsi="Times New Roman"/>
          <w:sz w:val="27"/>
          <w:szCs w:val="27"/>
        </w:rPr>
        <w:t>кроме производимой из подакцизного винограда,</w:t>
      </w:r>
      <w:r w:rsidR="00CD57EE" w:rsidRPr="00974FA8">
        <w:rPr>
          <w:rFonts w:ascii="Times New Roman" w:hAnsi="Times New Roman"/>
          <w:sz w:val="27"/>
          <w:szCs w:val="27"/>
        </w:rPr>
        <w:t xml:space="preserve"> в соответствии с нормативным содержанием объемной доли этилового спирта,</w:t>
      </w:r>
      <w:r w:rsidRPr="00974FA8">
        <w:rPr>
          <w:rFonts w:ascii="Times New Roman" w:hAnsi="Times New Roman"/>
          <w:sz w:val="27"/>
          <w:szCs w:val="27"/>
        </w:rPr>
        <w:t xml:space="preserve">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9E3762" w:rsidRPr="00974FA8" w:rsidRDefault="009E3762" w:rsidP="009E376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S</w:t>
      </w:r>
      <w:r w:rsidRPr="00974FA8">
        <w:rPr>
          <w:rFonts w:ascii="Times New Roman" w:hAnsi="Times New Roman"/>
          <w:b/>
          <w:i/>
          <w:sz w:val="27"/>
          <w:szCs w:val="27"/>
        </w:rPr>
        <w:t xml:space="preserve"> –</w:t>
      </w:r>
      <w:r w:rsidRPr="00974FA8">
        <w:rPr>
          <w:rFonts w:ascii="Times New Roman" w:hAnsi="Times New Roman"/>
          <w:sz w:val="27"/>
          <w:szCs w:val="27"/>
        </w:rPr>
        <w:t xml:space="preserve"> ставка акциза</w:t>
      </w:r>
      <w:r w:rsidR="00FD502E" w:rsidRPr="00974FA8">
        <w:rPr>
          <w:rFonts w:ascii="Times New Roman" w:hAnsi="Times New Roman"/>
          <w:sz w:val="27"/>
          <w:szCs w:val="27"/>
        </w:rPr>
        <w:t xml:space="preserve"> в соответствии с нормативным содержанием объемной доли этилового спирта</w:t>
      </w:r>
      <w:r w:rsidRPr="00974FA8">
        <w:rPr>
          <w:rFonts w:ascii="Times New Roman" w:hAnsi="Times New Roman"/>
          <w:sz w:val="27"/>
          <w:szCs w:val="27"/>
        </w:rPr>
        <w:t>, рублей за 1 литр безводного этилового спирта, содержащегося в подакцизном товаре;</w:t>
      </w:r>
    </w:p>
    <w:p w:rsidR="009E3762" w:rsidRPr="00974FA8" w:rsidRDefault="009E3762" w:rsidP="009E376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K</w:t>
      </w:r>
      <w:r w:rsidRPr="00974FA8">
        <w:rPr>
          <w:rFonts w:ascii="Times New Roman" w:hAnsi="Times New Roman"/>
          <w:b/>
          <w:i/>
          <w:sz w:val="27"/>
          <w:szCs w:val="27"/>
        </w:rPr>
        <w:t xml:space="preserve"> </w:t>
      </w:r>
      <w:r w:rsidRPr="00974FA8">
        <w:rPr>
          <w:rFonts w:ascii="Times New Roman" w:hAnsi="Times New Roman"/>
          <w:b/>
          <w:i/>
          <w:sz w:val="27"/>
          <w:szCs w:val="27"/>
          <w:vertAlign w:val="subscript"/>
        </w:rPr>
        <w:t>соб.</w:t>
      </w:r>
      <w:r w:rsidRPr="00974FA8">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9E3762" w:rsidRPr="00974FA8" w:rsidRDefault="009E3762" w:rsidP="009E3762">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9E3762" w:rsidRPr="00974FA8" w:rsidRDefault="009E3762" w:rsidP="009E376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P</w:t>
      </w:r>
      <w:r w:rsidRPr="00974FA8">
        <w:rPr>
          <w:rFonts w:ascii="Times New Roman" w:hAnsi="Times New Roman"/>
          <w:sz w:val="27"/>
          <w:szCs w:val="27"/>
        </w:rPr>
        <w:t xml:space="preserve"> – переходящие платежи, тыс. рублей;</w:t>
      </w:r>
    </w:p>
    <w:p w:rsidR="003D660E" w:rsidRPr="00974FA8" w:rsidRDefault="003D660E" w:rsidP="003D660E">
      <w:pPr>
        <w:spacing w:after="0" w:line="240" w:lineRule="auto"/>
        <w:ind w:firstLine="709"/>
        <w:jc w:val="both"/>
        <w:rPr>
          <w:rFonts w:ascii="Times New Roman" w:hAnsi="Times New Roman"/>
          <w:sz w:val="27"/>
          <w:szCs w:val="27"/>
        </w:rPr>
      </w:pPr>
      <w:r w:rsidRPr="00974FA8">
        <w:rPr>
          <w:rFonts w:ascii="Times New Roman" w:hAnsi="Times New Roman"/>
          <w:b/>
          <w:i/>
          <w:sz w:val="27"/>
          <w:szCs w:val="27"/>
        </w:rPr>
        <w:t xml:space="preserve">F – </w:t>
      </w:r>
      <w:r w:rsidRPr="00974FA8">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E3762" w:rsidRPr="00974FA8" w:rsidRDefault="009E3762" w:rsidP="009E3762">
      <w:pPr>
        <w:spacing w:after="0" w:line="240" w:lineRule="auto"/>
        <w:ind w:firstLine="709"/>
        <w:jc w:val="both"/>
        <w:rPr>
          <w:rFonts w:ascii="Times New Roman" w:hAnsi="Times New Roman"/>
          <w:sz w:val="27"/>
          <w:szCs w:val="27"/>
        </w:rPr>
      </w:pPr>
    </w:p>
    <w:p w:rsidR="009E3762" w:rsidRPr="00974FA8" w:rsidRDefault="009E3762" w:rsidP="009E3762">
      <w:pPr>
        <w:spacing w:after="0" w:line="240" w:lineRule="auto"/>
        <w:ind w:firstLine="709"/>
        <w:jc w:val="both"/>
        <w:rPr>
          <w:rFonts w:ascii="Times New Roman" w:hAnsi="Times New Roman"/>
          <w:sz w:val="27"/>
          <w:szCs w:val="27"/>
        </w:rPr>
      </w:pPr>
      <w:r w:rsidRPr="00974FA8">
        <w:rPr>
          <w:rFonts w:ascii="Times New Roman" w:hAnsi="Times New Roman"/>
          <w:sz w:val="27"/>
          <w:szCs w:val="27"/>
        </w:rPr>
        <w:t>Налогооблагаемый объем реализации алкогольной продукции с объемной долей этилового спирта свыше 9%, литры безводного этилового спирта</w:t>
      </w:r>
    </w:p>
    <w:p w:rsidR="009E3762" w:rsidRPr="00974FA8" w:rsidRDefault="009E3762" w:rsidP="009E3762">
      <w:pPr>
        <w:spacing w:after="0" w:line="240" w:lineRule="auto"/>
        <w:ind w:firstLine="709"/>
        <w:jc w:val="both"/>
        <w:rPr>
          <w:rFonts w:ascii="Times New Roman" w:hAnsi="Times New Roman"/>
          <w:sz w:val="26"/>
        </w:rPr>
      </w:pPr>
    </w:p>
    <w:p w:rsidR="009E3762" w:rsidRPr="00974FA8" w:rsidRDefault="009E3762" w:rsidP="009E3762">
      <w:pPr>
        <w:spacing w:after="0" w:line="240" w:lineRule="auto"/>
        <w:ind w:firstLine="709"/>
        <w:jc w:val="center"/>
        <w:rPr>
          <w:rFonts w:ascii="Times New Roman" w:hAnsi="Times New Roman"/>
          <w:b/>
          <w:i/>
          <w:sz w:val="27"/>
          <w:szCs w:val="27"/>
          <w:vertAlign w:val="subscript"/>
        </w:rPr>
      </w:pPr>
      <w:r w:rsidRPr="00974FA8">
        <w:rPr>
          <w:rFonts w:ascii="Times New Roman" w:hAnsi="Times New Roman"/>
          <w:b/>
          <w:i/>
          <w:sz w:val="27"/>
          <w:szCs w:val="27"/>
          <w:lang w:val="en-US"/>
        </w:rPr>
        <w:t>V</w:t>
      </w:r>
      <w:r w:rsidRPr="00974FA8">
        <w:rPr>
          <w:rFonts w:ascii="Times New Roman" w:hAnsi="Times New Roman"/>
          <w:b/>
          <w:i/>
          <w:sz w:val="27"/>
          <w:szCs w:val="27"/>
          <w:vertAlign w:val="subscript"/>
        </w:rPr>
        <w:t xml:space="preserve">АЛсв9% = </w:t>
      </w:r>
      <w:r w:rsidRPr="00974FA8">
        <w:rPr>
          <w:rFonts w:ascii="Times New Roman" w:hAnsi="Times New Roman"/>
          <w:b/>
          <w:i/>
          <w:sz w:val="27"/>
          <w:szCs w:val="27"/>
          <w:lang w:val="en-US"/>
        </w:rPr>
        <w:t>V</w:t>
      </w:r>
      <w:r w:rsidRPr="00974FA8">
        <w:rPr>
          <w:rFonts w:ascii="Times New Roman" w:hAnsi="Times New Roman"/>
          <w:b/>
          <w:i/>
          <w:sz w:val="27"/>
          <w:szCs w:val="27"/>
          <w:vertAlign w:val="subscript"/>
        </w:rPr>
        <w:t>АП*</w:t>
      </w:r>
      <w:r w:rsidRPr="00974FA8">
        <w:rPr>
          <w:rFonts w:ascii="Times New Roman" w:hAnsi="Times New Roman"/>
          <w:b/>
          <w:i/>
          <w:sz w:val="27"/>
          <w:szCs w:val="27"/>
        </w:rPr>
        <w:t xml:space="preserve"> </w:t>
      </w:r>
      <w:r w:rsidRPr="00974FA8">
        <w:rPr>
          <w:rFonts w:ascii="Times New Roman" w:hAnsi="Times New Roman"/>
          <w:b/>
          <w:i/>
          <w:sz w:val="27"/>
          <w:szCs w:val="27"/>
          <w:lang w:val="en-US"/>
        </w:rPr>
        <w:t>K</w:t>
      </w:r>
      <w:r w:rsidRPr="00974FA8">
        <w:rPr>
          <w:rFonts w:ascii="Times New Roman" w:hAnsi="Times New Roman"/>
          <w:b/>
          <w:i/>
          <w:sz w:val="27"/>
          <w:szCs w:val="27"/>
          <w:vertAlign w:val="subscript"/>
        </w:rPr>
        <w:t>АЛсв9%;</w:t>
      </w:r>
    </w:p>
    <w:p w:rsidR="0023763E" w:rsidRPr="00974FA8" w:rsidRDefault="0023763E" w:rsidP="0023763E">
      <w:pPr>
        <w:spacing w:after="0" w:line="240" w:lineRule="auto"/>
        <w:ind w:firstLine="709"/>
        <w:jc w:val="both"/>
        <w:rPr>
          <w:rFonts w:ascii="Times New Roman" w:hAnsi="Times New Roman"/>
          <w:sz w:val="27"/>
          <w:szCs w:val="27"/>
        </w:rPr>
      </w:pPr>
      <w:r w:rsidRPr="00974FA8">
        <w:rPr>
          <w:rFonts w:ascii="Times New Roman" w:hAnsi="Times New Roman"/>
          <w:sz w:val="27"/>
          <w:szCs w:val="27"/>
        </w:rPr>
        <w:t>где:</w:t>
      </w:r>
    </w:p>
    <w:p w:rsidR="009E3762" w:rsidRPr="00974FA8" w:rsidRDefault="009E3762" w:rsidP="009E376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V</w:t>
      </w:r>
      <w:r w:rsidRPr="00974FA8">
        <w:rPr>
          <w:rFonts w:ascii="Times New Roman" w:hAnsi="Times New Roman"/>
          <w:b/>
          <w:i/>
          <w:sz w:val="27"/>
          <w:szCs w:val="27"/>
          <w:vertAlign w:val="subscript"/>
        </w:rPr>
        <w:t xml:space="preserve">АП </w:t>
      </w:r>
      <w:r w:rsidRPr="00974FA8">
        <w:rPr>
          <w:rFonts w:ascii="Times New Roman" w:hAnsi="Times New Roman"/>
          <w:b/>
          <w:i/>
          <w:sz w:val="27"/>
          <w:szCs w:val="27"/>
        </w:rPr>
        <w:t xml:space="preserve">– </w:t>
      </w:r>
      <w:r w:rsidRPr="00974FA8">
        <w:rPr>
          <w:rFonts w:ascii="Times New Roman" w:hAnsi="Times New Roman"/>
          <w:sz w:val="27"/>
          <w:szCs w:val="27"/>
        </w:rPr>
        <w:t>налогооблагаемый объем алкогольной продукции с объемной долей этилового спирта свыше 9%,</w:t>
      </w:r>
      <w:r w:rsidR="00F76B0D" w:rsidRPr="00974FA8">
        <w:rPr>
          <w:rFonts w:ascii="Times New Roman" w:hAnsi="Times New Roman"/>
        </w:rPr>
        <w:t xml:space="preserve"> </w:t>
      </w:r>
      <w:r w:rsidR="00F76B0D" w:rsidRPr="00974FA8">
        <w:rPr>
          <w:rFonts w:ascii="Times New Roman" w:hAnsi="Times New Roman"/>
          <w:sz w:val="27"/>
          <w:szCs w:val="27"/>
        </w:rPr>
        <w:t>кроме производимой из подакцизного винограда,</w:t>
      </w:r>
      <w:r w:rsidRPr="00974FA8">
        <w:rPr>
          <w:rFonts w:ascii="Times New Roman" w:hAnsi="Times New Roman"/>
          <w:sz w:val="27"/>
          <w:szCs w:val="27"/>
        </w:rPr>
        <w:t xml:space="preserve"> л.;</w:t>
      </w:r>
    </w:p>
    <w:p w:rsidR="009E3762" w:rsidRPr="00974FA8" w:rsidRDefault="009E3762" w:rsidP="009E376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K</w:t>
      </w:r>
      <w:r w:rsidRPr="00974FA8">
        <w:rPr>
          <w:rFonts w:ascii="Times New Roman" w:hAnsi="Times New Roman"/>
          <w:b/>
          <w:i/>
          <w:sz w:val="27"/>
          <w:szCs w:val="27"/>
          <w:vertAlign w:val="subscript"/>
        </w:rPr>
        <w:t xml:space="preserve">АЛсв9% </w:t>
      </w:r>
      <w:r w:rsidRPr="00974FA8">
        <w:rPr>
          <w:rFonts w:ascii="Times New Roman" w:hAnsi="Times New Roman"/>
          <w:b/>
          <w:i/>
          <w:sz w:val="27"/>
          <w:szCs w:val="27"/>
        </w:rPr>
        <w:t xml:space="preserve">– </w:t>
      </w:r>
      <w:r w:rsidRPr="00974FA8">
        <w:rPr>
          <w:rFonts w:ascii="Times New Roman" w:hAnsi="Times New Roman"/>
          <w:sz w:val="27"/>
          <w:szCs w:val="27"/>
        </w:rPr>
        <w:t xml:space="preserve">средняя крепость алкогольной продукции с объемной долей этилового спирта свыше 9%, </w:t>
      </w:r>
      <w:r w:rsidR="00F76B0D" w:rsidRPr="00974FA8">
        <w:rPr>
          <w:rFonts w:ascii="Times New Roman" w:hAnsi="Times New Roman"/>
          <w:sz w:val="27"/>
          <w:szCs w:val="27"/>
        </w:rPr>
        <w:t xml:space="preserve">кроме производимой из подакцизного винограда, </w:t>
      </w:r>
      <w:r w:rsidRPr="00974FA8">
        <w:rPr>
          <w:rFonts w:ascii="Times New Roman" w:hAnsi="Times New Roman"/>
          <w:sz w:val="27"/>
          <w:szCs w:val="27"/>
        </w:rPr>
        <w:t xml:space="preserve">% (в соответствии с данными </w:t>
      </w:r>
      <w:r w:rsidR="002C2C9A" w:rsidRPr="00974FA8">
        <w:rPr>
          <w:rFonts w:ascii="Times New Roman" w:hAnsi="Times New Roman"/>
          <w:sz w:val="27"/>
          <w:szCs w:val="27"/>
        </w:rPr>
        <w:t>Росалкогольтабакконтроля</w:t>
      </w:r>
      <w:r w:rsidRPr="00974FA8">
        <w:rPr>
          <w:rFonts w:ascii="Times New Roman" w:hAnsi="Times New Roman"/>
          <w:sz w:val="27"/>
          <w:szCs w:val="27"/>
        </w:rPr>
        <w:t xml:space="preserve"> и (или) оперативного анализа налоговых деклараций).</w:t>
      </w:r>
    </w:p>
    <w:p w:rsidR="009E3762" w:rsidRPr="00974FA8" w:rsidRDefault="009E3762" w:rsidP="009E3762">
      <w:pPr>
        <w:spacing w:after="0" w:line="240" w:lineRule="auto"/>
        <w:ind w:firstLine="709"/>
        <w:jc w:val="both"/>
        <w:rPr>
          <w:rFonts w:ascii="Times New Roman" w:hAnsi="Times New Roman"/>
          <w:sz w:val="27"/>
          <w:szCs w:val="27"/>
        </w:rPr>
      </w:pPr>
      <w:r w:rsidRPr="00974FA8">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9E3762" w:rsidRPr="00974FA8" w:rsidRDefault="009E3762" w:rsidP="00525081">
      <w:pPr>
        <w:spacing w:after="0" w:line="240" w:lineRule="auto"/>
        <w:ind w:firstLine="709"/>
        <w:jc w:val="both"/>
        <w:rPr>
          <w:rFonts w:ascii="Times New Roman" w:hAnsi="Times New Roman"/>
          <w:sz w:val="27"/>
          <w:szCs w:val="27"/>
        </w:rPr>
      </w:pPr>
      <w:r w:rsidRPr="00974FA8">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9E3762" w:rsidRPr="00974FA8" w:rsidRDefault="009E3762" w:rsidP="00525081">
      <w:pPr>
        <w:spacing w:after="0" w:line="240" w:lineRule="auto"/>
        <w:ind w:firstLine="709"/>
        <w:jc w:val="both"/>
        <w:rPr>
          <w:rFonts w:ascii="Times New Roman" w:hAnsi="Times New Roman"/>
          <w:sz w:val="27"/>
          <w:szCs w:val="27"/>
        </w:rPr>
      </w:pPr>
      <w:r w:rsidRPr="00974FA8">
        <w:rPr>
          <w:rFonts w:ascii="Times New Roman" w:hAnsi="Times New Roman"/>
          <w:sz w:val="27"/>
          <w:szCs w:val="27"/>
        </w:rPr>
        <w:t>Акцизы на алкогольную продукцию с объемной</w:t>
      </w:r>
      <w:r w:rsidR="00F76B0D" w:rsidRPr="00974FA8">
        <w:rPr>
          <w:rFonts w:ascii="Times New Roman" w:hAnsi="Times New Roman"/>
          <w:sz w:val="27"/>
          <w:szCs w:val="27"/>
        </w:rPr>
        <w:t xml:space="preserve"> долей этилового спирта свыше 9%</w:t>
      </w:r>
      <w:r w:rsidRPr="00974FA8">
        <w:rPr>
          <w:rFonts w:ascii="Times New Roman" w:hAnsi="Times New Roman"/>
          <w:sz w:val="27"/>
          <w:szCs w:val="27"/>
        </w:rPr>
        <w:t xml:space="preserve">, </w:t>
      </w:r>
      <w:r w:rsidR="00F76B0D" w:rsidRPr="00974FA8">
        <w:rPr>
          <w:rFonts w:ascii="Times New Roman" w:hAnsi="Times New Roman"/>
          <w:sz w:val="27"/>
          <w:szCs w:val="27"/>
        </w:rPr>
        <w:t xml:space="preserve">кроме производимой из подакцизного винограда, </w:t>
      </w:r>
      <w:r w:rsidRPr="00974FA8">
        <w:rPr>
          <w:rFonts w:ascii="Times New Roman" w:hAnsi="Times New Roman"/>
          <w:sz w:val="27"/>
          <w:szCs w:val="27"/>
        </w:rPr>
        <w:t>зачисляются в бюджеты бюджетной системы Российской Федерации по нормативам, установленным в соответствии со статьями БК РФ.</w:t>
      </w:r>
    </w:p>
    <w:p w:rsidR="00F554D9" w:rsidRPr="00974FA8" w:rsidRDefault="00F554D9" w:rsidP="00525081">
      <w:pPr>
        <w:spacing w:after="0" w:line="240" w:lineRule="auto"/>
        <w:ind w:firstLine="709"/>
        <w:jc w:val="both"/>
        <w:rPr>
          <w:rFonts w:ascii="Times New Roman" w:hAnsi="Times New Roman"/>
        </w:rPr>
      </w:pPr>
    </w:p>
    <w:p w:rsidR="00F554D9" w:rsidRPr="00974FA8" w:rsidRDefault="00F554D9" w:rsidP="002C2C9A">
      <w:pPr>
        <w:pStyle w:val="10"/>
        <w:numPr>
          <w:ilvl w:val="2"/>
          <w:numId w:val="43"/>
        </w:numPr>
        <w:spacing w:before="0" w:after="240"/>
        <w:jc w:val="center"/>
        <w:rPr>
          <w:rFonts w:ascii="Times New Roman" w:hAnsi="Times New Roman"/>
          <w:strike/>
          <w:sz w:val="27"/>
          <w:szCs w:val="27"/>
        </w:rPr>
      </w:pPr>
      <w:r w:rsidRPr="00974FA8">
        <w:rPr>
          <w:rFonts w:ascii="Times New Roman" w:hAnsi="Times New Roman"/>
          <w:i/>
          <w:sz w:val="27"/>
          <w:szCs w:val="27"/>
        </w:rPr>
        <w:t xml:space="preserve"> </w:t>
      </w:r>
      <w:bookmarkStart w:id="40" w:name="_Toc176250179"/>
      <w:r w:rsidRPr="00974FA8">
        <w:rPr>
          <w:rFonts w:ascii="Times New Roman" w:hAnsi="Times New Roman"/>
          <w:i/>
          <w:sz w:val="27"/>
          <w:szCs w:val="27"/>
        </w:rPr>
        <w:t>Акцизы на алкогольную продукцию с объемной долей этилового спирта свыше 9 процентов (за исключением вин, игристых вин</w:t>
      </w:r>
      <w:r w:rsidR="00362CBC" w:rsidRPr="00974FA8">
        <w:rPr>
          <w:rFonts w:ascii="Times New Roman" w:hAnsi="Times New Roman"/>
          <w:i/>
          <w:sz w:val="27"/>
          <w:szCs w:val="27"/>
        </w:rPr>
        <w:t xml:space="preserve">, включая российское </w:t>
      </w:r>
      <w:r w:rsidRPr="00974FA8">
        <w:rPr>
          <w:rFonts w:ascii="Times New Roman" w:hAnsi="Times New Roman"/>
          <w:i/>
          <w:sz w:val="27"/>
          <w:szCs w:val="27"/>
        </w:rPr>
        <w:t>шампанск</w:t>
      </w:r>
      <w:r w:rsidR="00362CBC" w:rsidRPr="00974FA8">
        <w:rPr>
          <w:rFonts w:ascii="Times New Roman" w:hAnsi="Times New Roman"/>
          <w:i/>
          <w:sz w:val="27"/>
          <w:szCs w:val="27"/>
        </w:rPr>
        <w:t>ое)</w:t>
      </w:r>
      <w:r w:rsidRPr="00974FA8">
        <w:rPr>
          <w:rFonts w:ascii="Times New Roman" w:hAnsi="Times New Roman"/>
          <w:i/>
          <w:sz w:val="27"/>
          <w:szCs w:val="27"/>
        </w:rPr>
        <w:t xml:space="preserve">, производимую на </w:t>
      </w:r>
      <w:r w:rsidR="00E54ED0" w:rsidRPr="00974FA8">
        <w:rPr>
          <w:rFonts w:ascii="Times New Roman" w:hAnsi="Times New Roman"/>
          <w:i/>
          <w:sz w:val="27"/>
          <w:szCs w:val="27"/>
        </w:rPr>
        <w:t>территории Российской Федерации</w:t>
      </w:r>
      <w:r w:rsidR="002C2C9A" w:rsidRPr="00974FA8">
        <w:rPr>
          <w:rFonts w:ascii="Times New Roman" w:hAnsi="Times New Roman"/>
          <w:i/>
          <w:sz w:val="27"/>
          <w:szCs w:val="27"/>
        </w:rPr>
        <w:t xml:space="preserve"> из подакцизного винограда</w:t>
      </w:r>
      <w:r w:rsidRPr="00974FA8">
        <w:rPr>
          <w:rFonts w:ascii="Times New Roman" w:hAnsi="Times New Roman"/>
          <w:i/>
          <w:strike/>
          <w:sz w:val="27"/>
          <w:szCs w:val="27"/>
        </w:rPr>
        <w:br/>
      </w:r>
      <w:r w:rsidRPr="00974FA8">
        <w:rPr>
          <w:rFonts w:ascii="Times New Roman" w:hAnsi="Times New Roman"/>
          <w:i/>
          <w:sz w:val="27"/>
          <w:szCs w:val="27"/>
        </w:rPr>
        <w:t>182 1 03 02112 01 0000 110</w:t>
      </w:r>
      <w:bookmarkEnd w:id="40"/>
    </w:p>
    <w:p w:rsidR="005167FB" w:rsidRPr="00974FA8" w:rsidRDefault="005167FB" w:rsidP="005167FB">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Для расчёта поступлений акцизов на алкогольную продукцию с объемной долей этилового спирта свыше 9 процентов (за исключением вин, игристых вин (шампанских)), производимую на территории Российской Федерации из подакцизного винограда, используются:</w:t>
      </w:r>
    </w:p>
    <w:p w:rsidR="005167FB" w:rsidRPr="00974FA8" w:rsidRDefault="005167FB" w:rsidP="005167FB">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 показатели прогноза социально-экономического развития </w:t>
      </w:r>
      <w:r w:rsidR="00974FA8">
        <w:rPr>
          <w:rFonts w:ascii="Times New Roman" w:hAnsi="Times New Roman"/>
          <w:sz w:val="27"/>
          <w:szCs w:val="27"/>
        </w:rPr>
        <w:t xml:space="preserve">Челябинской области </w:t>
      </w:r>
      <w:r w:rsidRPr="00974FA8">
        <w:rPr>
          <w:rFonts w:ascii="Times New Roman" w:hAnsi="Times New Roman"/>
          <w:sz w:val="27"/>
          <w:szCs w:val="27"/>
        </w:rPr>
        <w:t xml:space="preserve">(налогооблагаемый </w:t>
      </w:r>
      <w:r w:rsidRPr="00974FA8">
        <w:rPr>
          <w:rFonts w:ascii="Times New Roman" w:hAnsi="Times New Roman"/>
          <w:bCs/>
          <w:sz w:val="27"/>
          <w:szCs w:val="27"/>
        </w:rPr>
        <w:t xml:space="preserve">объём </w:t>
      </w:r>
      <w:r w:rsidR="007B238F" w:rsidRPr="00974FA8">
        <w:rPr>
          <w:rFonts w:ascii="Times New Roman" w:hAnsi="Times New Roman"/>
          <w:sz w:val="27"/>
          <w:szCs w:val="27"/>
        </w:rPr>
        <w:t>алкогольной продукции с объемной долей этилового спирта свыше 9 процентов (</w:t>
      </w:r>
      <w:r w:rsidR="00362CBC" w:rsidRPr="00974FA8">
        <w:rPr>
          <w:rFonts w:ascii="Times New Roman" w:hAnsi="Times New Roman"/>
          <w:sz w:val="27"/>
          <w:szCs w:val="27"/>
        </w:rPr>
        <w:t>за исключением вин, игристых вин, включая российское шампанское</w:t>
      </w:r>
      <w:r w:rsidR="007B238F" w:rsidRPr="00974FA8">
        <w:rPr>
          <w:rFonts w:ascii="Times New Roman" w:hAnsi="Times New Roman"/>
          <w:sz w:val="27"/>
          <w:szCs w:val="27"/>
        </w:rPr>
        <w:t xml:space="preserve">), </w:t>
      </w:r>
      <w:r w:rsidRPr="00974FA8">
        <w:rPr>
          <w:rFonts w:ascii="Times New Roman" w:hAnsi="Times New Roman"/>
          <w:sz w:val="27"/>
          <w:szCs w:val="27"/>
        </w:rPr>
        <w:t xml:space="preserve"> производим</w:t>
      </w:r>
      <w:r w:rsidR="007B238F" w:rsidRPr="00974FA8">
        <w:rPr>
          <w:rFonts w:ascii="Times New Roman" w:hAnsi="Times New Roman"/>
          <w:sz w:val="27"/>
          <w:szCs w:val="27"/>
        </w:rPr>
        <w:t>ой</w:t>
      </w:r>
      <w:r w:rsidRPr="00974FA8">
        <w:rPr>
          <w:rFonts w:ascii="Times New Roman" w:hAnsi="Times New Roman"/>
          <w:sz w:val="27"/>
          <w:szCs w:val="27"/>
        </w:rPr>
        <w:t xml:space="preserve"> на территории Российской Федерации из подакцизного винограда; объем винограда, использованного для производства </w:t>
      </w:r>
      <w:r w:rsidR="007B238F" w:rsidRPr="00974FA8">
        <w:rPr>
          <w:rFonts w:ascii="Times New Roman" w:hAnsi="Times New Roman"/>
          <w:sz w:val="27"/>
          <w:szCs w:val="27"/>
        </w:rPr>
        <w:t>алкогольной продукции с объемной долей этилового спирта свыше 9 процентов (</w:t>
      </w:r>
      <w:r w:rsidR="00362CBC" w:rsidRPr="00974FA8">
        <w:rPr>
          <w:rFonts w:ascii="Times New Roman" w:hAnsi="Times New Roman"/>
          <w:sz w:val="27"/>
          <w:szCs w:val="27"/>
        </w:rPr>
        <w:t>за исключением вин, игристых вин, включая российское шампанское</w:t>
      </w:r>
      <w:r w:rsidR="007B238F" w:rsidRPr="00974FA8">
        <w:rPr>
          <w:rFonts w:ascii="Times New Roman" w:hAnsi="Times New Roman"/>
          <w:sz w:val="27"/>
          <w:szCs w:val="27"/>
        </w:rPr>
        <w:t xml:space="preserve">), </w:t>
      </w:r>
      <w:r w:rsidRPr="00974FA8">
        <w:rPr>
          <w:rFonts w:ascii="Times New Roman" w:hAnsi="Times New Roman"/>
          <w:sz w:val="27"/>
          <w:szCs w:val="27"/>
        </w:rPr>
        <w:t>по технологии полного цикла</w:t>
      </w:r>
      <w:r w:rsidR="007B238F" w:rsidRPr="00974FA8">
        <w:rPr>
          <w:rFonts w:ascii="Times New Roman" w:hAnsi="Times New Roman"/>
          <w:sz w:val="27"/>
          <w:szCs w:val="27"/>
        </w:rPr>
        <w:t>)</w:t>
      </w:r>
      <w:r w:rsidRPr="00974FA8">
        <w:rPr>
          <w:rFonts w:ascii="Times New Roman" w:hAnsi="Times New Roman"/>
          <w:sz w:val="27"/>
          <w:szCs w:val="27"/>
        </w:rPr>
        <w:t xml:space="preserve">, разрабатываемые Минэкономразвития </w:t>
      </w:r>
      <w:r w:rsidR="00974FA8">
        <w:rPr>
          <w:rFonts w:ascii="Times New Roman" w:hAnsi="Times New Roman"/>
          <w:sz w:val="27"/>
          <w:szCs w:val="27"/>
        </w:rPr>
        <w:t>Челябинской области</w:t>
      </w:r>
      <w:r w:rsidRPr="00974FA8">
        <w:rPr>
          <w:rFonts w:ascii="Times New Roman" w:hAnsi="Times New Roman"/>
          <w:sz w:val="27"/>
          <w:szCs w:val="27"/>
        </w:rPr>
        <w:t>;</w:t>
      </w:r>
    </w:p>
    <w:p w:rsidR="005167FB" w:rsidRPr="00974FA8" w:rsidRDefault="005167FB" w:rsidP="005167FB">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5167FB" w:rsidRPr="00974FA8" w:rsidRDefault="005167FB" w:rsidP="005167FB">
      <w:pPr>
        <w:spacing w:after="0" w:line="240" w:lineRule="auto"/>
        <w:ind w:firstLine="709"/>
        <w:jc w:val="both"/>
        <w:rPr>
          <w:rFonts w:ascii="Times New Roman" w:hAnsi="Times New Roman"/>
          <w:sz w:val="27"/>
          <w:szCs w:val="27"/>
        </w:rPr>
      </w:pPr>
      <w:r w:rsidRPr="00974FA8">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r w:rsidR="00E86E9C" w:rsidRPr="00974FA8">
        <w:rPr>
          <w:rFonts w:ascii="Times New Roman" w:hAnsi="Times New Roman"/>
          <w:sz w:val="27"/>
          <w:szCs w:val="27"/>
        </w:rPr>
        <w:t>, и иной статической налоговой отчетности</w:t>
      </w:r>
      <w:r w:rsidRPr="00974FA8">
        <w:rPr>
          <w:rFonts w:ascii="Times New Roman" w:hAnsi="Times New Roman"/>
          <w:sz w:val="27"/>
          <w:szCs w:val="27"/>
        </w:rPr>
        <w:t>;</w:t>
      </w:r>
    </w:p>
    <w:p w:rsidR="005167FB" w:rsidRPr="00974FA8" w:rsidRDefault="005167FB" w:rsidP="005167FB">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 </w:t>
      </w:r>
      <w:r w:rsidRPr="00974FA8">
        <w:rPr>
          <w:rFonts w:ascii="Times New Roman" w:hAnsi="Times New Roman"/>
          <w:bCs/>
          <w:sz w:val="27"/>
          <w:szCs w:val="27"/>
        </w:rPr>
        <w:t>налоговые ставки, предусмотренные главой 22 НК РФ «Акцизы</w:t>
      </w:r>
      <w:r w:rsidRPr="00974FA8">
        <w:rPr>
          <w:rFonts w:ascii="Times New Roman" w:hAnsi="Times New Roman"/>
          <w:sz w:val="27"/>
          <w:szCs w:val="27"/>
        </w:rPr>
        <w:t>».</w:t>
      </w:r>
    </w:p>
    <w:p w:rsidR="005167FB" w:rsidRPr="00974FA8" w:rsidRDefault="005167FB" w:rsidP="005167FB">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Расчёт поступлений акцизов на </w:t>
      </w:r>
      <w:r w:rsidR="00596EF0" w:rsidRPr="00974FA8">
        <w:rPr>
          <w:rFonts w:ascii="Times New Roman" w:hAnsi="Times New Roman"/>
          <w:sz w:val="27"/>
          <w:szCs w:val="27"/>
        </w:rPr>
        <w:t>алкогольную продукцию с объемной долей этилового спирта свыше 9 процентов (</w:t>
      </w:r>
      <w:r w:rsidR="00362CBC" w:rsidRPr="00974FA8">
        <w:rPr>
          <w:rFonts w:ascii="Times New Roman" w:hAnsi="Times New Roman"/>
          <w:sz w:val="27"/>
          <w:szCs w:val="27"/>
        </w:rPr>
        <w:t>за исключением вин, игристых вин, включая российское шампанское</w:t>
      </w:r>
      <w:r w:rsidR="00596EF0" w:rsidRPr="00974FA8">
        <w:rPr>
          <w:rFonts w:ascii="Times New Roman" w:hAnsi="Times New Roman"/>
          <w:sz w:val="27"/>
          <w:szCs w:val="27"/>
        </w:rPr>
        <w:t>),</w:t>
      </w:r>
      <w:r w:rsidRPr="00974FA8">
        <w:rPr>
          <w:rFonts w:ascii="Times New Roman" w:hAnsi="Times New Roman"/>
          <w:sz w:val="27"/>
          <w:szCs w:val="27"/>
        </w:rPr>
        <w:t xml:space="preserve"> производим</w:t>
      </w:r>
      <w:r w:rsidR="00596EF0" w:rsidRPr="00974FA8">
        <w:rPr>
          <w:rFonts w:ascii="Times New Roman" w:hAnsi="Times New Roman"/>
          <w:sz w:val="27"/>
          <w:szCs w:val="27"/>
        </w:rPr>
        <w:t>ую</w:t>
      </w:r>
      <w:r w:rsidRPr="00974FA8">
        <w:rPr>
          <w:rFonts w:ascii="Times New Roman" w:hAnsi="Times New Roman"/>
          <w:sz w:val="27"/>
          <w:szCs w:val="27"/>
        </w:rPr>
        <w:t xml:space="preserve"> на территории Российской Федерации из подакцизного винограда, осуществляется по методу прямого расчёта, основанного на непосредственном использовании прогнозных значений объемных показателей, размера ставок,</w:t>
      </w:r>
      <w:r w:rsidRPr="00974FA8">
        <w:rPr>
          <w:rFonts w:ascii="Times New Roman" w:hAnsi="Times New Roman"/>
        </w:rPr>
        <w:t xml:space="preserve"> </w:t>
      </w:r>
      <w:r w:rsidRPr="00974FA8">
        <w:rPr>
          <w:rFonts w:ascii="Times New Roman" w:hAnsi="Times New Roman"/>
          <w:sz w:val="27"/>
          <w:szCs w:val="27"/>
        </w:rPr>
        <w:t>коэффициентов для расчета вычета и других показателей, определяющих поступления акцизов (уровень собираемости и др.).</w:t>
      </w:r>
    </w:p>
    <w:p w:rsidR="005167FB" w:rsidRPr="00974FA8" w:rsidRDefault="005167FB" w:rsidP="005167FB">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Основные параметры прогноза представлены по двум видам: </w:t>
      </w:r>
    </w:p>
    <w:p w:rsidR="005167FB" w:rsidRPr="00974FA8" w:rsidRDefault="00596EF0" w:rsidP="005167FB">
      <w:pPr>
        <w:pStyle w:val="aff0"/>
        <w:numPr>
          <w:ilvl w:val="0"/>
          <w:numId w:val="37"/>
        </w:numPr>
        <w:spacing w:after="0" w:line="240" w:lineRule="auto"/>
        <w:ind w:left="0" w:firstLine="709"/>
        <w:jc w:val="both"/>
        <w:rPr>
          <w:rFonts w:ascii="Times New Roman" w:hAnsi="Times New Roman"/>
          <w:sz w:val="27"/>
          <w:szCs w:val="27"/>
        </w:rPr>
      </w:pPr>
      <w:r w:rsidRPr="00974FA8">
        <w:rPr>
          <w:rFonts w:ascii="Times New Roman" w:hAnsi="Times New Roman"/>
          <w:sz w:val="27"/>
          <w:szCs w:val="27"/>
        </w:rPr>
        <w:t>алкогольная продукция с объемной долей этилового спирта свыше 9 процентов (</w:t>
      </w:r>
      <w:r w:rsidR="00362CBC" w:rsidRPr="00974FA8">
        <w:rPr>
          <w:rFonts w:ascii="Times New Roman" w:hAnsi="Times New Roman"/>
          <w:sz w:val="27"/>
          <w:szCs w:val="27"/>
        </w:rPr>
        <w:t>за исключением вин, игристых вин, включая российское шампанское</w:t>
      </w:r>
      <w:r w:rsidRPr="00974FA8">
        <w:rPr>
          <w:rFonts w:ascii="Times New Roman" w:hAnsi="Times New Roman"/>
          <w:sz w:val="27"/>
          <w:szCs w:val="27"/>
        </w:rPr>
        <w:t>),</w:t>
      </w:r>
      <w:r w:rsidR="005167FB" w:rsidRPr="00974FA8">
        <w:rPr>
          <w:rFonts w:ascii="Times New Roman" w:hAnsi="Times New Roman"/>
          <w:sz w:val="27"/>
          <w:szCs w:val="27"/>
        </w:rPr>
        <w:t xml:space="preserve"> производим</w:t>
      </w:r>
      <w:r w:rsidRPr="00974FA8">
        <w:rPr>
          <w:rFonts w:ascii="Times New Roman" w:hAnsi="Times New Roman"/>
          <w:sz w:val="27"/>
          <w:szCs w:val="27"/>
        </w:rPr>
        <w:t>ая</w:t>
      </w:r>
      <w:r w:rsidR="005167FB" w:rsidRPr="00974FA8">
        <w:rPr>
          <w:rFonts w:ascii="Times New Roman" w:hAnsi="Times New Roman"/>
          <w:sz w:val="27"/>
          <w:szCs w:val="27"/>
        </w:rPr>
        <w:t xml:space="preserve"> из подакцизного винограда;</w:t>
      </w:r>
    </w:p>
    <w:p w:rsidR="005167FB" w:rsidRPr="00974FA8" w:rsidRDefault="00882531" w:rsidP="005167FB">
      <w:pPr>
        <w:pStyle w:val="aff0"/>
        <w:numPr>
          <w:ilvl w:val="0"/>
          <w:numId w:val="37"/>
        </w:numPr>
        <w:spacing w:after="0" w:line="240" w:lineRule="auto"/>
        <w:ind w:left="0" w:firstLine="709"/>
        <w:jc w:val="both"/>
        <w:rPr>
          <w:rFonts w:ascii="Times New Roman" w:hAnsi="Times New Roman"/>
          <w:sz w:val="27"/>
          <w:szCs w:val="27"/>
        </w:rPr>
      </w:pPr>
      <w:r w:rsidRPr="00974FA8">
        <w:rPr>
          <w:rFonts w:ascii="Times New Roman" w:hAnsi="Times New Roman"/>
          <w:sz w:val="27"/>
          <w:szCs w:val="27"/>
        </w:rPr>
        <w:t>крепленые (ликерные) вина, крепленое вино наливом,</w:t>
      </w:r>
      <w:r w:rsidR="005167FB" w:rsidRPr="00974FA8">
        <w:rPr>
          <w:rFonts w:ascii="Times New Roman" w:hAnsi="Times New Roman"/>
          <w:sz w:val="27"/>
          <w:szCs w:val="27"/>
        </w:rPr>
        <w:t xml:space="preserve"> производимые из подакцизного винограда.</w:t>
      </w:r>
    </w:p>
    <w:p w:rsidR="005167FB" w:rsidRPr="00974FA8" w:rsidRDefault="005167FB" w:rsidP="005167FB">
      <w:pPr>
        <w:spacing w:after="0" w:line="240" w:lineRule="auto"/>
        <w:ind w:firstLine="709"/>
        <w:jc w:val="both"/>
        <w:rPr>
          <w:rFonts w:ascii="Times New Roman" w:hAnsi="Times New Roman"/>
          <w:sz w:val="27"/>
          <w:szCs w:val="27"/>
        </w:rPr>
      </w:pPr>
    </w:p>
    <w:p w:rsidR="005167FB" w:rsidRPr="00974FA8" w:rsidRDefault="005167FB" w:rsidP="005167FB">
      <w:pPr>
        <w:spacing w:after="0" w:line="240" w:lineRule="auto"/>
        <w:ind w:firstLine="709"/>
        <w:jc w:val="both"/>
        <w:rPr>
          <w:rFonts w:ascii="Times New Roman" w:hAnsi="Times New Roman"/>
          <w:sz w:val="27"/>
          <w:szCs w:val="27"/>
        </w:rPr>
      </w:pPr>
      <w:r w:rsidRPr="00974FA8">
        <w:rPr>
          <w:rFonts w:ascii="Times New Roman" w:hAnsi="Times New Roman"/>
          <w:sz w:val="27"/>
          <w:szCs w:val="27"/>
        </w:rPr>
        <w:t>Поступления акцизов</w:t>
      </w:r>
      <w:r w:rsidR="00E86E9C" w:rsidRPr="00974FA8">
        <w:rPr>
          <w:rFonts w:ascii="Times New Roman" w:hAnsi="Times New Roman"/>
          <w:sz w:val="27"/>
          <w:szCs w:val="27"/>
        </w:rPr>
        <w:t xml:space="preserve"> на</w:t>
      </w:r>
      <w:r w:rsidRPr="00974FA8">
        <w:rPr>
          <w:rFonts w:ascii="Times New Roman" w:hAnsi="Times New Roman"/>
          <w:sz w:val="27"/>
          <w:szCs w:val="27"/>
        </w:rPr>
        <w:t xml:space="preserve"> </w:t>
      </w:r>
      <w:r w:rsidR="00596EF0" w:rsidRPr="00974FA8">
        <w:rPr>
          <w:rFonts w:ascii="Times New Roman" w:hAnsi="Times New Roman"/>
          <w:sz w:val="27"/>
          <w:szCs w:val="27"/>
        </w:rPr>
        <w:t>алкогольную продукцию с объемной долей этилового спирта свыше 9 процентов (</w:t>
      </w:r>
      <w:r w:rsidR="00362CBC" w:rsidRPr="00974FA8">
        <w:rPr>
          <w:rFonts w:ascii="Times New Roman" w:hAnsi="Times New Roman"/>
          <w:sz w:val="27"/>
          <w:szCs w:val="27"/>
        </w:rPr>
        <w:t>за исключением вин, игристых вин, включая российское шампанское</w:t>
      </w:r>
      <w:r w:rsidR="00596EF0" w:rsidRPr="00974FA8">
        <w:rPr>
          <w:rFonts w:ascii="Times New Roman" w:hAnsi="Times New Roman"/>
          <w:sz w:val="27"/>
          <w:szCs w:val="27"/>
        </w:rPr>
        <w:t>),</w:t>
      </w:r>
      <w:r w:rsidRPr="00974FA8">
        <w:rPr>
          <w:rFonts w:ascii="Times New Roman" w:hAnsi="Times New Roman"/>
          <w:sz w:val="27"/>
          <w:szCs w:val="27"/>
        </w:rPr>
        <w:t xml:space="preserve"> производим</w:t>
      </w:r>
      <w:r w:rsidR="00596EF0" w:rsidRPr="00974FA8">
        <w:rPr>
          <w:rFonts w:ascii="Times New Roman" w:hAnsi="Times New Roman"/>
          <w:sz w:val="27"/>
          <w:szCs w:val="27"/>
        </w:rPr>
        <w:t>ую</w:t>
      </w:r>
      <w:r w:rsidRPr="00974FA8">
        <w:rPr>
          <w:rFonts w:ascii="Times New Roman" w:hAnsi="Times New Roman"/>
          <w:sz w:val="27"/>
          <w:szCs w:val="27"/>
        </w:rPr>
        <w:t xml:space="preserve"> на территории Российской Федерации из подакцизного винограда, </w:t>
      </w:r>
      <w:r w:rsidR="00596EF0" w:rsidRPr="00974FA8">
        <w:rPr>
          <w:rFonts w:ascii="Times New Roman" w:hAnsi="Times New Roman"/>
          <w:sz w:val="27"/>
          <w:szCs w:val="27"/>
        </w:rPr>
        <w:br/>
      </w:r>
      <w:r w:rsidRPr="00974FA8">
        <w:rPr>
          <w:rFonts w:ascii="Times New Roman" w:hAnsi="Times New Roman"/>
          <w:sz w:val="27"/>
          <w:szCs w:val="27"/>
        </w:rPr>
        <w:t>(</w:t>
      </w:r>
      <w:r w:rsidRPr="00974FA8">
        <w:rPr>
          <w:rFonts w:ascii="Times New Roman" w:hAnsi="Times New Roman"/>
          <w:b/>
          <w:i/>
          <w:sz w:val="27"/>
          <w:szCs w:val="27"/>
        </w:rPr>
        <w:t>А</w:t>
      </w:r>
      <w:r w:rsidR="00596EF0" w:rsidRPr="00974FA8">
        <w:rPr>
          <w:rFonts w:ascii="Times New Roman" w:hAnsi="Times New Roman"/>
          <w:b/>
          <w:i/>
          <w:sz w:val="27"/>
          <w:szCs w:val="27"/>
          <w:vertAlign w:val="subscript"/>
        </w:rPr>
        <w:t xml:space="preserve"> АЛпв св9%</w:t>
      </w:r>
      <w:r w:rsidRPr="00974FA8">
        <w:rPr>
          <w:rFonts w:ascii="Times New Roman" w:hAnsi="Times New Roman"/>
          <w:sz w:val="27"/>
          <w:szCs w:val="27"/>
        </w:rPr>
        <w:t>) определяется исходя из следующего алгоритма расчёта (формуле):</w:t>
      </w:r>
    </w:p>
    <w:p w:rsidR="00596EF0" w:rsidRPr="00974FA8" w:rsidRDefault="00596EF0" w:rsidP="00E86E9C">
      <w:pPr>
        <w:spacing w:before="200" w:after="120"/>
        <w:jc w:val="center"/>
        <w:rPr>
          <w:rFonts w:ascii="Times New Roman" w:hAnsi="Times New Roman"/>
          <w:b/>
          <w:i/>
          <w:sz w:val="27"/>
          <w:szCs w:val="27"/>
        </w:rPr>
      </w:pPr>
      <w:r w:rsidRPr="00974FA8">
        <w:rPr>
          <w:rFonts w:ascii="Times New Roman" w:hAnsi="Times New Roman"/>
          <w:b/>
          <w:i/>
          <w:sz w:val="27"/>
          <w:szCs w:val="27"/>
        </w:rPr>
        <w:t>А</w:t>
      </w:r>
      <w:r w:rsidRPr="00974FA8">
        <w:rPr>
          <w:rFonts w:ascii="Times New Roman" w:hAnsi="Times New Roman"/>
          <w:b/>
          <w:i/>
          <w:sz w:val="27"/>
          <w:szCs w:val="27"/>
          <w:vertAlign w:val="subscript"/>
        </w:rPr>
        <w:t xml:space="preserve"> АЛпв св9%</w:t>
      </w:r>
      <w:r w:rsidRPr="00974FA8">
        <w:rPr>
          <w:rFonts w:ascii="Times New Roman" w:hAnsi="Times New Roman"/>
          <w:b/>
          <w:i/>
          <w:sz w:val="27"/>
          <w:szCs w:val="27"/>
        </w:rPr>
        <w:t>= ∑[(</w:t>
      </w:r>
      <w:r w:rsidRPr="00974FA8">
        <w:rPr>
          <w:rFonts w:ascii="Times New Roman" w:hAnsi="Times New Roman"/>
          <w:b/>
          <w:i/>
          <w:sz w:val="27"/>
          <w:szCs w:val="27"/>
          <w:lang w:val="en-US"/>
        </w:rPr>
        <w:t>V</w:t>
      </w:r>
      <w:r w:rsidRPr="00974FA8">
        <w:rPr>
          <w:rFonts w:ascii="Times New Roman" w:hAnsi="Times New Roman"/>
          <w:b/>
          <w:i/>
          <w:sz w:val="27"/>
          <w:szCs w:val="27"/>
          <w:vertAlign w:val="subscript"/>
        </w:rPr>
        <w:t xml:space="preserve"> АЛпв св9%</w:t>
      </w:r>
      <w:r w:rsidRPr="00974FA8">
        <w:rPr>
          <w:rFonts w:ascii="Times New Roman" w:hAnsi="Times New Roman"/>
          <w:b/>
          <w:i/>
          <w:sz w:val="27"/>
          <w:szCs w:val="27"/>
        </w:rPr>
        <w:t>*</w:t>
      </w:r>
      <w:r w:rsidRPr="00974FA8">
        <w:rPr>
          <w:rFonts w:ascii="Times New Roman" w:hAnsi="Times New Roman"/>
          <w:b/>
          <w:i/>
          <w:sz w:val="27"/>
          <w:szCs w:val="27"/>
          <w:lang w:val="en-US"/>
        </w:rPr>
        <w:t>S</w:t>
      </w:r>
      <w:r w:rsidRPr="00974FA8">
        <w:rPr>
          <w:rFonts w:ascii="Times New Roman" w:hAnsi="Times New Roman"/>
          <w:b/>
          <w:i/>
          <w:sz w:val="27"/>
          <w:szCs w:val="27"/>
          <w:vertAlign w:val="subscript"/>
        </w:rPr>
        <w:t xml:space="preserve"> АЛпв св9%</w:t>
      </w:r>
      <w:r w:rsidRPr="00974FA8">
        <w:rPr>
          <w:rFonts w:ascii="Times New Roman" w:hAnsi="Times New Roman"/>
          <w:b/>
          <w:i/>
          <w:sz w:val="27"/>
          <w:szCs w:val="27"/>
        </w:rPr>
        <w:t>) – ((</w:t>
      </w:r>
      <w:r w:rsidRPr="00974FA8">
        <w:rPr>
          <w:rFonts w:ascii="Times New Roman" w:hAnsi="Times New Roman"/>
          <w:b/>
          <w:i/>
          <w:sz w:val="27"/>
          <w:szCs w:val="27"/>
          <w:lang w:val="en-US"/>
        </w:rPr>
        <w:t>V</w:t>
      </w:r>
      <w:r w:rsidRPr="00974FA8">
        <w:rPr>
          <w:rFonts w:ascii="Times New Roman" w:hAnsi="Times New Roman"/>
          <w:b/>
          <w:i/>
          <w:sz w:val="27"/>
          <w:szCs w:val="27"/>
          <w:vertAlign w:val="subscript"/>
        </w:rPr>
        <w:t>ПВ АЛсв9%</w:t>
      </w:r>
      <w:r w:rsidRPr="00974FA8">
        <w:rPr>
          <w:rFonts w:ascii="Times New Roman" w:hAnsi="Times New Roman"/>
          <w:b/>
          <w:i/>
          <w:sz w:val="27"/>
          <w:szCs w:val="27"/>
        </w:rPr>
        <w:t>*</w:t>
      </w:r>
      <w:r w:rsidRPr="00974FA8">
        <w:rPr>
          <w:rFonts w:ascii="Times New Roman" w:hAnsi="Times New Roman"/>
          <w:b/>
          <w:i/>
          <w:sz w:val="27"/>
          <w:szCs w:val="27"/>
          <w:lang w:val="en-US"/>
        </w:rPr>
        <w:t>S</w:t>
      </w:r>
      <w:r w:rsidRPr="00974FA8">
        <w:rPr>
          <w:rFonts w:ascii="Times New Roman" w:hAnsi="Times New Roman"/>
          <w:b/>
          <w:i/>
          <w:sz w:val="27"/>
          <w:szCs w:val="27"/>
          <w:vertAlign w:val="subscript"/>
        </w:rPr>
        <w:t>ПВ</w:t>
      </w:r>
      <w:r w:rsidRPr="00974FA8">
        <w:rPr>
          <w:rFonts w:ascii="Times New Roman" w:hAnsi="Times New Roman"/>
          <w:b/>
          <w:i/>
          <w:sz w:val="27"/>
          <w:szCs w:val="27"/>
        </w:rPr>
        <w:t xml:space="preserve"> )*К</w:t>
      </w:r>
      <w:r w:rsidRPr="00974FA8">
        <w:rPr>
          <w:rFonts w:ascii="Times New Roman" w:hAnsi="Times New Roman"/>
          <w:b/>
          <w:i/>
          <w:sz w:val="27"/>
          <w:szCs w:val="27"/>
          <w:vertAlign w:val="subscript"/>
        </w:rPr>
        <w:t xml:space="preserve">ВД </w:t>
      </w:r>
      <w:r w:rsidRPr="00974FA8">
        <w:rPr>
          <w:rFonts w:ascii="Times New Roman" w:hAnsi="Times New Roman"/>
          <w:b/>
          <w:i/>
          <w:sz w:val="27"/>
          <w:szCs w:val="27"/>
        </w:rPr>
        <w:t xml:space="preserve">)+ </w:t>
      </w:r>
      <w:r w:rsidRPr="00974FA8">
        <w:rPr>
          <w:rFonts w:ascii="Times New Roman" w:hAnsi="Times New Roman"/>
          <w:b/>
          <w:i/>
          <w:sz w:val="27"/>
          <w:szCs w:val="27"/>
        </w:rPr>
        <w:br/>
        <w:t>(</w:t>
      </w:r>
      <w:r w:rsidRPr="00974FA8">
        <w:rPr>
          <w:rFonts w:ascii="Times New Roman" w:hAnsi="Times New Roman"/>
          <w:b/>
          <w:i/>
          <w:sz w:val="27"/>
          <w:szCs w:val="27"/>
          <w:lang w:val="en-US"/>
        </w:rPr>
        <w:t>V</w:t>
      </w:r>
      <w:r w:rsidRPr="00974FA8">
        <w:rPr>
          <w:rFonts w:ascii="Times New Roman" w:hAnsi="Times New Roman"/>
          <w:b/>
          <w:i/>
          <w:sz w:val="27"/>
          <w:szCs w:val="27"/>
          <w:vertAlign w:val="subscript"/>
        </w:rPr>
        <w:t>ЛВпв</w:t>
      </w:r>
      <w:r w:rsidRPr="00974FA8">
        <w:rPr>
          <w:rFonts w:ascii="Times New Roman" w:hAnsi="Times New Roman"/>
          <w:b/>
          <w:i/>
          <w:sz w:val="27"/>
          <w:szCs w:val="27"/>
        </w:rPr>
        <w:t>*</w:t>
      </w:r>
      <w:r w:rsidRPr="00974FA8">
        <w:rPr>
          <w:rFonts w:ascii="Times New Roman" w:hAnsi="Times New Roman"/>
          <w:b/>
          <w:i/>
          <w:sz w:val="27"/>
          <w:szCs w:val="27"/>
          <w:lang w:val="en-US"/>
        </w:rPr>
        <w:t>S</w:t>
      </w:r>
      <w:r w:rsidR="00065405" w:rsidRPr="00974FA8">
        <w:rPr>
          <w:rFonts w:ascii="Times New Roman" w:hAnsi="Times New Roman"/>
          <w:b/>
          <w:i/>
          <w:sz w:val="27"/>
          <w:szCs w:val="27"/>
          <w:vertAlign w:val="subscript"/>
        </w:rPr>
        <w:t xml:space="preserve"> АЛпв св9%</w:t>
      </w:r>
      <w:r w:rsidRPr="00974FA8">
        <w:rPr>
          <w:rFonts w:ascii="Times New Roman" w:hAnsi="Times New Roman"/>
          <w:b/>
          <w:i/>
          <w:sz w:val="27"/>
          <w:szCs w:val="27"/>
        </w:rPr>
        <w:t>) – ((</w:t>
      </w:r>
      <w:r w:rsidRPr="00974FA8">
        <w:rPr>
          <w:rFonts w:ascii="Times New Roman" w:hAnsi="Times New Roman"/>
          <w:b/>
          <w:i/>
          <w:sz w:val="27"/>
          <w:szCs w:val="27"/>
          <w:lang w:val="en-US"/>
        </w:rPr>
        <w:t>V</w:t>
      </w:r>
      <w:r w:rsidRPr="00974FA8">
        <w:rPr>
          <w:rFonts w:ascii="Times New Roman" w:hAnsi="Times New Roman"/>
          <w:b/>
          <w:i/>
          <w:sz w:val="27"/>
          <w:szCs w:val="27"/>
          <w:vertAlign w:val="subscript"/>
        </w:rPr>
        <w:t>ПВлв;</w:t>
      </w:r>
      <w:r w:rsidRPr="00974FA8">
        <w:rPr>
          <w:rFonts w:ascii="Times New Roman" w:hAnsi="Times New Roman"/>
          <w:b/>
          <w:i/>
          <w:sz w:val="27"/>
          <w:szCs w:val="27"/>
        </w:rPr>
        <w:t>*</w:t>
      </w:r>
      <w:r w:rsidRPr="00974FA8">
        <w:rPr>
          <w:rFonts w:ascii="Times New Roman" w:hAnsi="Times New Roman"/>
          <w:b/>
          <w:i/>
          <w:sz w:val="27"/>
          <w:szCs w:val="27"/>
          <w:lang w:val="en-US"/>
        </w:rPr>
        <w:t>S</w:t>
      </w:r>
      <w:r w:rsidRPr="00974FA8">
        <w:rPr>
          <w:rFonts w:ascii="Times New Roman" w:hAnsi="Times New Roman"/>
          <w:b/>
          <w:i/>
          <w:sz w:val="27"/>
          <w:szCs w:val="27"/>
          <w:vertAlign w:val="subscript"/>
        </w:rPr>
        <w:t>ПВ</w:t>
      </w:r>
      <w:r w:rsidRPr="00974FA8">
        <w:rPr>
          <w:rFonts w:ascii="Times New Roman" w:hAnsi="Times New Roman"/>
          <w:b/>
          <w:i/>
          <w:sz w:val="27"/>
          <w:szCs w:val="27"/>
        </w:rPr>
        <w:t xml:space="preserve"> )*К</w:t>
      </w:r>
      <w:r w:rsidRPr="00974FA8">
        <w:rPr>
          <w:rFonts w:ascii="Times New Roman" w:hAnsi="Times New Roman"/>
          <w:b/>
          <w:i/>
          <w:sz w:val="27"/>
          <w:szCs w:val="27"/>
          <w:vertAlign w:val="subscript"/>
        </w:rPr>
        <w:t xml:space="preserve">ВД </w:t>
      </w:r>
      <w:r w:rsidRPr="00974FA8">
        <w:rPr>
          <w:rFonts w:ascii="Times New Roman" w:hAnsi="Times New Roman"/>
          <w:b/>
          <w:i/>
          <w:sz w:val="27"/>
          <w:szCs w:val="27"/>
        </w:rPr>
        <w:t>)]</w:t>
      </w:r>
      <w:r w:rsidRPr="00974FA8">
        <w:rPr>
          <w:rFonts w:ascii="Times New Roman" w:hAnsi="Times New Roman"/>
          <w:b/>
          <w:i/>
          <w:sz w:val="27"/>
          <w:szCs w:val="27"/>
        </w:rPr>
        <w:br/>
        <w:t>*</w:t>
      </w:r>
      <w:r w:rsidRPr="00974FA8">
        <w:rPr>
          <w:rFonts w:ascii="Times New Roman" w:hAnsi="Times New Roman"/>
          <w:b/>
          <w:i/>
          <w:sz w:val="27"/>
          <w:szCs w:val="27"/>
          <w:lang w:val="en-US"/>
        </w:rPr>
        <w:t>K</w:t>
      </w:r>
      <w:r w:rsidRPr="00974FA8">
        <w:rPr>
          <w:rFonts w:ascii="Times New Roman" w:hAnsi="Times New Roman"/>
          <w:b/>
          <w:i/>
          <w:sz w:val="27"/>
          <w:szCs w:val="27"/>
        </w:rPr>
        <w:t xml:space="preserve"> </w:t>
      </w:r>
      <w:r w:rsidRPr="00974FA8">
        <w:rPr>
          <w:rFonts w:ascii="Times New Roman" w:hAnsi="Times New Roman"/>
          <w:b/>
          <w:i/>
          <w:sz w:val="27"/>
          <w:szCs w:val="27"/>
          <w:vertAlign w:val="subscript"/>
        </w:rPr>
        <w:t xml:space="preserve">соб. </w:t>
      </w:r>
      <w:r w:rsidRPr="00974FA8">
        <w:rPr>
          <w:rFonts w:ascii="Times New Roman" w:hAnsi="Times New Roman"/>
          <w:b/>
          <w:i/>
          <w:sz w:val="27"/>
          <w:szCs w:val="27"/>
        </w:rPr>
        <w:t>(+/-)</w:t>
      </w:r>
      <w:r w:rsidRPr="00974FA8">
        <w:rPr>
          <w:rFonts w:ascii="Times New Roman" w:hAnsi="Times New Roman"/>
          <w:b/>
          <w:i/>
          <w:sz w:val="27"/>
          <w:szCs w:val="27"/>
          <w:lang w:val="en-US"/>
        </w:rPr>
        <w:t>P</w:t>
      </w:r>
      <w:r w:rsidRPr="00974FA8">
        <w:rPr>
          <w:rFonts w:ascii="Times New Roman" w:hAnsi="Times New Roman"/>
          <w:b/>
          <w:i/>
          <w:sz w:val="27"/>
          <w:szCs w:val="27"/>
        </w:rPr>
        <w:t xml:space="preserve"> (+/-)</w:t>
      </w:r>
      <w:r w:rsidRPr="00974FA8">
        <w:rPr>
          <w:rFonts w:ascii="Times New Roman" w:hAnsi="Times New Roman"/>
          <w:b/>
          <w:i/>
          <w:sz w:val="27"/>
          <w:szCs w:val="27"/>
          <w:lang w:val="en-US"/>
        </w:rPr>
        <w:t>F</w:t>
      </w:r>
      <w:r w:rsidRPr="00974FA8">
        <w:rPr>
          <w:rFonts w:ascii="Times New Roman" w:hAnsi="Times New Roman"/>
          <w:b/>
          <w:i/>
          <w:sz w:val="27"/>
          <w:szCs w:val="27"/>
        </w:rPr>
        <w:t>,</w:t>
      </w:r>
    </w:p>
    <w:p w:rsidR="00596EF0" w:rsidRPr="00974FA8" w:rsidRDefault="00596EF0" w:rsidP="005167FB">
      <w:pPr>
        <w:spacing w:after="0" w:line="240" w:lineRule="auto"/>
        <w:ind w:firstLine="709"/>
        <w:jc w:val="both"/>
        <w:rPr>
          <w:rFonts w:ascii="Times New Roman" w:hAnsi="Times New Roman"/>
          <w:sz w:val="20"/>
          <w:szCs w:val="20"/>
        </w:rPr>
      </w:pPr>
    </w:p>
    <w:p w:rsidR="0023763E" w:rsidRPr="00974FA8" w:rsidRDefault="0023763E" w:rsidP="0023763E">
      <w:pPr>
        <w:spacing w:after="0" w:line="240" w:lineRule="auto"/>
        <w:ind w:firstLine="709"/>
        <w:jc w:val="both"/>
        <w:rPr>
          <w:rFonts w:ascii="Times New Roman" w:hAnsi="Times New Roman"/>
          <w:sz w:val="27"/>
          <w:szCs w:val="27"/>
        </w:rPr>
      </w:pPr>
      <w:r w:rsidRPr="00974FA8">
        <w:rPr>
          <w:rFonts w:ascii="Times New Roman" w:hAnsi="Times New Roman"/>
          <w:sz w:val="27"/>
          <w:szCs w:val="27"/>
        </w:rPr>
        <w:t>где:</w:t>
      </w:r>
    </w:p>
    <w:p w:rsidR="005167FB" w:rsidRPr="00974FA8" w:rsidRDefault="005167FB" w:rsidP="005167FB">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V</w:t>
      </w:r>
      <w:r w:rsidR="00065405" w:rsidRPr="00974FA8">
        <w:rPr>
          <w:rFonts w:ascii="Times New Roman" w:hAnsi="Times New Roman"/>
          <w:b/>
          <w:i/>
          <w:sz w:val="27"/>
          <w:szCs w:val="27"/>
          <w:vertAlign w:val="subscript"/>
        </w:rPr>
        <w:t xml:space="preserve"> АЛпв св9%</w:t>
      </w:r>
      <w:r w:rsidRPr="00974FA8">
        <w:rPr>
          <w:rFonts w:ascii="Times New Roman" w:hAnsi="Times New Roman"/>
          <w:sz w:val="27"/>
          <w:szCs w:val="27"/>
        </w:rPr>
        <w:t xml:space="preserve"> – налогооблагаемый объем реализации </w:t>
      </w:r>
      <w:r w:rsidR="00065405" w:rsidRPr="00974FA8">
        <w:rPr>
          <w:rFonts w:ascii="Times New Roman" w:hAnsi="Times New Roman"/>
          <w:sz w:val="27"/>
          <w:szCs w:val="27"/>
        </w:rPr>
        <w:t>алкогольной продукции с объемной долей этилового спирта свыше 9 процентов (</w:t>
      </w:r>
      <w:r w:rsidR="00362CBC" w:rsidRPr="00974FA8">
        <w:rPr>
          <w:rFonts w:ascii="Times New Roman" w:hAnsi="Times New Roman"/>
          <w:sz w:val="27"/>
          <w:szCs w:val="27"/>
        </w:rPr>
        <w:t>за исключением вин, игристых вин, включая российское шампанское</w:t>
      </w:r>
      <w:r w:rsidR="00065405" w:rsidRPr="00974FA8">
        <w:rPr>
          <w:rFonts w:ascii="Times New Roman" w:hAnsi="Times New Roman"/>
          <w:sz w:val="27"/>
          <w:szCs w:val="27"/>
        </w:rPr>
        <w:t xml:space="preserve">), </w:t>
      </w:r>
      <w:r w:rsidRPr="00974FA8">
        <w:rPr>
          <w:rFonts w:ascii="Times New Roman" w:hAnsi="Times New Roman"/>
          <w:sz w:val="27"/>
          <w:szCs w:val="27"/>
        </w:rPr>
        <w:t>производим</w:t>
      </w:r>
      <w:r w:rsidR="00065405" w:rsidRPr="00974FA8">
        <w:rPr>
          <w:rFonts w:ascii="Times New Roman" w:hAnsi="Times New Roman"/>
          <w:sz w:val="27"/>
          <w:szCs w:val="27"/>
        </w:rPr>
        <w:t>ой</w:t>
      </w:r>
      <w:r w:rsidRPr="00974FA8">
        <w:rPr>
          <w:rFonts w:ascii="Times New Roman" w:hAnsi="Times New Roman"/>
          <w:sz w:val="27"/>
          <w:szCs w:val="27"/>
        </w:rPr>
        <w:t xml:space="preserve"> на территории Российской Федерации из подакцизного винограда,</w:t>
      </w:r>
      <w:r w:rsidR="002F3834" w:rsidRPr="00974FA8">
        <w:rPr>
          <w:rFonts w:ascii="Times New Roman" w:hAnsi="Times New Roman"/>
          <w:sz w:val="27"/>
          <w:szCs w:val="27"/>
        </w:rPr>
        <w:t xml:space="preserve"> в соответствии с нормативным содержанием объемной доли этилового спирта,</w:t>
      </w:r>
      <w:r w:rsidRPr="00974FA8">
        <w:rPr>
          <w:rFonts w:ascii="Times New Roman" w:hAnsi="Times New Roman"/>
          <w:sz w:val="27"/>
          <w:szCs w:val="27"/>
        </w:rPr>
        <w:t xml:space="preserve"> </w:t>
      </w:r>
      <w:r w:rsidR="00065405" w:rsidRPr="00974FA8">
        <w:rPr>
          <w:rFonts w:ascii="Times New Roman" w:hAnsi="Times New Roman"/>
          <w:sz w:val="27"/>
          <w:szCs w:val="27"/>
        </w:rPr>
        <w:t xml:space="preserve">литры безводного этилового спирта </w:t>
      </w:r>
      <w:r w:rsidRPr="00974FA8">
        <w:rPr>
          <w:rFonts w:ascii="Times New Roman" w:hAnsi="Times New Roman"/>
          <w:sz w:val="27"/>
          <w:szCs w:val="27"/>
        </w:rPr>
        <w:t>(с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167FB" w:rsidRPr="00974FA8" w:rsidRDefault="005167FB" w:rsidP="005167FB">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S</w:t>
      </w:r>
      <w:r w:rsidR="00065405" w:rsidRPr="00974FA8">
        <w:rPr>
          <w:rFonts w:ascii="Times New Roman" w:hAnsi="Times New Roman"/>
          <w:b/>
          <w:i/>
          <w:sz w:val="27"/>
          <w:szCs w:val="27"/>
          <w:vertAlign w:val="subscript"/>
        </w:rPr>
        <w:t xml:space="preserve"> АЛпв св9%</w:t>
      </w:r>
      <w:r w:rsidRPr="00974FA8">
        <w:rPr>
          <w:rFonts w:ascii="Times New Roman" w:hAnsi="Times New Roman"/>
          <w:sz w:val="27"/>
          <w:szCs w:val="27"/>
        </w:rPr>
        <w:t xml:space="preserve"> – ставка акциза</w:t>
      </w:r>
      <w:r w:rsidR="00A44498" w:rsidRPr="00974FA8">
        <w:rPr>
          <w:rFonts w:ascii="Times New Roman" w:hAnsi="Times New Roman"/>
          <w:sz w:val="27"/>
          <w:szCs w:val="27"/>
        </w:rPr>
        <w:t xml:space="preserve"> в соответствии с нормативным содержанием объемной доли этилового спирта</w:t>
      </w:r>
      <w:r w:rsidRPr="00974FA8">
        <w:rPr>
          <w:rFonts w:ascii="Times New Roman" w:hAnsi="Times New Roman"/>
          <w:sz w:val="27"/>
          <w:szCs w:val="27"/>
        </w:rPr>
        <w:t>, рублей за 1 литр;</w:t>
      </w:r>
    </w:p>
    <w:p w:rsidR="00065405" w:rsidRPr="00974FA8" w:rsidRDefault="00065405" w:rsidP="00065405">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V</w:t>
      </w:r>
      <w:r w:rsidRPr="00974FA8">
        <w:rPr>
          <w:rFonts w:ascii="Times New Roman" w:hAnsi="Times New Roman"/>
          <w:b/>
          <w:i/>
          <w:sz w:val="27"/>
          <w:szCs w:val="27"/>
          <w:vertAlign w:val="subscript"/>
        </w:rPr>
        <w:t xml:space="preserve"> ЛВпв </w:t>
      </w:r>
      <w:r w:rsidRPr="00974FA8">
        <w:rPr>
          <w:rFonts w:ascii="Times New Roman" w:hAnsi="Times New Roman"/>
          <w:sz w:val="27"/>
          <w:szCs w:val="27"/>
        </w:rPr>
        <w:t xml:space="preserve">– налогооблагаемый объем реализации </w:t>
      </w:r>
      <w:r w:rsidR="00882531" w:rsidRPr="00974FA8">
        <w:rPr>
          <w:rFonts w:ascii="Times New Roman" w:hAnsi="Times New Roman"/>
          <w:sz w:val="27"/>
          <w:szCs w:val="27"/>
        </w:rPr>
        <w:t>крепленых (</w:t>
      </w:r>
      <w:r w:rsidRPr="00974FA8">
        <w:rPr>
          <w:rFonts w:ascii="Times New Roman" w:hAnsi="Times New Roman"/>
          <w:sz w:val="27"/>
          <w:szCs w:val="27"/>
        </w:rPr>
        <w:t>ликерных</w:t>
      </w:r>
      <w:r w:rsidR="00882531" w:rsidRPr="00974FA8">
        <w:rPr>
          <w:rFonts w:ascii="Times New Roman" w:hAnsi="Times New Roman"/>
          <w:sz w:val="27"/>
          <w:szCs w:val="27"/>
        </w:rPr>
        <w:t>)</w:t>
      </w:r>
      <w:r w:rsidRPr="00974FA8">
        <w:rPr>
          <w:rFonts w:ascii="Times New Roman" w:hAnsi="Times New Roman"/>
          <w:sz w:val="27"/>
          <w:szCs w:val="27"/>
        </w:rPr>
        <w:t xml:space="preserve"> вин,</w:t>
      </w:r>
      <w:r w:rsidR="00882531" w:rsidRPr="00974FA8">
        <w:rPr>
          <w:rFonts w:ascii="Times New Roman" w:hAnsi="Times New Roman"/>
          <w:sz w:val="27"/>
          <w:szCs w:val="27"/>
        </w:rPr>
        <w:t xml:space="preserve"> крепленого вина наливом,</w:t>
      </w:r>
      <w:r w:rsidRPr="00974FA8">
        <w:rPr>
          <w:rFonts w:ascii="Times New Roman" w:hAnsi="Times New Roman"/>
          <w:sz w:val="27"/>
          <w:szCs w:val="27"/>
        </w:rPr>
        <w:t xml:space="preserve"> производимых на территории Российской Федерации из подакцизного винограда,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w:t>
      </w:r>
      <w:r w:rsidR="00E86E9C" w:rsidRPr="00974FA8">
        <w:rPr>
          <w:rFonts w:ascii="Times New Roman" w:hAnsi="Times New Roman"/>
          <w:sz w:val="27"/>
          <w:szCs w:val="27"/>
        </w:rPr>
        <w:t>с показателями статической налоговой отчетности</w:t>
      </w:r>
      <w:r w:rsidRPr="00974FA8">
        <w:rPr>
          <w:rFonts w:ascii="Times New Roman" w:hAnsi="Times New Roman"/>
          <w:sz w:val="27"/>
          <w:szCs w:val="27"/>
        </w:rPr>
        <w:t>);</w:t>
      </w:r>
    </w:p>
    <w:p w:rsidR="005167FB" w:rsidRPr="00974FA8" w:rsidRDefault="005167FB" w:rsidP="005167FB">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V</w:t>
      </w:r>
      <w:r w:rsidR="00E86E9C" w:rsidRPr="00974FA8">
        <w:rPr>
          <w:rFonts w:ascii="Times New Roman" w:hAnsi="Times New Roman"/>
          <w:b/>
          <w:i/>
          <w:sz w:val="27"/>
          <w:szCs w:val="27"/>
          <w:vertAlign w:val="subscript"/>
        </w:rPr>
        <w:t xml:space="preserve">ПВ АЛсв9% </w:t>
      </w:r>
      <w:r w:rsidRPr="00974FA8">
        <w:rPr>
          <w:rFonts w:ascii="Times New Roman" w:hAnsi="Times New Roman"/>
          <w:sz w:val="27"/>
          <w:szCs w:val="27"/>
        </w:rPr>
        <w:t xml:space="preserve">– налогооблагаемый объем винограда, использованного для производства </w:t>
      </w:r>
      <w:r w:rsidR="00E86E9C" w:rsidRPr="00974FA8">
        <w:rPr>
          <w:rFonts w:ascii="Times New Roman" w:hAnsi="Times New Roman"/>
          <w:sz w:val="27"/>
          <w:szCs w:val="27"/>
        </w:rPr>
        <w:t>алкогольной продукции с объемной долей этилового спирта свыше 9 процентов (за исключением вин, игристых вин (шампанских))</w:t>
      </w:r>
      <w:r w:rsidRPr="00974FA8">
        <w:rPr>
          <w:rFonts w:ascii="Times New Roman" w:hAnsi="Times New Roman"/>
          <w:sz w:val="27"/>
          <w:szCs w:val="27"/>
        </w:rPr>
        <w:t>,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5167FB" w:rsidRPr="00974FA8" w:rsidRDefault="005167FB" w:rsidP="005167FB">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S</w:t>
      </w:r>
      <w:r w:rsidRPr="00974FA8">
        <w:rPr>
          <w:rFonts w:ascii="Times New Roman" w:hAnsi="Times New Roman"/>
          <w:b/>
          <w:i/>
          <w:sz w:val="27"/>
          <w:szCs w:val="27"/>
          <w:vertAlign w:val="subscript"/>
        </w:rPr>
        <w:t>ПВ</w:t>
      </w:r>
      <w:r w:rsidRPr="00974FA8">
        <w:rPr>
          <w:rFonts w:ascii="Times New Roman" w:hAnsi="Times New Roman"/>
          <w:sz w:val="27"/>
          <w:szCs w:val="27"/>
        </w:rPr>
        <w:t xml:space="preserve"> – ставка акциза, рублей за 1 тонну;</w:t>
      </w:r>
    </w:p>
    <w:p w:rsidR="00E86E9C" w:rsidRPr="00974FA8" w:rsidRDefault="00E86E9C" w:rsidP="005167FB">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V</w:t>
      </w:r>
      <w:r w:rsidRPr="00974FA8">
        <w:rPr>
          <w:rFonts w:ascii="Times New Roman" w:hAnsi="Times New Roman"/>
          <w:b/>
          <w:i/>
          <w:sz w:val="27"/>
          <w:szCs w:val="27"/>
          <w:vertAlign w:val="subscript"/>
        </w:rPr>
        <w:t xml:space="preserve">ПВлв </w:t>
      </w:r>
      <w:r w:rsidRPr="00974FA8">
        <w:rPr>
          <w:rFonts w:ascii="Times New Roman" w:hAnsi="Times New Roman"/>
          <w:sz w:val="27"/>
          <w:szCs w:val="27"/>
        </w:rPr>
        <w:t>– налогооблагаемый объем винограда, использованного для производства ликерных вин,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статической налоговой отчетности);</w:t>
      </w:r>
    </w:p>
    <w:p w:rsidR="005167FB" w:rsidRPr="00974FA8" w:rsidRDefault="005167FB" w:rsidP="005167FB">
      <w:pPr>
        <w:spacing w:after="0" w:line="240" w:lineRule="auto"/>
        <w:ind w:firstLine="709"/>
        <w:jc w:val="both"/>
        <w:rPr>
          <w:rFonts w:ascii="Times New Roman" w:hAnsi="Times New Roman"/>
          <w:sz w:val="27"/>
          <w:szCs w:val="27"/>
        </w:rPr>
      </w:pPr>
      <w:r w:rsidRPr="00974FA8">
        <w:rPr>
          <w:rFonts w:ascii="Times New Roman" w:hAnsi="Times New Roman"/>
          <w:b/>
          <w:i/>
          <w:sz w:val="27"/>
          <w:szCs w:val="27"/>
        </w:rPr>
        <w:t>К</w:t>
      </w:r>
      <w:r w:rsidRPr="00974FA8">
        <w:rPr>
          <w:rFonts w:ascii="Times New Roman" w:hAnsi="Times New Roman"/>
          <w:b/>
          <w:i/>
          <w:sz w:val="27"/>
          <w:szCs w:val="27"/>
          <w:vertAlign w:val="subscript"/>
        </w:rPr>
        <w:t xml:space="preserve">ВД </w:t>
      </w:r>
      <w:r w:rsidRPr="00974FA8">
        <w:rPr>
          <w:rFonts w:ascii="Times New Roman" w:hAnsi="Times New Roman"/>
          <w:sz w:val="27"/>
          <w:szCs w:val="27"/>
        </w:rPr>
        <w:t>– коэффициент</w:t>
      </w:r>
      <w:r w:rsidRPr="00974FA8">
        <w:rPr>
          <w:rFonts w:ascii="Times New Roman" w:hAnsi="Times New Roman"/>
          <w:b/>
          <w:i/>
          <w:sz w:val="27"/>
          <w:szCs w:val="27"/>
        </w:rPr>
        <w:t xml:space="preserve"> </w:t>
      </w:r>
      <w:r w:rsidRPr="00974FA8">
        <w:rPr>
          <w:rFonts w:ascii="Times New Roman" w:hAnsi="Times New Roman"/>
          <w:sz w:val="27"/>
          <w:szCs w:val="27"/>
        </w:rPr>
        <w:t>для расчета налогового вычета, рассчитываемый в соответствии с пунктом 31 статьи 200 НК РФ;</w:t>
      </w:r>
    </w:p>
    <w:p w:rsidR="005167FB" w:rsidRPr="00974FA8" w:rsidRDefault="005167FB" w:rsidP="005167FB">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K</w:t>
      </w:r>
      <w:r w:rsidRPr="00974FA8">
        <w:rPr>
          <w:rFonts w:ascii="Times New Roman" w:hAnsi="Times New Roman"/>
          <w:b/>
          <w:i/>
          <w:sz w:val="27"/>
          <w:szCs w:val="27"/>
        </w:rPr>
        <w:t xml:space="preserve"> </w:t>
      </w:r>
      <w:r w:rsidRPr="00974FA8">
        <w:rPr>
          <w:rFonts w:ascii="Times New Roman" w:hAnsi="Times New Roman"/>
          <w:b/>
          <w:i/>
          <w:sz w:val="27"/>
          <w:szCs w:val="27"/>
          <w:vertAlign w:val="subscript"/>
        </w:rPr>
        <w:t>соб.</w:t>
      </w:r>
      <w:r w:rsidRPr="00974FA8">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5167FB" w:rsidRPr="00974FA8" w:rsidRDefault="005167FB" w:rsidP="005167FB">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5167FB" w:rsidRPr="00974FA8" w:rsidRDefault="005167FB" w:rsidP="005167FB">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P</w:t>
      </w:r>
      <w:r w:rsidRPr="00974FA8">
        <w:rPr>
          <w:rFonts w:ascii="Times New Roman" w:hAnsi="Times New Roman"/>
          <w:sz w:val="27"/>
          <w:szCs w:val="27"/>
        </w:rPr>
        <w:t xml:space="preserve"> – переходящие платежи, тыс. рублей;</w:t>
      </w:r>
    </w:p>
    <w:p w:rsidR="003D660E" w:rsidRPr="00974FA8" w:rsidRDefault="003D660E" w:rsidP="003D660E">
      <w:pPr>
        <w:spacing w:after="0" w:line="240" w:lineRule="auto"/>
        <w:ind w:firstLine="709"/>
        <w:jc w:val="both"/>
        <w:rPr>
          <w:rFonts w:ascii="Times New Roman" w:hAnsi="Times New Roman"/>
          <w:sz w:val="27"/>
          <w:szCs w:val="27"/>
        </w:rPr>
      </w:pPr>
      <w:r w:rsidRPr="00974FA8">
        <w:rPr>
          <w:rFonts w:ascii="Times New Roman" w:hAnsi="Times New Roman"/>
          <w:b/>
          <w:i/>
          <w:sz w:val="27"/>
          <w:szCs w:val="27"/>
        </w:rPr>
        <w:t xml:space="preserve">F – </w:t>
      </w:r>
      <w:r w:rsidRPr="00974FA8">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167FB" w:rsidRPr="00974FA8" w:rsidRDefault="005167FB" w:rsidP="005167FB">
      <w:pPr>
        <w:spacing w:after="0" w:line="240" w:lineRule="auto"/>
        <w:ind w:firstLine="709"/>
        <w:jc w:val="both"/>
        <w:rPr>
          <w:rFonts w:ascii="Times New Roman" w:hAnsi="Times New Roman"/>
          <w:sz w:val="27"/>
          <w:szCs w:val="27"/>
        </w:rPr>
      </w:pPr>
      <w:r w:rsidRPr="00974FA8">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5167FB" w:rsidRPr="00974FA8" w:rsidRDefault="005167FB" w:rsidP="005167FB">
      <w:pPr>
        <w:spacing w:after="0" w:line="240" w:lineRule="auto"/>
        <w:ind w:firstLine="709"/>
        <w:jc w:val="both"/>
        <w:rPr>
          <w:rFonts w:ascii="Times New Roman" w:hAnsi="Times New Roman"/>
          <w:sz w:val="27"/>
          <w:szCs w:val="27"/>
        </w:rPr>
      </w:pPr>
      <w:r w:rsidRPr="00974FA8">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5167FB" w:rsidRPr="00974FA8" w:rsidRDefault="005167FB" w:rsidP="005167FB">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Акцизы </w:t>
      </w:r>
      <w:r w:rsidR="00E86E9C" w:rsidRPr="00974FA8">
        <w:rPr>
          <w:rFonts w:ascii="Times New Roman" w:hAnsi="Times New Roman"/>
          <w:sz w:val="27"/>
          <w:szCs w:val="27"/>
        </w:rPr>
        <w:t>на алкогольную продукцию с объемной долей этилового спирта свыше 9 процентов (</w:t>
      </w:r>
      <w:r w:rsidR="00362CBC" w:rsidRPr="00974FA8">
        <w:rPr>
          <w:rFonts w:ascii="Times New Roman" w:hAnsi="Times New Roman"/>
          <w:sz w:val="27"/>
          <w:szCs w:val="27"/>
        </w:rPr>
        <w:t>за исключением вин, игристых вин, включая российское шампанское</w:t>
      </w:r>
      <w:r w:rsidR="00E86E9C" w:rsidRPr="00974FA8">
        <w:rPr>
          <w:rFonts w:ascii="Times New Roman" w:hAnsi="Times New Roman"/>
          <w:sz w:val="27"/>
          <w:szCs w:val="27"/>
        </w:rPr>
        <w:t>), производимую на территории Российской Федерации из подакцизного винограда</w:t>
      </w:r>
      <w:r w:rsidRPr="00974FA8">
        <w:rPr>
          <w:rFonts w:ascii="Times New Roman" w:hAnsi="Times New Roman"/>
          <w:sz w:val="27"/>
          <w:szCs w:val="27"/>
        </w:rPr>
        <w:t>, зачисляются в бюджеты бюджетной системы Российской Федерации по нормативам, установленным в соответствии со статьями БК РФ.</w:t>
      </w:r>
    </w:p>
    <w:p w:rsidR="000662D2" w:rsidRPr="00213EF7" w:rsidRDefault="000662D2" w:rsidP="000662D2">
      <w:pPr>
        <w:spacing w:after="0" w:line="240" w:lineRule="auto"/>
        <w:ind w:firstLine="709"/>
        <w:jc w:val="both"/>
        <w:rPr>
          <w:rFonts w:ascii="Times New Roman" w:hAnsi="Times New Roman"/>
          <w:color w:val="FF0000"/>
          <w:sz w:val="27"/>
          <w:szCs w:val="27"/>
        </w:rPr>
      </w:pPr>
    </w:p>
    <w:p w:rsidR="000662D2" w:rsidRPr="00974FA8" w:rsidRDefault="000662D2" w:rsidP="00525081">
      <w:pPr>
        <w:pStyle w:val="10"/>
        <w:numPr>
          <w:ilvl w:val="2"/>
          <w:numId w:val="43"/>
        </w:numPr>
        <w:spacing w:before="0" w:after="240"/>
        <w:ind w:left="0" w:firstLine="0"/>
        <w:jc w:val="center"/>
        <w:rPr>
          <w:rFonts w:ascii="Times New Roman" w:hAnsi="Times New Roman"/>
          <w:i/>
          <w:sz w:val="27"/>
          <w:szCs w:val="27"/>
        </w:rPr>
      </w:pPr>
      <w:bookmarkStart w:id="41" w:name="_Toc176250180"/>
      <w:r w:rsidRPr="00974FA8">
        <w:rPr>
          <w:rFonts w:ascii="Times New Roman" w:hAnsi="Times New Roman"/>
          <w:i/>
          <w:sz w:val="27"/>
          <w:szCs w:val="27"/>
        </w:rPr>
        <w:t>Акцизы на сидр, пуаре, медовуху, производимые на территории Российской Федерации</w:t>
      </w:r>
      <w:r w:rsidRPr="00974FA8">
        <w:rPr>
          <w:rFonts w:ascii="Times New Roman" w:hAnsi="Times New Roman"/>
          <w:i/>
          <w:sz w:val="27"/>
          <w:szCs w:val="27"/>
        </w:rPr>
        <w:br/>
        <w:t>182 1 03 02120 01 0000 110</w:t>
      </w:r>
      <w:bookmarkEnd w:id="41"/>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Для расчёта поступлений акцизов на сидр, пуаре и медовуху используются:</w:t>
      </w:r>
    </w:p>
    <w:p w:rsidR="000662D2" w:rsidRPr="00974FA8" w:rsidRDefault="000662D2" w:rsidP="000662D2">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 показатели прогноза социально-экономического развития </w:t>
      </w:r>
      <w:r w:rsidR="00974FA8">
        <w:rPr>
          <w:rFonts w:ascii="Times New Roman" w:hAnsi="Times New Roman"/>
          <w:sz w:val="27"/>
          <w:szCs w:val="27"/>
        </w:rPr>
        <w:t xml:space="preserve">Челябинской области </w:t>
      </w:r>
      <w:r w:rsidRPr="00974FA8">
        <w:rPr>
          <w:rFonts w:ascii="Times New Roman" w:hAnsi="Times New Roman"/>
          <w:sz w:val="27"/>
          <w:szCs w:val="27"/>
        </w:rPr>
        <w:t xml:space="preserve"> (налогооблагаемый </w:t>
      </w:r>
      <w:r w:rsidRPr="00974FA8">
        <w:rPr>
          <w:rFonts w:ascii="Times New Roman" w:hAnsi="Times New Roman"/>
          <w:bCs/>
          <w:sz w:val="27"/>
          <w:szCs w:val="27"/>
        </w:rPr>
        <w:t xml:space="preserve">объём реализации </w:t>
      </w:r>
      <w:r w:rsidRPr="00974FA8">
        <w:rPr>
          <w:rFonts w:ascii="Times New Roman" w:hAnsi="Times New Roman"/>
          <w:sz w:val="27"/>
          <w:szCs w:val="27"/>
        </w:rPr>
        <w:t xml:space="preserve">сидра, пуаре и медовухи), разрабатываемые Минэкономразвития </w:t>
      </w:r>
      <w:r w:rsidR="00974FA8">
        <w:rPr>
          <w:rFonts w:ascii="Times New Roman" w:hAnsi="Times New Roman"/>
          <w:sz w:val="27"/>
          <w:szCs w:val="27"/>
        </w:rPr>
        <w:t>Челябинской области</w:t>
      </w:r>
      <w:r w:rsidRPr="00974FA8">
        <w:rPr>
          <w:rFonts w:ascii="Times New Roman" w:hAnsi="Times New Roman"/>
          <w:sz w:val="27"/>
          <w:szCs w:val="27"/>
        </w:rPr>
        <w:t>;</w:t>
      </w:r>
    </w:p>
    <w:p w:rsidR="000662D2" w:rsidRPr="00974FA8" w:rsidRDefault="000662D2" w:rsidP="000662D2">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974FA8">
        <w:rPr>
          <w:rFonts w:ascii="Times New Roman" w:hAnsi="Times New Roman"/>
          <w:sz w:val="27"/>
          <w:szCs w:val="27"/>
        </w:rPr>
        <w:t>, страховых взносов</w:t>
      </w:r>
      <w:r w:rsidRPr="00974FA8">
        <w:rPr>
          <w:rFonts w:ascii="Times New Roman" w:hAnsi="Times New Roman"/>
          <w:sz w:val="27"/>
          <w:szCs w:val="27"/>
        </w:rPr>
        <w:t xml:space="preserve"> и иных обязательных платежей в бюджетную систему Российской Федерации»;</w:t>
      </w:r>
    </w:p>
    <w:p w:rsidR="000662D2" w:rsidRPr="00974FA8" w:rsidRDefault="000662D2" w:rsidP="000662D2">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 </w:t>
      </w:r>
      <w:r w:rsidRPr="00974FA8">
        <w:rPr>
          <w:rFonts w:ascii="Times New Roman" w:hAnsi="Times New Roman"/>
          <w:bCs/>
          <w:sz w:val="27"/>
          <w:szCs w:val="27"/>
        </w:rPr>
        <w:t>налоговые ставки, предусмотренные главой 22 НК РФ «Акцизы</w:t>
      </w:r>
      <w:r w:rsidRPr="00974FA8">
        <w:rPr>
          <w:rFonts w:ascii="Times New Roman" w:hAnsi="Times New Roman"/>
          <w:sz w:val="27"/>
          <w:szCs w:val="27"/>
        </w:rPr>
        <w:t>».</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Расчёт поступлений акцизов на сидр, пуаре и медовуху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w:t>
      </w:r>
      <w:r w:rsidRPr="00974FA8">
        <w:rPr>
          <w:rFonts w:ascii="Times New Roman" w:hAnsi="Times New Roman"/>
          <w:sz w:val="28"/>
          <w:szCs w:val="28"/>
        </w:rPr>
        <w:t xml:space="preserve"> </w:t>
      </w:r>
      <w:r w:rsidRPr="00974FA8">
        <w:rPr>
          <w:rFonts w:ascii="Times New Roman" w:hAnsi="Times New Roman"/>
          <w:sz w:val="27"/>
          <w:szCs w:val="27"/>
        </w:rPr>
        <w:t>определяющих поступления акцизов (уровень собираемости и др.).</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Поступления акцизов на сидр, пуаре и медовуху (</w:t>
      </w:r>
      <w:r w:rsidRPr="00974FA8">
        <w:rPr>
          <w:rFonts w:ascii="Times New Roman" w:hAnsi="Times New Roman"/>
          <w:b/>
          <w:i/>
          <w:sz w:val="27"/>
          <w:szCs w:val="27"/>
        </w:rPr>
        <w:t>А</w:t>
      </w:r>
      <w:r w:rsidRPr="00974FA8">
        <w:rPr>
          <w:rFonts w:ascii="Times New Roman" w:hAnsi="Times New Roman"/>
          <w:b/>
          <w:i/>
          <w:sz w:val="27"/>
          <w:szCs w:val="27"/>
          <w:vertAlign w:val="subscript"/>
        </w:rPr>
        <w:t xml:space="preserve"> сидр</w:t>
      </w:r>
      <w:r w:rsidRPr="00974FA8">
        <w:rPr>
          <w:rFonts w:ascii="Times New Roman" w:hAnsi="Times New Roman"/>
          <w:sz w:val="27"/>
          <w:szCs w:val="27"/>
        </w:rPr>
        <w:t>) определяется исходя из следующего алгоритма расчёта (формуле):</w:t>
      </w:r>
    </w:p>
    <w:p w:rsidR="000662D2" w:rsidRPr="00974FA8" w:rsidRDefault="000662D2" w:rsidP="000662D2">
      <w:pPr>
        <w:spacing w:before="120" w:after="120"/>
        <w:jc w:val="center"/>
        <w:rPr>
          <w:rFonts w:ascii="Times New Roman" w:hAnsi="Times New Roman"/>
          <w:b/>
          <w:i/>
          <w:sz w:val="27"/>
          <w:szCs w:val="27"/>
        </w:rPr>
      </w:pPr>
      <w:r w:rsidRPr="00974FA8">
        <w:rPr>
          <w:rFonts w:ascii="Times New Roman" w:hAnsi="Times New Roman"/>
          <w:b/>
          <w:i/>
          <w:sz w:val="27"/>
          <w:szCs w:val="27"/>
        </w:rPr>
        <w:t>А</w:t>
      </w:r>
      <w:r w:rsidRPr="00974FA8">
        <w:rPr>
          <w:rFonts w:ascii="Times New Roman" w:hAnsi="Times New Roman"/>
          <w:b/>
          <w:i/>
          <w:sz w:val="27"/>
          <w:szCs w:val="27"/>
          <w:vertAlign w:val="subscript"/>
        </w:rPr>
        <w:t xml:space="preserve"> сидр</w:t>
      </w:r>
      <w:r w:rsidRPr="00974FA8">
        <w:rPr>
          <w:rFonts w:ascii="Times New Roman" w:hAnsi="Times New Roman"/>
          <w:b/>
          <w:i/>
          <w:sz w:val="27"/>
          <w:szCs w:val="27"/>
        </w:rPr>
        <w:t>= ∑ (</w:t>
      </w:r>
      <w:r w:rsidRPr="00974FA8">
        <w:rPr>
          <w:rFonts w:ascii="Times New Roman" w:hAnsi="Times New Roman"/>
          <w:b/>
          <w:i/>
          <w:sz w:val="27"/>
          <w:szCs w:val="27"/>
          <w:lang w:val="en-US"/>
        </w:rPr>
        <w:t>V</w:t>
      </w:r>
      <w:r w:rsidRPr="00974FA8">
        <w:rPr>
          <w:rFonts w:ascii="Times New Roman" w:hAnsi="Times New Roman"/>
          <w:b/>
          <w:i/>
          <w:sz w:val="27"/>
          <w:szCs w:val="27"/>
          <w:vertAlign w:val="subscript"/>
        </w:rPr>
        <w:t>сидр</w:t>
      </w:r>
      <w:r w:rsidRPr="00974FA8">
        <w:rPr>
          <w:rFonts w:ascii="Times New Roman" w:hAnsi="Times New Roman"/>
          <w:b/>
          <w:i/>
          <w:sz w:val="27"/>
          <w:szCs w:val="27"/>
        </w:rPr>
        <w:t>*</w:t>
      </w:r>
      <w:r w:rsidRPr="00974FA8">
        <w:rPr>
          <w:rFonts w:ascii="Times New Roman" w:hAnsi="Times New Roman"/>
          <w:b/>
          <w:i/>
          <w:sz w:val="27"/>
          <w:szCs w:val="27"/>
          <w:lang w:val="en-US"/>
        </w:rPr>
        <w:t>S</w:t>
      </w:r>
      <w:r w:rsidRPr="00974FA8">
        <w:rPr>
          <w:rFonts w:ascii="Times New Roman" w:hAnsi="Times New Roman"/>
          <w:b/>
          <w:i/>
          <w:sz w:val="27"/>
          <w:szCs w:val="27"/>
        </w:rPr>
        <w:t>)</w:t>
      </w:r>
      <w:r w:rsidR="0023763E" w:rsidRPr="00974FA8">
        <w:rPr>
          <w:rFonts w:ascii="Times New Roman" w:hAnsi="Times New Roman"/>
          <w:b/>
          <w:i/>
          <w:sz w:val="27"/>
          <w:szCs w:val="27"/>
        </w:rPr>
        <w:t xml:space="preserve"> </w:t>
      </w:r>
      <w:r w:rsidRPr="00974FA8">
        <w:rPr>
          <w:rFonts w:ascii="Times New Roman" w:hAnsi="Times New Roman"/>
          <w:b/>
          <w:i/>
          <w:sz w:val="27"/>
          <w:szCs w:val="27"/>
        </w:rPr>
        <w:t>*</w:t>
      </w:r>
      <w:r w:rsidR="0023763E" w:rsidRPr="00974FA8">
        <w:rPr>
          <w:rFonts w:ascii="Times New Roman" w:hAnsi="Times New Roman"/>
          <w:b/>
          <w:i/>
          <w:sz w:val="27"/>
          <w:szCs w:val="27"/>
        </w:rPr>
        <w:t xml:space="preserve"> </w:t>
      </w:r>
      <w:r w:rsidRPr="00974FA8">
        <w:rPr>
          <w:rFonts w:ascii="Times New Roman" w:hAnsi="Times New Roman"/>
          <w:b/>
          <w:i/>
          <w:sz w:val="27"/>
          <w:szCs w:val="27"/>
          <w:lang w:val="en-US"/>
        </w:rPr>
        <w:t>K</w:t>
      </w:r>
      <w:r w:rsidRPr="00974FA8">
        <w:rPr>
          <w:rFonts w:ascii="Times New Roman" w:hAnsi="Times New Roman"/>
          <w:b/>
          <w:i/>
          <w:sz w:val="27"/>
          <w:szCs w:val="27"/>
        </w:rPr>
        <w:t xml:space="preserve"> </w:t>
      </w:r>
      <w:r w:rsidRPr="00974FA8">
        <w:rPr>
          <w:rFonts w:ascii="Times New Roman" w:hAnsi="Times New Roman"/>
          <w:b/>
          <w:i/>
          <w:sz w:val="27"/>
          <w:szCs w:val="27"/>
          <w:vertAlign w:val="subscript"/>
        </w:rPr>
        <w:t xml:space="preserve">соб. </w:t>
      </w:r>
      <w:r w:rsidRPr="00974FA8">
        <w:rPr>
          <w:rFonts w:ascii="Times New Roman" w:hAnsi="Times New Roman"/>
          <w:b/>
          <w:i/>
          <w:sz w:val="27"/>
          <w:szCs w:val="27"/>
        </w:rPr>
        <w:t>(+/-)</w:t>
      </w:r>
      <w:r w:rsidR="0023763E" w:rsidRPr="00974FA8">
        <w:rPr>
          <w:rFonts w:ascii="Times New Roman" w:hAnsi="Times New Roman"/>
          <w:b/>
          <w:i/>
          <w:sz w:val="27"/>
          <w:szCs w:val="27"/>
        </w:rPr>
        <w:t xml:space="preserve"> </w:t>
      </w:r>
      <w:r w:rsidRPr="00974FA8">
        <w:rPr>
          <w:rFonts w:ascii="Times New Roman" w:hAnsi="Times New Roman"/>
          <w:b/>
          <w:i/>
          <w:sz w:val="27"/>
          <w:szCs w:val="27"/>
          <w:lang w:val="en-US"/>
        </w:rPr>
        <w:t>P</w:t>
      </w:r>
      <w:r w:rsidRPr="00974FA8">
        <w:rPr>
          <w:rFonts w:ascii="Times New Roman" w:hAnsi="Times New Roman"/>
          <w:b/>
          <w:i/>
          <w:sz w:val="27"/>
          <w:szCs w:val="27"/>
        </w:rPr>
        <w:t xml:space="preserve"> (+/-)</w:t>
      </w:r>
      <w:r w:rsidR="0023763E" w:rsidRPr="00974FA8">
        <w:rPr>
          <w:rFonts w:ascii="Times New Roman" w:hAnsi="Times New Roman"/>
          <w:b/>
          <w:i/>
          <w:sz w:val="27"/>
          <w:szCs w:val="27"/>
        </w:rPr>
        <w:t xml:space="preserve"> </w:t>
      </w:r>
      <w:r w:rsidRPr="00974FA8">
        <w:rPr>
          <w:rFonts w:ascii="Times New Roman" w:hAnsi="Times New Roman"/>
          <w:b/>
          <w:i/>
          <w:sz w:val="27"/>
          <w:szCs w:val="27"/>
          <w:lang w:val="en-US"/>
        </w:rPr>
        <w:t>F</w:t>
      </w:r>
      <w:r w:rsidRPr="00974FA8">
        <w:rPr>
          <w:rFonts w:ascii="Times New Roman" w:hAnsi="Times New Roman"/>
          <w:b/>
          <w:i/>
          <w:sz w:val="27"/>
          <w:szCs w:val="27"/>
        </w:rPr>
        <w:t>,</w:t>
      </w:r>
    </w:p>
    <w:p w:rsidR="0023763E" w:rsidRPr="00974FA8" w:rsidRDefault="0023763E" w:rsidP="0023763E">
      <w:pPr>
        <w:spacing w:after="0" w:line="240" w:lineRule="auto"/>
        <w:ind w:firstLine="709"/>
        <w:jc w:val="both"/>
        <w:rPr>
          <w:rFonts w:ascii="Times New Roman" w:hAnsi="Times New Roman"/>
          <w:sz w:val="27"/>
          <w:szCs w:val="27"/>
        </w:rPr>
      </w:pPr>
      <w:r w:rsidRPr="00974FA8">
        <w:rPr>
          <w:rFonts w:ascii="Times New Roman" w:hAnsi="Times New Roman"/>
          <w:sz w:val="27"/>
          <w:szCs w:val="27"/>
        </w:rPr>
        <w:t>где:</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V</w:t>
      </w:r>
      <w:r w:rsidRPr="00974FA8">
        <w:rPr>
          <w:rFonts w:ascii="Times New Roman" w:hAnsi="Times New Roman"/>
          <w:b/>
          <w:i/>
          <w:sz w:val="27"/>
          <w:szCs w:val="27"/>
          <w:vertAlign w:val="subscript"/>
        </w:rPr>
        <w:t>сидр</w:t>
      </w:r>
      <w:r w:rsidRPr="00974FA8">
        <w:rPr>
          <w:rFonts w:ascii="Times New Roman" w:hAnsi="Times New Roman"/>
          <w:sz w:val="27"/>
          <w:szCs w:val="27"/>
        </w:rPr>
        <w:t xml:space="preserve"> – налогооблагаемый объем реализации сидра, пуаре и медовухи, л.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S</w:t>
      </w:r>
      <w:r w:rsidRPr="00974FA8">
        <w:rPr>
          <w:rFonts w:ascii="Times New Roman" w:hAnsi="Times New Roman"/>
          <w:b/>
          <w:i/>
          <w:sz w:val="27"/>
          <w:szCs w:val="27"/>
        </w:rPr>
        <w:t xml:space="preserve"> –</w:t>
      </w:r>
      <w:r w:rsidRPr="00974FA8">
        <w:rPr>
          <w:rFonts w:ascii="Times New Roman" w:hAnsi="Times New Roman"/>
          <w:sz w:val="27"/>
          <w:szCs w:val="27"/>
        </w:rPr>
        <w:t xml:space="preserve"> ставка акциза, рублей за 1 литр;</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K</w:t>
      </w:r>
      <w:r w:rsidRPr="00974FA8">
        <w:rPr>
          <w:rFonts w:ascii="Times New Roman" w:hAnsi="Times New Roman"/>
          <w:b/>
          <w:i/>
          <w:sz w:val="27"/>
          <w:szCs w:val="27"/>
        </w:rPr>
        <w:t xml:space="preserve"> </w:t>
      </w:r>
      <w:r w:rsidRPr="00974FA8">
        <w:rPr>
          <w:rFonts w:ascii="Times New Roman" w:hAnsi="Times New Roman"/>
          <w:b/>
          <w:i/>
          <w:sz w:val="27"/>
          <w:szCs w:val="27"/>
          <w:vertAlign w:val="subscript"/>
        </w:rPr>
        <w:t>соб.</w:t>
      </w:r>
      <w:r w:rsidRPr="00974FA8">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P</w:t>
      </w:r>
      <w:r w:rsidRPr="00974FA8">
        <w:rPr>
          <w:rFonts w:ascii="Times New Roman" w:hAnsi="Times New Roman"/>
          <w:sz w:val="27"/>
          <w:szCs w:val="27"/>
        </w:rPr>
        <w:t xml:space="preserve"> – переходящие платежи, тыс. рублей;</w:t>
      </w:r>
    </w:p>
    <w:p w:rsidR="003D660E" w:rsidRPr="00974FA8" w:rsidRDefault="003D660E" w:rsidP="003D660E">
      <w:pPr>
        <w:spacing w:after="0" w:line="240" w:lineRule="auto"/>
        <w:ind w:firstLine="709"/>
        <w:jc w:val="both"/>
        <w:rPr>
          <w:rFonts w:ascii="Times New Roman" w:hAnsi="Times New Roman"/>
          <w:sz w:val="27"/>
          <w:szCs w:val="27"/>
        </w:rPr>
      </w:pPr>
      <w:r w:rsidRPr="00974FA8">
        <w:rPr>
          <w:rFonts w:ascii="Times New Roman" w:hAnsi="Times New Roman"/>
          <w:b/>
          <w:i/>
          <w:sz w:val="27"/>
          <w:szCs w:val="27"/>
        </w:rPr>
        <w:t xml:space="preserve">F – </w:t>
      </w:r>
      <w:r w:rsidRPr="00974FA8">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Акцизы на сидр, пуаре и медовуху зачисляются в бюджеты бюджетной системы Российской Федерации по нормативам, установленным в соответствии со статьями БК РФ.</w:t>
      </w:r>
    </w:p>
    <w:p w:rsidR="000662D2" w:rsidRPr="00974FA8" w:rsidRDefault="000662D2" w:rsidP="000662D2">
      <w:pPr>
        <w:spacing w:after="0" w:line="240" w:lineRule="auto"/>
        <w:ind w:firstLine="709"/>
        <w:jc w:val="both"/>
        <w:rPr>
          <w:rFonts w:ascii="Times New Roman" w:hAnsi="Times New Roman"/>
          <w:sz w:val="27"/>
          <w:szCs w:val="27"/>
        </w:rPr>
      </w:pPr>
    </w:p>
    <w:p w:rsidR="000662D2" w:rsidRPr="00974FA8" w:rsidRDefault="000662D2" w:rsidP="00525081">
      <w:pPr>
        <w:pStyle w:val="10"/>
        <w:numPr>
          <w:ilvl w:val="2"/>
          <w:numId w:val="43"/>
        </w:numPr>
        <w:spacing w:before="0" w:after="240"/>
        <w:ind w:left="0" w:firstLine="0"/>
        <w:jc w:val="center"/>
        <w:rPr>
          <w:rFonts w:ascii="Times New Roman" w:hAnsi="Times New Roman"/>
          <w:i/>
          <w:sz w:val="27"/>
          <w:szCs w:val="27"/>
        </w:rPr>
      </w:pPr>
      <w:r w:rsidRPr="00213EF7">
        <w:rPr>
          <w:rFonts w:ascii="Times New Roman" w:hAnsi="Times New Roman"/>
          <w:i/>
          <w:color w:val="FF0000"/>
          <w:sz w:val="27"/>
          <w:szCs w:val="27"/>
        </w:rPr>
        <w:t xml:space="preserve"> </w:t>
      </w:r>
      <w:bookmarkStart w:id="42" w:name="_Toc176250181"/>
      <w:r w:rsidRPr="00974FA8">
        <w:rPr>
          <w:rFonts w:ascii="Times New Roman" w:hAnsi="Times New Roman"/>
          <w:i/>
          <w:sz w:val="27"/>
          <w:szCs w:val="27"/>
        </w:rPr>
        <w:t xml:space="preserve">Акцизы на алкогольную продукцию с объемной долей этилового спирта до 9 процентов включительно (за исключением пива, </w:t>
      </w:r>
      <w:r w:rsidR="00362CBC" w:rsidRPr="00974FA8">
        <w:rPr>
          <w:rFonts w:ascii="Times New Roman" w:hAnsi="Times New Roman"/>
          <w:i/>
          <w:sz w:val="27"/>
          <w:szCs w:val="27"/>
        </w:rPr>
        <w:t xml:space="preserve">напитков, изготавливаемых на основе пива, </w:t>
      </w:r>
      <w:r w:rsidRPr="00974FA8">
        <w:rPr>
          <w:rFonts w:ascii="Times New Roman" w:hAnsi="Times New Roman"/>
          <w:i/>
          <w:sz w:val="27"/>
          <w:szCs w:val="27"/>
        </w:rPr>
        <w:t xml:space="preserve">вин, </w:t>
      </w:r>
      <w:r w:rsidR="00362CBC" w:rsidRPr="00974FA8">
        <w:rPr>
          <w:rFonts w:ascii="Times New Roman" w:hAnsi="Times New Roman"/>
          <w:i/>
          <w:sz w:val="27"/>
          <w:szCs w:val="27"/>
        </w:rPr>
        <w:t xml:space="preserve">виноматериалов, плодовой алкогольной продукции, </w:t>
      </w:r>
      <w:r w:rsidRPr="00974FA8">
        <w:rPr>
          <w:rFonts w:ascii="Times New Roman" w:hAnsi="Times New Roman"/>
          <w:i/>
          <w:sz w:val="27"/>
          <w:szCs w:val="27"/>
        </w:rPr>
        <w:t>игристых вин</w:t>
      </w:r>
      <w:r w:rsidR="00362CBC" w:rsidRPr="00974FA8">
        <w:rPr>
          <w:rFonts w:ascii="Times New Roman" w:hAnsi="Times New Roman"/>
          <w:i/>
          <w:sz w:val="27"/>
          <w:szCs w:val="27"/>
        </w:rPr>
        <w:t>, включая российское</w:t>
      </w:r>
      <w:r w:rsidRPr="00974FA8">
        <w:rPr>
          <w:rFonts w:ascii="Times New Roman" w:hAnsi="Times New Roman"/>
          <w:i/>
          <w:sz w:val="27"/>
          <w:szCs w:val="27"/>
        </w:rPr>
        <w:t xml:space="preserve"> шампанск</w:t>
      </w:r>
      <w:r w:rsidR="00362CBC" w:rsidRPr="00974FA8">
        <w:rPr>
          <w:rFonts w:ascii="Times New Roman" w:hAnsi="Times New Roman"/>
          <w:i/>
          <w:sz w:val="27"/>
          <w:szCs w:val="27"/>
        </w:rPr>
        <w:t>ое</w:t>
      </w:r>
      <w:r w:rsidRPr="00974FA8">
        <w:rPr>
          <w:rFonts w:ascii="Times New Roman" w:hAnsi="Times New Roman"/>
          <w:i/>
          <w:sz w:val="27"/>
          <w:szCs w:val="27"/>
        </w:rPr>
        <w:t xml:space="preserve">, </w:t>
      </w:r>
      <w:r w:rsidR="004E2CED" w:rsidRPr="00974FA8">
        <w:rPr>
          <w:rFonts w:ascii="Times New Roman" w:hAnsi="Times New Roman"/>
          <w:i/>
          <w:sz w:val="27"/>
          <w:szCs w:val="27"/>
        </w:rPr>
        <w:t xml:space="preserve">а также за исключением виноградсодержащих напитков, плодовых алкогольных напитков, </w:t>
      </w:r>
      <w:r w:rsidRPr="00974FA8">
        <w:rPr>
          <w:rFonts w:ascii="Times New Roman" w:hAnsi="Times New Roman"/>
          <w:i/>
          <w:sz w:val="27"/>
          <w:szCs w:val="27"/>
        </w:rPr>
        <w:t xml:space="preserve">изготавливаемых без добавления ректификованного этилового спирта, произведенного из пищевого сырья, и (или) </w:t>
      </w:r>
      <w:r w:rsidR="004E2CED" w:rsidRPr="00974FA8">
        <w:rPr>
          <w:rFonts w:ascii="Times New Roman" w:hAnsi="Times New Roman"/>
          <w:i/>
          <w:sz w:val="27"/>
          <w:szCs w:val="27"/>
        </w:rPr>
        <w:t xml:space="preserve">без добавления </w:t>
      </w:r>
      <w:r w:rsidRPr="00974FA8">
        <w:rPr>
          <w:rFonts w:ascii="Times New Roman" w:hAnsi="Times New Roman"/>
          <w:i/>
          <w:sz w:val="27"/>
          <w:szCs w:val="27"/>
        </w:rPr>
        <w:t xml:space="preserve">спиртованных виноградного или иного </w:t>
      </w:r>
      <w:r w:rsidR="004E2CED" w:rsidRPr="00974FA8">
        <w:rPr>
          <w:rFonts w:ascii="Times New Roman" w:hAnsi="Times New Roman"/>
          <w:i/>
          <w:sz w:val="27"/>
          <w:szCs w:val="27"/>
        </w:rPr>
        <w:t>плодового</w:t>
      </w:r>
      <w:r w:rsidRPr="00974FA8">
        <w:rPr>
          <w:rFonts w:ascii="Times New Roman" w:hAnsi="Times New Roman"/>
          <w:i/>
          <w:sz w:val="27"/>
          <w:szCs w:val="27"/>
        </w:rPr>
        <w:t xml:space="preserve"> сусла, и (или) </w:t>
      </w:r>
      <w:r w:rsidR="004E2CED" w:rsidRPr="00974FA8">
        <w:rPr>
          <w:rFonts w:ascii="Times New Roman" w:hAnsi="Times New Roman"/>
          <w:i/>
          <w:sz w:val="27"/>
          <w:szCs w:val="27"/>
        </w:rPr>
        <w:t xml:space="preserve">без добавления </w:t>
      </w:r>
      <w:r w:rsidRPr="00974FA8">
        <w:rPr>
          <w:rFonts w:ascii="Times New Roman" w:hAnsi="Times New Roman"/>
          <w:i/>
          <w:sz w:val="27"/>
          <w:szCs w:val="27"/>
        </w:rPr>
        <w:t>дистиллят</w:t>
      </w:r>
      <w:r w:rsidR="004E2CED" w:rsidRPr="00974FA8">
        <w:rPr>
          <w:rFonts w:ascii="Times New Roman" w:hAnsi="Times New Roman"/>
          <w:i/>
          <w:sz w:val="27"/>
          <w:szCs w:val="27"/>
        </w:rPr>
        <w:t>ов</w:t>
      </w:r>
      <w:r w:rsidRPr="00974FA8">
        <w:rPr>
          <w:rFonts w:ascii="Times New Roman" w:hAnsi="Times New Roman"/>
          <w:i/>
          <w:sz w:val="27"/>
          <w:szCs w:val="27"/>
        </w:rPr>
        <w:t xml:space="preserve">, и (или) </w:t>
      </w:r>
      <w:r w:rsidR="004E2CED" w:rsidRPr="00974FA8">
        <w:rPr>
          <w:rFonts w:ascii="Times New Roman" w:hAnsi="Times New Roman"/>
          <w:i/>
          <w:sz w:val="27"/>
          <w:szCs w:val="27"/>
        </w:rPr>
        <w:t>без добавления крепленного (ликерного) вина</w:t>
      </w:r>
      <w:r w:rsidRPr="00974FA8">
        <w:rPr>
          <w:rFonts w:ascii="Times New Roman" w:hAnsi="Times New Roman"/>
          <w:i/>
          <w:sz w:val="27"/>
          <w:szCs w:val="27"/>
        </w:rPr>
        <w:t>, производимую на территории</w:t>
      </w:r>
      <w:r w:rsidR="00082E09" w:rsidRPr="00974FA8">
        <w:rPr>
          <w:rFonts w:ascii="Times New Roman" w:hAnsi="Times New Roman"/>
          <w:i/>
          <w:sz w:val="27"/>
          <w:szCs w:val="27"/>
        </w:rPr>
        <w:t xml:space="preserve"> </w:t>
      </w:r>
      <w:r w:rsidRPr="00974FA8">
        <w:rPr>
          <w:rFonts w:ascii="Times New Roman" w:hAnsi="Times New Roman"/>
          <w:i/>
          <w:sz w:val="27"/>
          <w:szCs w:val="27"/>
        </w:rPr>
        <w:t>Российской Федерации</w:t>
      </w:r>
      <w:r w:rsidRPr="00974FA8">
        <w:rPr>
          <w:rFonts w:ascii="Times New Roman" w:hAnsi="Times New Roman"/>
          <w:i/>
          <w:sz w:val="27"/>
          <w:szCs w:val="27"/>
        </w:rPr>
        <w:br/>
        <w:t>182 1 03 02130 01 0000 110</w:t>
      </w:r>
      <w:bookmarkEnd w:id="42"/>
    </w:p>
    <w:p w:rsidR="000662D2" w:rsidRPr="00974FA8" w:rsidRDefault="000662D2" w:rsidP="000662D2">
      <w:pPr>
        <w:spacing w:after="0" w:line="240" w:lineRule="auto"/>
        <w:ind w:firstLine="709"/>
        <w:jc w:val="both"/>
        <w:rPr>
          <w:rFonts w:ascii="Times New Roman" w:hAnsi="Times New Roman"/>
          <w:sz w:val="27"/>
          <w:szCs w:val="27"/>
        </w:rPr>
      </w:pPr>
      <w:bookmarkStart w:id="43" w:name="_Toc456460821"/>
      <w:r w:rsidRPr="00974FA8">
        <w:rPr>
          <w:rFonts w:ascii="Times New Roman" w:hAnsi="Times New Roman"/>
          <w:sz w:val="27"/>
          <w:szCs w:val="27"/>
        </w:rPr>
        <w:t xml:space="preserve">Для расчёта поступлений акцизов на </w:t>
      </w:r>
      <w:r w:rsidR="008003CF" w:rsidRPr="00974FA8">
        <w:rPr>
          <w:rFonts w:ascii="Times New Roman" w:hAnsi="Times New Roman"/>
          <w:sz w:val="27"/>
          <w:szCs w:val="27"/>
        </w:rPr>
        <w:t>алкогольную продукцию с объемной долей этилового спирта до 9 процентов включительно (за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974FA8">
        <w:rPr>
          <w:rFonts w:ascii="Times New Roman" w:hAnsi="Times New Roman"/>
          <w:sz w:val="27"/>
          <w:szCs w:val="27"/>
        </w:rPr>
        <w:t xml:space="preserve"> используются:</w:t>
      </w:r>
    </w:p>
    <w:p w:rsidR="000662D2" w:rsidRPr="00974FA8" w:rsidRDefault="000662D2" w:rsidP="000662D2">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 показатели прогноза социально-экономического развития </w:t>
      </w:r>
      <w:r w:rsidR="00974FA8">
        <w:rPr>
          <w:rFonts w:ascii="Times New Roman" w:hAnsi="Times New Roman"/>
          <w:sz w:val="27"/>
          <w:szCs w:val="27"/>
        </w:rPr>
        <w:t xml:space="preserve">Челябинской области </w:t>
      </w:r>
      <w:r w:rsidRPr="00974FA8">
        <w:rPr>
          <w:rFonts w:ascii="Times New Roman" w:hAnsi="Times New Roman"/>
          <w:sz w:val="27"/>
          <w:szCs w:val="27"/>
        </w:rPr>
        <w:t xml:space="preserve"> (налогооблагаемый </w:t>
      </w:r>
      <w:r w:rsidRPr="00974FA8">
        <w:rPr>
          <w:rFonts w:ascii="Times New Roman" w:hAnsi="Times New Roman"/>
          <w:bCs/>
          <w:sz w:val="27"/>
          <w:szCs w:val="27"/>
        </w:rPr>
        <w:t xml:space="preserve">объём реализации </w:t>
      </w:r>
      <w:r w:rsidRPr="00974FA8">
        <w:rPr>
          <w:rFonts w:ascii="Times New Roman" w:hAnsi="Times New Roman"/>
          <w:sz w:val="27"/>
          <w:szCs w:val="27"/>
        </w:rPr>
        <w:t>алкогольной продукции с объемной долей этилового спирта до 9 процентов включительно (</w:t>
      </w:r>
      <w:r w:rsidR="008003CF" w:rsidRPr="00974FA8">
        <w:rPr>
          <w:rFonts w:ascii="Times New Roman" w:hAnsi="Times New Roman"/>
          <w:sz w:val="27"/>
          <w:szCs w:val="27"/>
        </w:rPr>
        <w:t>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974FA8">
        <w:rPr>
          <w:rFonts w:ascii="Times New Roman" w:hAnsi="Times New Roman"/>
          <w:sz w:val="27"/>
          <w:szCs w:val="27"/>
        </w:rPr>
        <w:t xml:space="preserve">), разрабатываемые Минэкономразвития </w:t>
      </w:r>
      <w:r w:rsidR="00974FA8">
        <w:rPr>
          <w:rFonts w:ascii="Times New Roman" w:hAnsi="Times New Roman"/>
          <w:sz w:val="27"/>
          <w:szCs w:val="27"/>
        </w:rPr>
        <w:t>Челябинской области</w:t>
      </w:r>
      <w:r w:rsidRPr="00974FA8">
        <w:rPr>
          <w:rFonts w:ascii="Times New Roman" w:hAnsi="Times New Roman"/>
          <w:sz w:val="27"/>
          <w:szCs w:val="27"/>
        </w:rPr>
        <w:t>;</w:t>
      </w:r>
    </w:p>
    <w:p w:rsidR="00034DA8" w:rsidRPr="00974FA8" w:rsidRDefault="00034DA8" w:rsidP="000662D2">
      <w:pPr>
        <w:tabs>
          <w:tab w:val="num" w:pos="0"/>
        </w:tabs>
        <w:spacing w:after="0" w:line="240" w:lineRule="auto"/>
        <w:ind w:firstLine="709"/>
        <w:jc w:val="both"/>
        <w:rPr>
          <w:rFonts w:ascii="Times New Roman" w:hAnsi="Times New Roman"/>
          <w:sz w:val="27"/>
          <w:szCs w:val="27"/>
        </w:rPr>
      </w:pPr>
    </w:p>
    <w:p w:rsidR="000662D2" w:rsidRPr="00974FA8" w:rsidRDefault="000662D2" w:rsidP="000662D2">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 динамика налоговой базы по акцизу согласно данным отчета по форме № 5-АЛ «Отчёт о налоговой базе и структуре начислений по акцизам на спирт, алкогольную и спиртосодержащую продукцию», сложившаяся за предыдущие периоды;</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8669BC" w:rsidRPr="00974FA8">
        <w:rPr>
          <w:rFonts w:ascii="Times New Roman" w:hAnsi="Times New Roman"/>
          <w:sz w:val="27"/>
          <w:szCs w:val="27"/>
        </w:rPr>
        <w:t>, страховых взносов</w:t>
      </w:r>
      <w:r w:rsidRPr="00974FA8">
        <w:rPr>
          <w:rFonts w:ascii="Times New Roman" w:hAnsi="Times New Roman"/>
          <w:sz w:val="27"/>
          <w:szCs w:val="27"/>
        </w:rPr>
        <w:t xml:space="preserve"> и иных обязательных платежей в бюджетную систему Российской Федерации»;</w:t>
      </w:r>
    </w:p>
    <w:p w:rsidR="000662D2" w:rsidRPr="00974FA8" w:rsidRDefault="000662D2" w:rsidP="000662D2">
      <w:pPr>
        <w:tabs>
          <w:tab w:val="num" w:pos="0"/>
        </w:tabs>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 </w:t>
      </w:r>
      <w:r w:rsidRPr="00974FA8">
        <w:rPr>
          <w:rFonts w:ascii="Times New Roman" w:hAnsi="Times New Roman"/>
          <w:bCs/>
          <w:sz w:val="27"/>
          <w:szCs w:val="27"/>
        </w:rPr>
        <w:t>налоговые ставки, предусмотренные главой 22 НК РФ «Акцизы</w:t>
      </w:r>
      <w:r w:rsidRPr="00974FA8">
        <w:rPr>
          <w:rFonts w:ascii="Times New Roman" w:hAnsi="Times New Roman"/>
          <w:sz w:val="27"/>
          <w:szCs w:val="27"/>
        </w:rPr>
        <w:t>».</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Расчёт поступлений акцизов на алкогольную продукцию с объемной долей этилового спирта до 9 процентов включительно (</w:t>
      </w:r>
      <w:r w:rsidR="008003CF" w:rsidRPr="00974FA8">
        <w:rPr>
          <w:rFonts w:ascii="Times New Roman" w:hAnsi="Times New Roman"/>
          <w:sz w:val="27"/>
          <w:szCs w:val="27"/>
        </w:rPr>
        <w:t>за исключением пива, напитков, изготавливаемых на основе пива, вин, виноматериалов,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w:t>
      </w:r>
      <w:r w:rsidRPr="00974FA8">
        <w:rPr>
          <w:rFonts w:ascii="Times New Roman" w:hAnsi="Times New Roman"/>
          <w:sz w:val="27"/>
          <w:szCs w:val="27"/>
        </w:rPr>
        <w:t>) осуществляется по методу прямого расчёта, основанного на непосредственном использовании прогнозных значений объемных показателей с учётом крепости, размера ставок и других показателей,</w:t>
      </w:r>
      <w:r w:rsidRPr="00974FA8">
        <w:rPr>
          <w:rFonts w:ascii="Times New Roman" w:hAnsi="Times New Roman"/>
          <w:sz w:val="28"/>
          <w:szCs w:val="28"/>
        </w:rPr>
        <w:t xml:space="preserve"> </w:t>
      </w:r>
      <w:r w:rsidRPr="00974FA8">
        <w:rPr>
          <w:rFonts w:ascii="Times New Roman" w:hAnsi="Times New Roman"/>
          <w:sz w:val="27"/>
          <w:szCs w:val="27"/>
        </w:rPr>
        <w:t>определяющих поступления акцизов (уровень собираемости и др.).</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Поступления акцизов на алкогольную продукцию с объемной долей этилового спирта до 9% (</w:t>
      </w:r>
      <w:r w:rsidRPr="00974FA8">
        <w:rPr>
          <w:rFonts w:ascii="Times New Roman" w:hAnsi="Times New Roman"/>
          <w:b/>
          <w:i/>
          <w:sz w:val="27"/>
          <w:szCs w:val="27"/>
        </w:rPr>
        <w:t>А</w:t>
      </w:r>
      <w:r w:rsidRPr="00974FA8">
        <w:rPr>
          <w:rFonts w:ascii="Times New Roman" w:hAnsi="Times New Roman"/>
          <w:b/>
          <w:i/>
          <w:sz w:val="27"/>
          <w:szCs w:val="27"/>
          <w:vertAlign w:val="subscript"/>
        </w:rPr>
        <w:t>АЛ до9%</w:t>
      </w:r>
      <w:r w:rsidRPr="00974FA8">
        <w:rPr>
          <w:rFonts w:ascii="Times New Roman" w:hAnsi="Times New Roman"/>
          <w:sz w:val="27"/>
          <w:szCs w:val="27"/>
        </w:rPr>
        <w:t>) включительно определяется исходя из следующего алгоритма расчёта (формуле):</w:t>
      </w:r>
    </w:p>
    <w:p w:rsidR="000662D2" w:rsidRPr="00974FA8" w:rsidRDefault="000662D2" w:rsidP="000662D2">
      <w:pPr>
        <w:spacing w:after="0" w:line="240" w:lineRule="auto"/>
        <w:ind w:firstLine="709"/>
        <w:jc w:val="both"/>
        <w:rPr>
          <w:rFonts w:ascii="Times New Roman" w:hAnsi="Times New Roman"/>
          <w:sz w:val="27"/>
          <w:szCs w:val="27"/>
        </w:rPr>
      </w:pPr>
    </w:p>
    <w:p w:rsidR="000662D2" w:rsidRPr="00974FA8" w:rsidRDefault="000662D2" w:rsidP="000662D2">
      <w:pPr>
        <w:jc w:val="center"/>
        <w:rPr>
          <w:rFonts w:ascii="Times New Roman" w:hAnsi="Times New Roman"/>
          <w:b/>
          <w:i/>
          <w:sz w:val="27"/>
          <w:szCs w:val="27"/>
        </w:rPr>
      </w:pPr>
      <w:r w:rsidRPr="00974FA8">
        <w:rPr>
          <w:rFonts w:ascii="Times New Roman" w:hAnsi="Times New Roman"/>
          <w:b/>
          <w:i/>
          <w:sz w:val="27"/>
          <w:szCs w:val="27"/>
        </w:rPr>
        <w:t>А</w:t>
      </w:r>
      <w:r w:rsidRPr="00974FA8">
        <w:rPr>
          <w:rFonts w:ascii="Times New Roman" w:hAnsi="Times New Roman"/>
          <w:b/>
          <w:i/>
          <w:sz w:val="27"/>
          <w:szCs w:val="27"/>
          <w:vertAlign w:val="subscript"/>
        </w:rPr>
        <w:t>АЛ до9%</w:t>
      </w:r>
      <w:r w:rsidRPr="00974FA8">
        <w:rPr>
          <w:rFonts w:ascii="Times New Roman" w:hAnsi="Times New Roman"/>
          <w:b/>
          <w:i/>
          <w:sz w:val="27"/>
          <w:szCs w:val="27"/>
        </w:rPr>
        <w:t>=∑ (</w:t>
      </w:r>
      <w:r w:rsidRPr="00974FA8">
        <w:rPr>
          <w:rFonts w:ascii="Times New Roman" w:hAnsi="Times New Roman"/>
          <w:b/>
          <w:i/>
          <w:sz w:val="27"/>
          <w:szCs w:val="27"/>
          <w:lang w:val="en-US"/>
        </w:rPr>
        <w:t>V</w:t>
      </w:r>
      <w:r w:rsidRPr="00974FA8">
        <w:rPr>
          <w:rFonts w:ascii="Times New Roman" w:hAnsi="Times New Roman"/>
          <w:b/>
          <w:i/>
          <w:sz w:val="27"/>
          <w:szCs w:val="27"/>
          <w:vertAlign w:val="subscript"/>
        </w:rPr>
        <w:t>АЛ до9%</w:t>
      </w:r>
      <w:r w:rsidRPr="00974FA8">
        <w:rPr>
          <w:rFonts w:ascii="Times New Roman" w:hAnsi="Times New Roman"/>
          <w:b/>
          <w:i/>
          <w:sz w:val="27"/>
          <w:szCs w:val="27"/>
        </w:rPr>
        <w:t>*</w:t>
      </w:r>
      <w:r w:rsidRPr="00974FA8">
        <w:rPr>
          <w:rFonts w:ascii="Times New Roman" w:hAnsi="Times New Roman"/>
          <w:b/>
          <w:i/>
          <w:sz w:val="27"/>
          <w:szCs w:val="27"/>
          <w:lang w:val="en-US"/>
        </w:rPr>
        <w:t>S</w:t>
      </w:r>
      <w:r w:rsidRPr="00974FA8">
        <w:rPr>
          <w:rFonts w:ascii="Times New Roman" w:hAnsi="Times New Roman"/>
          <w:b/>
          <w:i/>
          <w:sz w:val="27"/>
          <w:szCs w:val="27"/>
        </w:rPr>
        <w:t>)</w:t>
      </w:r>
      <w:r w:rsidR="0023763E" w:rsidRPr="00974FA8">
        <w:rPr>
          <w:rFonts w:ascii="Times New Roman" w:hAnsi="Times New Roman"/>
          <w:b/>
          <w:i/>
          <w:sz w:val="27"/>
          <w:szCs w:val="27"/>
        </w:rPr>
        <w:t xml:space="preserve"> </w:t>
      </w:r>
      <w:r w:rsidRPr="00974FA8">
        <w:rPr>
          <w:rFonts w:ascii="Times New Roman" w:hAnsi="Times New Roman"/>
          <w:b/>
          <w:i/>
          <w:sz w:val="27"/>
          <w:szCs w:val="27"/>
        </w:rPr>
        <w:t xml:space="preserve">* </w:t>
      </w:r>
      <w:r w:rsidRPr="00974FA8">
        <w:rPr>
          <w:rFonts w:ascii="Times New Roman" w:hAnsi="Times New Roman"/>
          <w:b/>
          <w:i/>
          <w:sz w:val="27"/>
          <w:szCs w:val="27"/>
          <w:lang w:val="en-US"/>
        </w:rPr>
        <w:t>K</w:t>
      </w:r>
      <w:r w:rsidRPr="00974FA8">
        <w:rPr>
          <w:rFonts w:ascii="Times New Roman" w:hAnsi="Times New Roman"/>
          <w:b/>
          <w:i/>
          <w:sz w:val="27"/>
          <w:szCs w:val="27"/>
        </w:rPr>
        <w:t xml:space="preserve"> </w:t>
      </w:r>
      <w:r w:rsidRPr="00974FA8">
        <w:rPr>
          <w:rFonts w:ascii="Times New Roman" w:hAnsi="Times New Roman"/>
          <w:b/>
          <w:i/>
          <w:sz w:val="27"/>
          <w:szCs w:val="27"/>
          <w:vertAlign w:val="subscript"/>
        </w:rPr>
        <w:t xml:space="preserve">соб. </w:t>
      </w:r>
      <w:r w:rsidRPr="00974FA8">
        <w:rPr>
          <w:rFonts w:ascii="Times New Roman" w:hAnsi="Times New Roman"/>
          <w:b/>
          <w:i/>
          <w:sz w:val="27"/>
          <w:szCs w:val="27"/>
        </w:rPr>
        <w:t>(+/-)</w:t>
      </w:r>
      <w:r w:rsidR="0023763E" w:rsidRPr="00974FA8">
        <w:rPr>
          <w:rFonts w:ascii="Times New Roman" w:hAnsi="Times New Roman"/>
          <w:b/>
          <w:i/>
          <w:sz w:val="27"/>
          <w:szCs w:val="27"/>
        </w:rPr>
        <w:t xml:space="preserve"> </w:t>
      </w:r>
      <w:r w:rsidRPr="00974FA8">
        <w:rPr>
          <w:rFonts w:ascii="Times New Roman" w:hAnsi="Times New Roman"/>
          <w:b/>
          <w:i/>
          <w:sz w:val="27"/>
          <w:szCs w:val="27"/>
          <w:lang w:val="en-US"/>
        </w:rPr>
        <w:t>P</w:t>
      </w:r>
      <w:r w:rsidRPr="00974FA8">
        <w:rPr>
          <w:rFonts w:ascii="Times New Roman" w:hAnsi="Times New Roman"/>
          <w:b/>
          <w:i/>
          <w:sz w:val="27"/>
          <w:szCs w:val="27"/>
        </w:rPr>
        <w:t xml:space="preserve"> (+/-)</w:t>
      </w:r>
      <w:r w:rsidR="0023763E" w:rsidRPr="00974FA8">
        <w:rPr>
          <w:rFonts w:ascii="Times New Roman" w:hAnsi="Times New Roman"/>
          <w:b/>
          <w:i/>
          <w:sz w:val="27"/>
          <w:szCs w:val="27"/>
        </w:rPr>
        <w:t xml:space="preserve"> </w:t>
      </w:r>
      <w:r w:rsidRPr="00974FA8">
        <w:rPr>
          <w:rFonts w:ascii="Times New Roman" w:hAnsi="Times New Roman"/>
          <w:b/>
          <w:i/>
          <w:sz w:val="27"/>
          <w:szCs w:val="27"/>
          <w:lang w:val="en-US"/>
        </w:rPr>
        <w:t>F</w:t>
      </w:r>
      <w:r w:rsidRPr="00974FA8">
        <w:rPr>
          <w:rFonts w:ascii="Times New Roman" w:hAnsi="Times New Roman"/>
          <w:b/>
          <w:i/>
          <w:sz w:val="27"/>
          <w:szCs w:val="27"/>
        </w:rPr>
        <w:t>,</w:t>
      </w:r>
    </w:p>
    <w:p w:rsidR="0023763E" w:rsidRPr="00974FA8" w:rsidRDefault="0023763E" w:rsidP="0023763E">
      <w:pPr>
        <w:spacing w:after="0" w:line="240" w:lineRule="auto"/>
        <w:ind w:firstLine="709"/>
        <w:jc w:val="both"/>
        <w:rPr>
          <w:rFonts w:ascii="Times New Roman" w:hAnsi="Times New Roman"/>
          <w:sz w:val="27"/>
          <w:szCs w:val="27"/>
        </w:rPr>
      </w:pPr>
      <w:r w:rsidRPr="00974FA8">
        <w:rPr>
          <w:rFonts w:ascii="Times New Roman" w:hAnsi="Times New Roman"/>
          <w:sz w:val="27"/>
          <w:szCs w:val="27"/>
        </w:rPr>
        <w:t>где:</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V</w:t>
      </w:r>
      <w:r w:rsidRPr="00974FA8">
        <w:rPr>
          <w:rFonts w:ascii="Times New Roman" w:hAnsi="Times New Roman"/>
          <w:b/>
          <w:i/>
          <w:sz w:val="27"/>
          <w:szCs w:val="27"/>
          <w:vertAlign w:val="subscript"/>
        </w:rPr>
        <w:t>АЛдо9%</w:t>
      </w:r>
      <w:r w:rsidRPr="00974FA8">
        <w:rPr>
          <w:rFonts w:ascii="Times New Roman" w:hAnsi="Times New Roman"/>
          <w:sz w:val="27"/>
          <w:szCs w:val="27"/>
        </w:rPr>
        <w:t xml:space="preserve"> – налогооблагаемый объем реализации алкогольной продукции с объемной долей этилового спирта до 9% включительно, литры безводного этилового спирта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5-АЛ);</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S</w:t>
      </w:r>
      <w:r w:rsidRPr="00974FA8">
        <w:rPr>
          <w:rFonts w:ascii="Times New Roman" w:hAnsi="Times New Roman"/>
          <w:b/>
          <w:i/>
          <w:sz w:val="27"/>
          <w:szCs w:val="27"/>
        </w:rPr>
        <w:t xml:space="preserve"> –</w:t>
      </w:r>
      <w:r w:rsidRPr="00974FA8">
        <w:rPr>
          <w:rFonts w:ascii="Times New Roman" w:hAnsi="Times New Roman"/>
          <w:sz w:val="27"/>
          <w:szCs w:val="27"/>
        </w:rPr>
        <w:t xml:space="preserve"> ставка акциза, рублей за 1 литр безводного этилового спирта, содержащегося в подакцизном товаре;</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K</w:t>
      </w:r>
      <w:r w:rsidRPr="00974FA8">
        <w:rPr>
          <w:rFonts w:ascii="Times New Roman" w:hAnsi="Times New Roman"/>
          <w:b/>
          <w:i/>
          <w:sz w:val="27"/>
          <w:szCs w:val="27"/>
        </w:rPr>
        <w:t xml:space="preserve"> </w:t>
      </w:r>
      <w:r w:rsidRPr="00974FA8">
        <w:rPr>
          <w:rFonts w:ascii="Times New Roman" w:hAnsi="Times New Roman"/>
          <w:b/>
          <w:i/>
          <w:sz w:val="27"/>
          <w:szCs w:val="27"/>
          <w:vertAlign w:val="subscript"/>
        </w:rPr>
        <w:t>соб.</w:t>
      </w:r>
      <w:r w:rsidRPr="00974FA8">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P</w:t>
      </w:r>
      <w:r w:rsidRPr="00974FA8">
        <w:rPr>
          <w:rFonts w:ascii="Times New Roman" w:hAnsi="Times New Roman"/>
          <w:sz w:val="27"/>
          <w:szCs w:val="27"/>
        </w:rPr>
        <w:t xml:space="preserve"> – переходящие платежи, тыс. рублей;</w:t>
      </w:r>
    </w:p>
    <w:p w:rsidR="003D660E" w:rsidRPr="00974FA8" w:rsidRDefault="003D660E" w:rsidP="003D660E">
      <w:pPr>
        <w:spacing w:after="0" w:line="240" w:lineRule="auto"/>
        <w:ind w:firstLine="709"/>
        <w:jc w:val="both"/>
        <w:rPr>
          <w:rFonts w:ascii="Times New Roman" w:hAnsi="Times New Roman"/>
          <w:sz w:val="27"/>
          <w:szCs w:val="27"/>
        </w:rPr>
      </w:pPr>
      <w:r w:rsidRPr="00974FA8">
        <w:rPr>
          <w:rFonts w:ascii="Times New Roman" w:hAnsi="Times New Roman"/>
          <w:b/>
          <w:i/>
          <w:sz w:val="27"/>
          <w:szCs w:val="27"/>
        </w:rPr>
        <w:t xml:space="preserve">F – </w:t>
      </w:r>
      <w:r w:rsidRPr="00974FA8">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Налогооблагаемый объем реализации алкогольной продукции с объемной долей этилового спирта до 9%, литры безводного этилового спирта</w:t>
      </w:r>
    </w:p>
    <w:p w:rsidR="000662D2" w:rsidRPr="00974FA8" w:rsidRDefault="000662D2" w:rsidP="000662D2">
      <w:pPr>
        <w:spacing w:after="0" w:line="240" w:lineRule="auto"/>
        <w:ind w:firstLine="709"/>
        <w:jc w:val="both"/>
        <w:rPr>
          <w:rFonts w:ascii="Times New Roman" w:hAnsi="Times New Roman"/>
          <w:sz w:val="26"/>
        </w:rPr>
      </w:pPr>
    </w:p>
    <w:p w:rsidR="000662D2" w:rsidRPr="00974FA8" w:rsidRDefault="000662D2" w:rsidP="000662D2">
      <w:pPr>
        <w:spacing w:after="0" w:line="240" w:lineRule="auto"/>
        <w:ind w:firstLine="709"/>
        <w:jc w:val="center"/>
        <w:rPr>
          <w:rFonts w:ascii="Times New Roman" w:hAnsi="Times New Roman"/>
          <w:b/>
          <w:i/>
          <w:sz w:val="27"/>
          <w:szCs w:val="27"/>
          <w:vertAlign w:val="subscript"/>
        </w:rPr>
      </w:pPr>
      <w:r w:rsidRPr="00974FA8">
        <w:rPr>
          <w:rFonts w:ascii="Times New Roman" w:hAnsi="Times New Roman"/>
          <w:b/>
          <w:i/>
          <w:sz w:val="27"/>
          <w:szCs w:val="27"/>
          <w:lang w:val="en-US"/>
        </w:rPr>
        <w:t>V</w:t>
      </w:r>
      <w:r w:rsidRPr="00974FA8">
        <w:rPr>
          <w:rFonts w:ascii="Times New Roman" w:hAnsi="Times New Roman"/>
          <w:b/>
          <w:i/>
          <w:sz w:val="27"/>
          <w:szCs w:val="27"/>
          <w:vertAlign w:val="subscript"/>
        </w:rPr>
        <w:t xml:space="preserve">АЛдо9% = </w:t>
      </w:r>
      <w:r w:rsidRPr="00974FA8">
        <w:rPr>
          <w:rFonts w:ascii="Times New Roman" w:hAnsi="Times New Roman"/>
          <w:b/>
          <w:i/>
          <w:sz w:val="27"/>
          <w:szCs w:val="27"/>
          <w:lang w:val="en-US"/>
        </w:rPr>
        <w:t>V</w:t>
      </w:r>
      <w:r w:rsidRPr="00974FA8">
        <w:rPr>
          <w:rFonts w:ascii="Times New Roman" w:hAnsi="Times New Roman"/>
          <w:b/>
          <w:i/>
          <w:sz w:val="27"/>
          <w:szCs w:val="27"/>
          <w:vertAlign w:val="subscript"/>
        </w:rPr>
        <w:t>АП1*</w:t>
      </w:r>
      <w:r w:rsidRPr="00974FA8">
        <w:rPr>
          <w:rFonts w:ascii="Times New Roman" w:hAnsi="Times New Roman"/>
          <w:b/>
          <w:i/>
          <w:sz w:val="27"/>
          <w:szCs w:val="27"/>
        </w:rPr>
        <w:t xml:space="preserve"> </w:t>
      </w:r>
      <w:r w:rsidRPr="00974FA8">
        <w:rPr>
          <w:rFonts w:ascii="Times New Roman" w:hAnsi="Times New Roman"/>
          <w:b/>
          <w:i/>
          <w:sz w:val="27"/>
          <w:szCs w:val="27"/>
          <w:lang w:val="en-US"/>
        </w:rPr>
        <w:t>K</w:t>
      </w:r>
      <w:r w:rsidRPr="00974FA8">
        <w:rPr>
          <w:rFonts w:ascii="Times New Roman" w:hAnsi="Times New Roman"/>
          <w:b/>
          <w:i/>
          <w:sz w:val="27"/>
          <w:szCs w:val="27"/>
          <w:vertAlign w:val="subscript"/>
        </w:rPr>
        <w:t>АЛдо9%;</w:t>
      </w:r>
    </w:p>
    <w:p w:rsidR="000662D2" w:rsidRPr="00974FA8" w:rsidRDefault="000662D2" w:rsidP="000662D2">
      <w:pPr>
        <w:spacing w:after="0" w:line="240" w:lineRule="auto"/>
        <w:ind w:firstLine="709"/>
        <w:jc w:val="center"/>
        <w:rPr>
          <w:rFonts w:ascii="Times New Roman" w:hAnsi="Times New Roman"/>
          <w:b/>
          <w:i/>
          <w:sz w:val="27"/>
          <w:szCs w:val="27"/>
          <w:vertAlign w:val="subscript"/>
        </w:rPr>
      </w:pPr>
    </w:p>
    <w:p w:rsidR="00BD1571" w:rsidRPr="00974FA8" w:rsidRDefault="00BD1571" w:rsidP="00BD1571">
      <w:pPr>
        <w:spacing w:after="0" w:line="240" w:lineRule="auto"/>
        <w:ind w:firstLine="709"/>
        <w:jc w:val="both"/>
        <w:rPr>
          <w:rFonts w:ascii="Times New Roman" w:hAnsi="Times New Roman"/>
          <w:sz w:val="27"/>
          <w:szCs w:val="27"/>
        </w:rPr>
      </w:pPr>
      <w:r w:rsidRPr="00974FA8">
        <w:rPr>
          <w:rFonts w:ascii="Times New Roman" w:hAnsi="Times New Roman"/>
          <w:sz w:val="27"/>
          <w:szCs w:val="27"/>
        </w:rPr>
        <w:t>где:</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V</w:t>
      </w:r>
      <w:r w:rsidRPr="00974FA8">
        <w:rPr>
          <w:rFonts w:ascii="Times New Roman" w:hAnsi="Times New Roman"/>
          <w:b/>
          <w:i/>
          <w:sz w:val="27"/>
          <w:szCs w:val="27"/>
          <w:vertAlign w:val="subscript"/>
        </w:rPr>
        <w:t xml:space="preserve">АП1 </w:t>
      </w:r>
      <w:r w:rsidRPr="00974FA8">
        <w:rPr>
          <w:rFonts w:ascii="Times New Roman" w:hAnsi="Times New Roman"/>
          <w:b/>
          <w:i/>
          <w:sz w:val="27"/>
          <w:szCs w:val="27"/>
        </w:rPr>
        <w:t xml:space="preserve">– </w:t>
      </w:r>
      <w:r w:rsidRPr="00974FA8">
        <w:rPr>
          <w:rFonts w:ascii="Times New Roman" w:hAnsi="Times New Roman"/>
          <w:sz w:val="27"/>
          <w:szCs w:val="27"/>
        </w:rPr>
        <w:t>налогооблагаемый объем алкогольной продукции с объемной долей этилового спирта до 9%, л.;</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b/>
          <w:i/>
          <w:sz w:val="27"/>
          <w:szCs w:val="27"/>
          <w:lang w:val="en-US"/>
        </w:rPr>
        <w:t>K</w:t>
      </w:r>
      <w:r w:rsidRPr="00974FA8">
        <w:rPr>
          <w:rFonts w:ascii="Times New Roman" w:hAnsi="Times New Roman"/>
          <w:b/>
          <w:i/>
          <w:sz w:val="27"/>
          <w:szCs w:val="27"/>
          <w:vertAlign w:val="subscript"/>
        </w:rPr>
        <w:t xml:space="preserve">АЛдо9% </w:t>
      </w:r>
      <w:r w:rsidRPr="00974FA8">
        <w:rPr>
          <w:rFonts w:ascii="Times New Roman" w:hAnsi="Times New Roman"/>
          <w:b/>
          <w:i/>
          <w:sz w:val="27"/>
          <w:szCs w:val="27"/>
        </w:rPr>
        <w:t xml:space="preserve">– </w:t>
      </w:r>
      <w:r w:rsidRPr="00974FA8">
        <w:rPr>
          <w:rFonts w:ascii="Times New Roman" w:hAnsi="Times New Roman"/>
          <w:sz w:val="27"/>
          <w:szCs w:val="27"/>
        </w:rPr>
        <w:t>средняя крепость алкогольной продукции с объемной долей этилового спирта до 9%, % (в соответствии с данными Росалкоголь</w:t>
      </w:r>
      <w:r w:rsidR="002C2C9A" w:rsidRPr="00974FA8">
        <w:rPr>
          <w:rFonts w:ascii="Times New Roman" w:hAnsi="Times New Roman"/>
          <w:sz w:val="27"/>
          <w:szCs w:val="27"/>
        </w:rPr>
        <w:t>табакконтроля</w:t>
      </w:r>
      <w:r w:rsidRPr="00974FA8">
        <w:rPr>
          <w:rFonts w:ascii="Times New Roman" w:hAnsi="Times New Roman"/>
          <w:sz w:val="27"/>
          <w:szCs w:val="27"/>
        </w:rPr>
        <w:t xml:space="preserve"> и (или) оперативного анализа налоговых деклараций).</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0662D2" w:rsidRPr="00974FA8" w:rsidRDefault="000662D2" w:rsidP="000662D2">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Акцизы на алкогольную продукцию с объемной долей этилового спирта </w:t>
      </w:r>
      <w:r w:rsidRPr="00974FA8">
        <w:rPr>
          <w:rFonts w:ascii="Times New Roman" w:hAnsi="Times New Roman"/>
          <w:sz w:val="27"/>
          <w:szCs w:val="27"/>
        </w:rPr>
        <w:br/>
        <w:t>до 9 процентов включительно, зачисляются в бюджеты бюджетной системы Российской Федерации по нормативам, установленным в соответствии со статьями БК РФ.</w:t>
      </w:r>
    </w:p>
    <w:bookmarkEnd w:id="43"/>
    <w:p w:rsidR="00D61977" w:rsidRPr="00974FA8" w:rsidRDefault="00D61977" w:rsidP="000662D2">
      <w:pPr>
        <w:spacing w:after="0" w:line="240" w:lineRule="auto"/>
        <w:ind w:firstLine="709"/>
        <w:jc w:val="both"/>
        <w:rPr>
          <w:rFonts w:ascii="Times New Roman" w:hAnsi="Times New Roman"/>
          <w:sz w:val="27"/>
          <w:szCs w:val="27"/>
        </w:rPr>
      </w:pPr>
    </w:p>
    <w:p w:rsidR="00021CA8" w:rsidRPr="00213EF7" w:rsidRDefault="00021CA8" w:rsidP="00A72C48">
      <w:pPr>
        <w:spacing w:after="0" w:line="240" w:lineRule="auto"/>
        <w:ind w:firstLine="709"/>
        <w:jc w:val="both"/>
        <w:rPr>
          <w:rFonts w:ascii="Times New Roman" w:hAnsi="Times New Roman"/>
          <w:color w:val="FF0000"/>
          <w:sz w:val="27"/>
          <w:szCs w:val="27"/>
        </w:rPr>
      </w:pPr>
    </w:p>
    <w:p w:rsidR="00E263FA" w:rsidRPr="00974FA8" w:rsidRDefault="00E263FA" w:rsidP="00021CA8">
      <w:pPr>
        <w:pStyle w:val="10"/>
        <w:numPr>
          <w:ilvl w:val="2"/>
          <w:numId w:val="43"/>
        </w:numPr>
        <w:spacing w:before="0" w:after="240"/>
        <w:ind w:left="0" w:firstLine="0"/>
        <w:jc w:val="center"/>
        <w:rPr>
          <w:rFonts w:ascii="Times New Roman" w:hAnsi="Times New Roman"/>
          <w:i/>
          <w:sz w:val="27"/>
          <w:szCs w:val="27"/>
        </w:rPr>
      </w:pPr>
      <w:bookmarkStart w:id="44" w:name="_Toc176250182"/>
      <w:r w:rsidRPr="00974FA8">
        <w:rPr>
          <w:rFonts w:ascii="Times New Roman" w:hAnsi="Times New Roman"/>
          <w:i/>
          <w:sz w:val="27"/>
          <w:szCs w:val="27"/>
        </w:rPr>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Pr="00974FA8">
        <w:rPr>
          <w:rFonts w:ascii="Times New Roman" w:hAnsi="Times New Roman"/>
          <w:i/>
          <w:sz w:val="27"/>
          <w:szCs w:val="27"/>
        </w:rPr>
        <w:br/>
        <w:t>182 1 03 02440 01 0000 110</w:t>
      </w:r>
      <w:bookmarkEnd w:id="44"/>
      <w:r w:rsidRPr="00974FA8">
        <w:rPr>
          <w:rFonts w:ascii="Times New Roman" w:hAnsi="Times New Roman"/>
          <w:i/>
          <w:sz w:val="27"/>
          <w:szCs w:val="27"/>
        </w:rPr>
        <w:t xml:space="preserve"> </w:t>
      </w:r>
    </w:p>
    <w:p w:rsidR="00E263FA" w:rsidRPr="00974FA8" w:rsidRDefault="00E263FA" w:rsidP="00E263FA">
      <w:pPr>
        <w:spacing w:after="0" w:line="240" w:lineRule="auto"/>
        <w:ind w:firstLine="709"/>
        <w:jc w:val="both"/>
        <w:rPr>
          <w:rFonts w:ascii="Times New Roman" w:hAnsi="Times New Roman"/>
          <w:sz w:val="27"/>
          <w:szCs w:val="27"/>
        </w:rPr>
      </w:pPr>
      <w:r w:rsidRPr="00974FA8">
        <w:rPr>
          <w:rFonts w:ascii="Times New Roman" w:hAnsi="Times New Roman"/>
          <w:sz w:val="27"/>
          <w:szCs w:val="27"/>
        </w:rPr>
        <w:t>Для расчёта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E263FA" w:rsidRPr="00974FA8" w:rsidRDefault="00E263FA" w:rsidP="00E263FA">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 показатели прогноза социально-экономического развития </w:t>
      </w:r>
      <w:r w:rsidR="00A3297F">
        <w:rPr>
          <w:rFonts w:ascii="Times New Roman" w:hAnsi="Times New Roman"/>
          <w:sz w:val="27"/>
          <w:szCs w:val="27"/>
        </w:rPr>
        <w:t xml:space="preserve">Челябинской области </w:t>
      </w:r>
      <w:r w:rsidRPr="00974FA8">
        <w:rPr>
          <w:rFonts w:ascii="Times New Roman" w:hAnsi="Times New Roman"/>
          <w:sz w:val="27"/>
          <w:szCs w:val="27"/>
        </w:rPr>
        <w:t xml:space="preserve">(объем жидкой стали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использованной для получения продуктов (полупродуктов) металлургического производства путем литья), разрабатываемые Минэкономразвития </w:t>
      </w:r>
      <w:r w:rsidR="00A3297F">
        <w:rPr>
          <w:rFonts w:ascii="Times New Roman" w:hAnsi="Times New Roman"/>
          <w:sz w:val="27"/>
          <w:szCs w:val="27"/>
        </w:rPr>
        <w:t>Челябинской области</w:t>
      </w:r>
      <w:r w:rsidRPr="00974FA8">
        <w:rPr>
          <w:rFonts w:ascii="Times New Roman" w:hAnsi="Times New Roman"/>
          <w:sz w:val="27"/>
          <w:szCs w:val="27"/>
        </w:rPr>
        <w:t>;</w:t>
      </w:r>
    </w:p>
    <w:p w:rsidR="00E263FA" w:rsidRPr="00974FA8" w:rsidRDefault="00E263FA" w:rsidP="00E263FA">
      <w:pPr>
        <w:spacing w:after="0" w:line="240" w:lineRule="auto"/>
        <w:ind w:firstLine="709"/>
        <w:jc w:val="both"/>
        <w:rPr>
          <w:rFonts w:ascii="Times New Roman" w:hAnsi="Times New Roman"/>
          <w:sz w:val="27"/>
          <w:szCs w:val="27"/>
        </w:rPr>
      </w:pPr>
      <w:r w:rsidRPr="00974FA8">
        <w:rPr>
          <w:rFonts w:ascii="Times New Roman" w:hAnsi="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E263FA" w:rsidRPr="00974FA8" w:rsidRDefault="00E263FA" w:rsidP="00E263FA">
      <w:pPr>
        <w:spacing w:after="0" w:line="240" w:lineRule="auto"/>
        <w:ind w:firstLine="709"/>
        <w:jc w:val="both"/>
        <w:rPr>
          <w:rFonts w:ascii="Times New Roman" w:hAnsi="Times New Roman"/>
          <w:sz w:val="27"/>
          <w:szCs w:val="27"/>
        </w:rPr>
      </w:pPr>
      <w:r w:rsidRPr="00974FA8">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263FA" w:rsidRPr="00974FA8" w:rsidRDefault="00E263FA" w:rsidP="00E263FA">
      <w:pPr>
        <w:spacing w:after="0" w:line="240" w:lineRule="auto"/>
        <w:ind w:firstLine="709"/>
        <w:jc w:val="both"/>
        <w:rPr>
          <w:rFonts w:ascii="Times New Roman" w:hAnsi="Times New Roman"/>
          <w:sz w:val="27"/>
          <w:szCs w:val="27"/>
        </w:rPr>
      </w:pPr>
      <w:r w:rsidRPr="00974FA8">
        <w:rPr>
          <w:rFonts w:ascii="Times New Roman" w:hAnsi="Times New Roman"/>
          <w:sz w:val="27"/>
          <w:szCs w:val="27"/>
        </w:rPr>
        <w:t>- налоговые ставки, коэффициенты (применяемые к начислениям для расчета возврата) и преференции, предусмотренные главой 22 НК РФ «Акцизы»;</w:t>
      </w:r>
    </w:p>
    <w:p w:rsidR="00E263FA" w:rsidRPr="00974FA8" w:rsidRDefault="00E263FA" w:rsidP="00E263FA">
      <w:pPr>
        <w:spacing w:after="0" w:line="240" w:lineRule="auto"/>
        <w:ind w:firstLine="709"/>
        <w:jc w:val="both"/>
        <w:rPr>
          <w:rFonts w:ascii="Times New Roman" w:hAnsi="Times New Roman"/>
          <w:sz w:val="27"/>
          <w:szCs w:val="27"/>
        </w:rPr>
      </w:pPr>
      <w:r w:rsidRPr="00974FA8">
        <w:rPr>
          <w:rFonts w:ascii="Times New Roman" w:hAnsi="Times New Roman"/>
          <w:sz w:val="27"/>
          <w:szCs w:val="27"/>
        </w:rPr>
        <w:t>Расчёт поступлений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rsidR="00E263FA" w:rsidRPr="00974FA8" w:rsidRDefault="00E263FA" w:rsidP="00E263FA">
      <w:pPr>
        <w:spacing w:after="0" w:line="240" w:lineRule="auto"/>
        <w:ind w:firstLine="709"/>
        <w:jc w:val="both"/>
        <w:rPr>
          <w:rFonts w:ascii="Times New Roman" w:hAnsi="Times New Roman"/>
          <w:sz w:val="27"/>
          <w:szCs w:val="27"/>
        </w:rPr>
      </w:pPr>
      <w:r w:rsidRPr="00974FA8">
        <w:rPr>
          <w:rFonts w:ascii="Times New Roman" w:hAnsi="Times New Roman"/>
          <w:sz w:val="27"/>
          <w:szCs w:val="27"/>
        </w:rPr>
        <w:t>Поступления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(А</w:t>
      </w:r>
      <w:r w:rsidRPr="00974FA8">
        <w:rPr>
          <w:rFonts w:ascii="Times New Roman" w:hAnsi="Times New Roman"/>
          <w:sz w:val="27"/>
          <w:szCs w:val="27"/>
          <w:vertAlign w:val="subscript"/>
        </w:rPr>
        <w:t>СЖ</w:t>
      </w:r>
      <w:r w:rsidRPr="00974FA8">
        <w:rPr>
          <w:rFonts w:ascii="Times New Roman" w:hAnsi="Times New Roman"/>
          <w:sz w:val="27"/>
          <w:szCs w:val="27"/>
        </w:rPr>
        <w:t>) определяется исходя из следующего алгоритма расчёта (формуле):</w:t>
      </w:r>
    </w:p>
    <w:p w:rsidR="00E263FA" w:rsidRPr="00974FA8" w:rsidRDefault="00E263FA" w:rsidP="00E263FA">
      <w:pPr>
        <w:spacing w:after="0" w:line="240" w:lineRule="auto"/>
        <w:ind w:firstLine="709"/>
        <w:jc w:val="both"/>
        <w:rPr>
          <w:rFonts w:ascii="Times New Roman" w:hAnsi="Times New Roman"/>
          <w:sz w:val="16"/>
          <w:szCs w:val="16"/>
        </w:rPr>
      </w:pPr>
    </w:p>
    <w:p w:rsidR="00E263FA" w:rsidRPr="00974FA8" w:rsidRDefault="00E263FA" w:rsidP="00E263FA">
      <w:pPr>
        <w:spacing w:after="0" w:line="240" w:lineRule="auto"/>
        <w:ind w:firstLine="709"/>
        <w:jc w:val="center"/>
        <w:rPr>
          <w:rFonts w:ascii="Times New Roman" w:hAnsi="Times New Roman"/>
          <w:b/>
          <w:i/>
          <w:sz w:val="27"/>
          <w:szCs w:val="27"/>
        </w:rPr>
      </w:pPr>
      <w:r w:rsidRPr="00974FA8">
        <w:rPr>
          <w:rFonts w:ascii="Times New Roman" w:hAnsi="Times New Roman"/>
          <w:b/>
          <w:i/>
          <w:sz w:val="27"/>
          <w:szCs w:val="27"/>
        </w:rPr>
        <w:t>А</w:t>
      </w:r>
      <w:r w:rsidRPr="00974FA8">
        <w:rPr>
          <w:rFonts w:ascii="Times New Roman" w:hAnsi="Times New Roman"/>
          <w:sz w:val="27"/>
          <w:szCs w:val="27"/>
          <w:vertAlign w:val="subscript"/>
        </w:rPr>
        <w:t>СЖ</w:t>
      </w:r>
      <w:r w:rsidRPr="00974FA8">
        <w:rPr>
          <w:rFonts w:ascii="Times New Roman" w:hAnsi="Times New Roman"/>
          <w:b/>
          <w:i/>
          <w:sz w:val="27"/>
          <w:szCs w:val="27"/>
          <w:vertAlign w:val="subscript"/>
        </w:rPr>
        <w:t xml:space="preserve"> </w:t>
      </w:r>
      <w:r w:rsidRPr="00974FA8">
        <w:rPr>
          <w:rFonts w:ascii="Times New Roman" w:hAnsi="Times New Roman"/>
          <w:b/>
          <w:i/>
          <w:sz w:val="27"/>
          <w:szCs w:val="27"/>
        </w:rPr>
        <w:t>= ∑ (</w:t>
      </w:r>
      <w:r w:rsidRPr="00974FA8">
        <w:rPr>
          <w:rFonts w:ascii="Times New Roman" w:hAnsi="Times New Roman"/>
          <w:b/>
          <w:i/>
          <w:sz w:val="27"/>
          <w:szCs w:val="27"/>
          <w:lang w:val="en-US"/>
        </w:rPr>
        <w:t>V</w:t>
      </w:r>
      <w:r w:rsidRPr="00974FA8">
        <w:rPr>
          <w:rFonts w:ascii="Times New Roman" w:hAnsi="Times New Roman"/>
          <w:sz w:val="27"/>
          <w:szCs w:val="27"/>
          <w:vertAlign w:val="subscript"/>
        </w:rPr>
        <w:t>сж</w:t>
      </w:r>
      <w:r w:rsidRPr="00974FA8">
        <w:rPr>
          <w:rFonts w:ascii="Times New Roman" w:hAnsi="Times New Roman"/>
          <w:b/>
          <w:i/>
          <w:sz w:val="27"/>
          <w:szCs w:val="27"/>
        </w:rPr>
        <w:t>*</w:t>
      </w:r>
      <w:r w:rsidRPr="00974FA8">
        <w:rPr>
          <w:rFonts w:ascii="Times New Roman" w:hAnsi="Times New Roman"/>
          <w:b/>
          <w:i/>
          <w:sz w:val="27"/>
          <w:szCs w:val="27"/>
          <w:lang w:val="en-US"/>
        </w:rPr>
        <w:t>S</w:t>
      </w:r>
      <w:r w:rsidRPr="00974FA8">
        <w:rPr>
          <w:rFonts w:ascii="Times New Roman" w:hAnsi="Times New Roman"/>
          <w:sz w:val="27"/>
          <w:szCs w:val="27"/>
          <w:vertAlign w:val="subscript"/>
        </w:rPr>
        <w:t>сж</w:t>
      </w:r>
      <w:r w:rsidRPr="00974FA8">
        <w:rPr>
          <w:rFonts w:ascii="Times New Roman" w:hAnsi="Times New Roman"/>
          <w:b/>
          <w:i/>
          <w:sz w:val="27"/>
          <w:szCs w:val="27"/>
        </w:rPr>
        <w:t>)</w:t>
      </w:r>
      <w:r w:rsidR="00B66DD3" w:rsidRPr="00974FA8">
        <w:rPr>
          <w:rFonts w:ascii="Times New Roman" w:hAnsi="Times New Roman"/>
          <w:b/>
          <w:i/>
          <w:sz w:val="27"/>
          <w:szCs w:val="27"/>
        </w:rPr>
        <w:t xml:space="preserve"> </w:t>
      </w:r>
      <w:r w:rsidRPr="00974FA8">
        <w:rPr>
          <w:rFonts w:ascii="Times New Roman" w:hAnsi="Times New Roman"/>
          <w:b/>
          <w:i/>
          <w:sz w:val="27"/>
          <w:szCs w:val="27"/>
        </w:rPr>
        <w:t xml:space="preserve">× </w:t>
      </w:r>
      <w:r w:rsidRPr="00974FA8">
        <w:rPr>
          <w:rFonts w:ascii="Times New Roman" w:hAnsi="Times New Roman"/>
          <w:b/>
          <w:i/>
          <w:sz w:val="27"/>
          <w:szCs w:val="27"/>
          <w:lang w:val="en-US"/>
        </w:rPr>
        <w:t>K</w:t>
      </w:r>
      <w:r w:rsidRPr="00974FA8">
        <w:rPr>
          <w:rFonts w:ascii="Times New Roman" w:hAnsi="Times New Roman"/>
          <w:b/>
          <w:i/>
          <w:sz w:val="27"/>
          <w:szCs w:val="27"/>
        </w:rPr>
        <w:t xml:space="preserve"> </w:t>
      </w:r>
      <w:r w:rsidRPr="00974FA8">
        <w:rPr>
          <w:rFonts w:ascii="Times New Roman" w:hAnsi="Times New Roman"/>
          <w:b/>
          <w:i/>
          <w:sz w:val="27"/>
          <w:szCs w:val="27"/>
          <w:vertAlign w:val="subscript"/>
        </w:rPr>
        <w:t>соб .</w:t>
      </w:r>
      <w:r w:rsidRPr="00974FA8">
        <w:rPr>
          <w:rFonts w:ascii="Times New Roman" w:hAnsi="Times New Roman"/>
          <w:b/>
          <w:i/>
          <w:sz w:val="27"/>
          <w:szCs w:val="27"/>
        </w:rPr>
        <w:t xml:space="preserve">(+/-) </w:t>
      </w:r>
      <w:r w:rsidRPr="00974FA8">
        <w:rPr>
          <w:rFonts w:ascii="Times New Roman" w:hAnsi="Times New Roman"/>
          <w:b/>
          <w:i/>
          <w:sz w:val="27"/>
          <w:szCs w:val="27"/>
          <w:lang w:val="en-US"/>
        </w:rPr>
        <w:t>P</w:t>
      </w:r>
      <w:r w:rsidRPr="00974FA8">
        <w:rPr>
          <w:rFonts w:ascii="Times New Roman" w:hAnsi="Times New Roman"/>
          <w:b/>
          <w:i/>
          <w:sz w:val="27"/>
          <w:szCs w:val="27"/>
        </w:rPr>
        <w:t xml:space="preserve"> (+/-) </w:t>
      </w:r>
      <w:r w:rsidRPr="00974FA8">
        <w:rPr>
          <w:rFonts w:ascii="Times New Roman" w:hAnsi="Times New Roman"/>
          <w:b/>
          <w:i/>
          <w:sz w:val="27"/>
          <w:szCs w:val="27"/>
          <w:lang w:val="en-US"/>
        </w:rPr>
        <w:t>F</w:t>
      </w:r>
      <w:r w:rsidRPr="00974FA8">
        <w:rPr>
          <w:rFonts w:ascii="Times New Roman" w:hAnsi="Times New Roman"/>
          <w:b/>
          <w:i/>
          <w:sz w:val="27"/>
          <w:szCs w:val="27"/>
        </w:rPr>
        <w:t>,</w:t>
      </w:r>
    </w:p>
    <w:p w:rsidR="00B66DD3" w:rsidRPr="00974FA8" w:rsidRDefault="00B66DD3" w:rsidP="00B66DD3">
      <w:pPr>
        <w:spacing w:after="0" w:line="240" w:lineRule="auto"/>
        <w:ind w:firstLine="709"/>
        <w:jc w:val="both"/>
        <w:rPr>
          <w:rFonts w:ascii="Times New Roman" w:hAnsi="Times New Roman"/>
          <w:sz w:val="27"/>
          <w:szCs w:val="27"/>
        </w:rPr>
      </w:pPr>
      <w:r w:rsidRPr="00974FA8">
        <w:rPr>
          <w:rFonts w:ascii="Times New Roman" w:hAnsi="Times New Roman"/>
          <w:sz w:val="27"/>
          <w:szCs w:val="27"/>
        </w:rPr>
        <w:t>где:</w:t>
      </w:r>
    </w:p>
    <w:p w:rsidR="00E263FA" w:rsidRPr="00974FA8" w:rsidRDefault="00E263FA" w:rsidP="00E263FA">
      <w:pPr>
        <w:spacing w:after="0" w:line="240" w:lineRule="auto"/>
        <w:ind w:firstLine="709"/>
        <w:jc w:val="both"/>
        <w:rPr>
          <w:rFonts w:ascii="Times New Roman" w:hAnsi="Times New Roman"/>
          <w:sz w:val="27"/>
          <w:szCs w:val="27"/>
        </w:rPr>
      </w:pPr>
      <w:r w:rsidRPr="00974FA8">
        <w:rPr>
          <w:rFonts w:ascii="Times New Roman" w:hAnsi="Times New Roman"/>
          <w:b/>
          <w:i/>
          <w:sz w:val="27"/>
          <w:szCs w:val="27"/>
        </w:rPr>
        <w:t>V</w:t>
      </w:r>
      <w:r w:rsidRPr="00974FA8">
        <w:rPr>
          <w:rFonts w:ascii="Times New Roman" w:hAnsi="Times New Roman"/>
          <w:b/>
          <w:i/>
          <w:sz w:val="27"/>
          <w:szCs w:val="27"/>
          <w:vertAlign w:val="subscript"/>
        </w:rPr>
        <w:t>СЖ</w:t>
      </w:r>
      <w:r w:rsidRPr="00974FA8">
        <w:rPr>
          <w:rFonts w:ascii="Times New Roman" w:hAnsi="Times New Roman"/>
          <w:sz w:val="27"/>
          <w:szCs w:val="27"/>
        </w:rPr>
        <w:t xml:space="preserve"> – объем стали жидкой,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E263FA" w:rsidRPr="00974FA8" w:rsidRDefault="00E263FA" w:rsidP="00E263FA">
      <w:pPr>
        <w:spacing w:after="0" w:line="240" w:lineRule="auto"/>
        <w:ind w:firstLine="709"/>
        <w:jc w:val="both"/>
        <w:rPr>
          <w:rFonts w:ascii="Times New Roman" w:hAnsi="Times New Roman"/>
          <w:sz w:val="27"/>
          <w:szCs w:val="27"/>
        </w:rPr>
      </w:pPr>
      <w:r w:rsidRPr="00974FA8">
        <w:rPr>
          <w:rFonts w:ascii="Times New Roman" w:hAnsi="Times New Roman"/>
          <w:b/>
          <w:i/>
          <w:sz w:val="27"/>
          <w:szCs w:val="27"/>
        </w:rPr>
        <w:t>S</w:t>
      </w:r>
      <w:r w:rsidRPr="00974FA8">
        <w:rPr>
          <w:rFonts w:ascii="Times New Roman" w:hAnsi="Times New Roman"/>
          <w:b/>
          <w:i/>
          <w:sz w:val="27"/>
          <w:szCs w:val="27"/>
          <w:vertAlign w:val="subscript"/>
        </w:rPr>
        <w:t>СЖ</w:t>
      </w:r>
      <w:r w:rsidRPr="00974FA8">
        <w:rPr>
          <w:rFonts w:ascii="Times New Roman" w:hAnsi="Times New Roman"/>
          <w:sz w:val="27"/>
          <w:szCs w:val="27"/>
        </w:rPr>
        <w:t xml:space="preserve"> – ставка акциза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13 статьи 193 НК РФ;</w:t>
      </w:r>
    </w:p>
    <w:p w:rsidR="00E263FA" w:rsidRPr="00974FA8" w:rsidRDefault="00E263FA" w:rsidP="00E263FA">
      <w:pPr>
        <w:spacing w:after="0" w:line="240" w:lineRule="auto"/>
        <w:ind w:firstLine="709"/>
        <w:jc w:val="both"/>
        <w:rPr>
          <w:rFonts w:ascii="Times New Roman" w:hAnsi="Times New Roman"/>
          <w:sz w:val="27"/>
          <w:szCs w:val="27"/>
        </w:rPr>
      </w:pPr>
      <w:r w:rsidRPr="00974FA8">
        <w:rPr>
          <w:rFonts w:ascii="Times New Roman" w:hAnsi="Times New Roman"/>
          <w:b/>
          <w:i/>
          <w:sz w:val="27"/>
          <w:szCs w:val="27"/>
        </w:rPr>
        <w:t>K соб</w:t>
      </w:r>
      <w:r w:rsidRPr="00974FA8">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263FA" w:rsidRPr="00974FA8" w:rsidRDefault="00E263FA" w:rsidP="00E263FA">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263FA" w:rsidRPr="00974FA8" w:rsidRDefault="00E263FA" w:rsidP="00E263FA">
      <w:pPr>
        <w:spacing w:after="0" w:line="240" w:lineRule="auto"/>
        <w:ind w:firstLine="709"/>
        <w:jc w:val="both"/>
        <w:rPr>
          <w:rFonts w:ascii="Times New Roman" w:hAnsi="Times New Roman"/>
          <w:sz w:val="27"/>
          <w:szCs w:val="27"/>
        </w:rPr>
      </w:pPr>
      <w:r w:rsidRPr="00974FA8">
        <w:rPr>
          <w:rFonts w:ascii="Times New Roman" w:hAnsi="Times New Roman"/>
          <w:b/>
          <w:i/>
          <w:sz w:val="27"/>
          <w:szCs w:val="27"/>
        </w:rPr>
        <w:t>P</w:t>
      </w:r>
      <w:r w:rsidRPr="00974FA8">
        <w:rPr>
          <w:rFonts w:ascii="Times New Roman" w:hAnsi="Times New Roman"/>
          <w:sz w:val="27"/>
          <w:szCs w:val="27"/>
        </w:rPr>
        <w:t xml:space="preserve"> – переходящие платежи, тыс. рублей;</w:t>
      </w:r>
    </w:p>
    <w:p w:rsidR="00E263FA" w:rsidRPr="00974FA8" w:rsidRDefault="00E263FA" w:rsidP="00E263FA">
      <w:pPr>
        <w:spacing w:after="0" w:line="240" w:lineRule="auto"/>
        <w:ind w:firstLine="709"/>
        <w:jc w:val="both"/>
        <w:rPr>
          <w:rFonts w:ascii="Times New Roman" w:hAnsi="Times New Roman"/>
          <w:sz w:val="27"/>
          <w:szCs w:val="27"/>
        </w:rPr>
      </w:pPr>
      <w:r w:rsidRPr="00974FA8">
        <w:rPr>
          <w:rFonts w:ascii="Times New Roman" w:hAnsi="Times New Roman"/>
          <w:b/>
          <w:i/>
          <w:sz w:val="27"/>
          <w:szCs w:val="27"/>
        </w:rPr>
        <w:t xml:space="preserve">F – </w:t>
      </w:r>
      <w:r w:rsidRPr="00974FA8">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263FA" w:rsidRPr="00974FA8" w:rsidRDefault="00E263FA" w:rsidP="00E263FA">
      <w:pPr>
        <w:spacing w:after="0" w:line="240" w:lineRule="auto"/>
        <w:ind w:firstLine="709"/>
        <w:jc w:val="both"/>
        <w:rPr>
          <w:rFonts w:ascii="Times New Roman" w:hAnsi="Times New Roman"/>
          <w:sz w:val="27"/>
          <w:szCs w:val="27"/>
        </w:rPr>
      </w:pPr>
      <w:r w:rsidRPr="00974FA8">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E263FA" w:rsidRPr="00974FA8" w:rsidRDefault="00E263FA" w:rsidP="00E263FA">
      <w:pPr>
        <w:spacing w:after="0" w:line="240" w:lineRule="auto"/>
        <w:ind w:firstLine="709"/>
        <w:jc w:val="both"/>
        <w:rPr>
          <w:rFonts w:ascii="Times New Roman" w:hAnsi="Times New Roman"/>
          <w:sz w:val="27"/>
          <w:szCs w:val="27"/>
        </w:rPr>
      </w:pPr>
      <w:r w:rsidRPr="00974FA8">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E263FA" w:rsidRPr="00974FA8" w:rsidRDefault="00E263FA" w:rsidP="00E263FA">
      <w:pPr>
        <w:spacing w:after="0" w:line="240" w:lineRule="auto"/>
        <w:ind w:firstLine="709"/>
        <w:jc w:val="both"/>
        <w:rPr>
          <w:rFonts w:ascii="Times New Roman" w:hAnsi="Times New Roman"/>
          <w:sz w:val="27"/>
          <w:szCs w:val="27"/>
        </w:rPr>
      </w:pPr>
      <w:r w:rsidRPr="00974FA8">
        <w:rPr>
          <w:rFonts w:ascii="Times New Roman" w:hAnsi="Times New Roman"/>
          <w:sz w:val="27"/>
          <w:szCs w:val="27"/>
        </w:rPr>
        <w:t>Акциз на жидкую сталь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БК РФ.</w:t>
      </w:r>
    </w:p>
    <w:p w:rsidR="00CC3387" w:rsidRPr="00974FA8" w:rsidRDefault="00CC3387" w:rsidP="00E263FA">
      <w:pPr>
        <w:spacing w:after="0" w:line="240" w:lineRule="auto"/>
        <w:ind w:firstLine="709"/>
        <w:jc w:val="both"/>
        <w:rPr>
          <w:rFonts w:ascii="Times New Roman" w:hAnsi="Times New Roman"/>
          <w:sz w:val="27"/>
          <w:szCs w:val="27"/>
        </w:rPr>
      </w:pPr>
    </w:p>
    <w:p w:rsidR="00E263FA" w:rsidRPr="00974FA8" w:rsidRDefault="00E263FA" w:rsidP="00021CA8">
      <w:pPr>
        <w:pStyle w:val="10"/>
        <w:numPr>
          <w:ilvl w:val="2"/>
          <w:numId w:val="43"/>
        </w:numPr>
        <w:spacing w:before="0" w:after="240"/>
        <w:ind w:left="0" w:firstLine="0"/>
        <w:jc w:val="center"/>
        <w:rPr>
          <w:rFonts w:ascii="Times New Roman" w:hAnsi="Times New Roman"/>
          <w:i/>
          <w:sz w:val="27"/>
          <w:szCs w:val="27"/>
        </w:rPr>
      </w:pPr>
      <w:r w:rsidRPr="00213EF7">
        <w:rPr>
          <w:rFonts w:ascii="Times New Roman" w:hAnsi="Times New Roman"/>
          <w:i/>
          <w:color w:val="FF0000"/>
          <w:sz w:val="27"/>
          <w:szCs w:val="27"/>
        </w:rPr>
        <w:t xml:space="preserve"> </w:t>
      </w:r>
      <w:bookmarkStart w:id="45" w:name="_Toc176250183"/>
      <w:r w:rsidRPr="00974FA8">
        <w:rPr>
          <w:rFonts w:ascii="Times New Roman" w:hAnsi="Times New Roman"/>
          <w:i/>
          <w:sz w:val="27"/>
          <w:szCs w:val="27"/>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r w:rsidRPr="00974FA8">
        <w:rPr>
          <w:rFonts w:ascii="Times New Roman" w:hAnsi="Times New Roman"/>
          <w:i/>
          <w:sz w:val="27"/>
          <w:szCs w:val="27"/>
        </w:rPr>
        <w:br/>
        <w:t>182 1 03 0245</w:t>
      </w:r>
      <w:r w:rsidR="00C9781B" w:rsidRPr="00974FA8">
        <w:rPr>
          <w:rFonts w:ascii="Times New Roman" w:hAnsi="Times New Roman"/>
          <w:i/>
          <w:sz w:val="27"/>
          <w:szCs w:val="27"/>
        </w:rPr>
        <w:t>0</w:t>
      </w:r>
      <w:r w:rsidRPr="00974FA8">
        <w:rPr>
          <w:rFonts w:ascii="Times New Roman" w:hAnsi="Times New Roman"/>
          <w:i/>
          <w:sz w:val="27"/>
          <w:szCs w:val="27"/>
        </w:rPr>
        <w:t xml:space="preserve"> 01 0000 110</w:t>
      </w:r>
      <w:bookmarkEnd w:id="45"/>
      <w:r w:rsidRPr="00974FA8">
        <w:rPr>
          <w:rFonts w:ascii="Times New Roman" w:hAnsi="Times New Roman"/>
          <w:i/>
          <w:sz w:val="27"/>
          <w:szCs w:val="27"/>
        </w:rPr>
        <w:t xml:space="preserve"> </w:t>
      </w:r>
    </w:p>
    <w:p w:rsidR="00E263FA" w:rsidRPr="00974FA8" w:rsidRDefault="00E263FA" w:rsidP="00E263FA">
      <w:pPr>
        <w:spacing w:after="0" w:line="240" w:lineRule="auto"/>
        <w:ind w:firstLine="709"/>
        <w:jc w:val="both"/>
        <w:rPr>
          <w:rFonts w:ascii="Times New Roman" w:hAnsi="Times New Roman"/>
          <w:sz w:val="27"/>
          <w:szCs w:val="27"/>
        </w:rPr>
      </w:pPr>
      <w:r w:rsidRPr="00974FA8">
        <w:rPr>
          <w:rFonts w:ascii="Times New Roman" w:hAnsi="Times New Roman"/>
          <w:sz w:val="27"/>
          <w:szCs w:val="27"/>
        </w:rPr>
        <w:t>Для расчёта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используются:</w:t>
      </w:r>
    </w:p>
    <w:p w:rsidR="00E263FA" w:rsidRPr="00974FA8" w:rsidRDefault="00E263FA" w:rsidP="00E263FA">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 показатели прогноза социально-экономического развития </w:t>
      </w:r>
      <w:r w:rsidR="00A3297F">
        <w:rPr>
          <w:rFonts w:ascii="Times New Roman" w:hAnsi="Times New Roman"/>
          <w:sz w:val="27"/>
          <w:szCs w:val="27"/>
        </w:rPr>
        <w:t xml:space="preserve">Челябинской области </w:t>
      </w:r>
      <w:r w:rsidRPr="00974FA8">
        <w:rPr>
          <w:rFonts w:ascii="Times New Roman" w:hAnsi="Times New Roman"/>
          <w:sz w:val="27"/>
          <w:szCs w:val="27"/>
        </w:rPr>
        <w:t xml:space="preserve">(объем жидкой стали,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разрабатываемые Минэкономразвития </w:t>
      </w:r>
      <w:r w:rsidR="00A3297F">
        <w:rPr>
          <w:rFonts w:ascii="Times New Roman" w:hAnsi="Times New Roman"/>
          <w:sz w:val="27"/>
          <w:szCs w:val="27"/>
        </w:rPr>
        <w:t>Челябинской области</w:t>
      </w:r>
      <w:r w:rsidRPr="00974FA8">
        <w:rPr>
          <w:rFonts w:ascii="Times New Roman" w:hAnsi="Times New Roman"/>
          <w:sz w:val="27"/>
          <w:szCs w:val="27"/>
        </w:rPr>
        <w:t>;</w:t>
      </w:r>
    </w:p>
    <w:p w:rsidR="00E263FA" w:rsidRPr="00974FA8" w:rsidRDefault="00E263FA" w:rsidP="00E263FA">
      <w:pPr>
        <w:spacing w:after="0" w:line="240" w:lineRule="auto"/>
        <w:ind w:firstLine="709"/>
        <w:jc w:val="both"/>
        <w:rPr>
          <w:rFonts w:ascii="Times New Roman" w:hAnsi="Times New Roman"/>
          <w:sz w:val="27"/>
          <w:szCs w:val="27"/>
        </w:rPr>
      </w:pPr>
      <w:r w:rsidRPr="00974FA8">
        <w:rPr>
          <w:rFonts w:ascii="Times New Roman" w:hAnsi="Times New Roman"/>
          <w:sz w:val="27"/>
          <w:szCs w:val="27"/>
        </w:rPr>
        <w:t>- динамика налоговой базы по акцизу, сложившаяся за предыдущие периоды, согласно данным отчета по форме № 5-НП ««Отчёт о налоговой базе и структуре начислений по акцизам на нефтепродукты»;</w:t>
      </w:r>
    </w:p>
    <w:p w:rsidR="00E263FA" w:rsidRPr="00974FA8" w:rsidRDefault="00E263FA" w:rsidP="00E263FA">
      <w:pPr>
        <w:spacing w:after="0" w:line="240" w:lineRule="auto"/>
        <w:ind w:firstLine="709"/>
        <w:jc w:val="both"/>
        <w:rPr>
          <w:rFonts w:ascii="Times New Roman" w:hAnsi="Times New Roman"/>
          <w:sz w:val="27"/>
          <w:szCs w:val="27"/>
        </w:rPr>
      </w:pPr>
      <w:r w:rsidRPr="00974FA8">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E263FA" w:rsidRPr="00974FA8" w:rsidRDefault="00E263FA" w:rsidP="00E263FA">
      <w:pPr>
        <w:spacing w:after="0" w:line="240" w:lineRule="auto"/>
        <w:ind w:firstLine="709"/>
        <w:jc w:val="both"/>
        <w:rPr>
          <w:rFonts w:ascii="Times New Roman" w:hAnsi="Times New Roman"/>
          <w:sz w:val="27"/>
          <w:szCs w:val="27"/>
        </w:rPr>
      </w:pPr>
      <w:r w:rsidRPr="00974FA8">
        <w:rPr>
          <w:rFonts w:ascii="Times New Roman" w:hAnsi="Times New Roman"/>
          <w:sz w:val="27"/>
          <w:szCs w:val="27"/>
        </w:rPr>
        <w:t>- налоговые ставки, коэффициенты (применяемые к начислениям для расчета возврата) и преференции, предусмотренные главой 22 НК РФ «Акцизы»;</w:t>
      </w:r>
    </w:p>
    <w:p w:rsidR="00E263FA" w:rsidRPr="00974FA8" w:rsidRDefault="00E263FA" w:rsidP="00E263FA">
      <w:pPr>
        <w:spacing w:after="0" w:line="240" w:lineRule="auto"/>
        <w:ind w:firstLine="709"/>
        <w:jc w:val="both"/>
        <w:rPr>
          <w:rFonts w:ascii="Times New Roman" w:hAnsi="Times New Roman"/>
          <w:sz w:val="27"/>
          <w:szCs w:val="27"/>
        </w:rPr>
      </w:pPr>
      <w:r w:rsidRPr="00974FA8">
        <w:rPr>
          <w:rFonts w:ascii="Times New Roman" w:hAnsi="Times New Roman"/>
          <w:sz w:val="27"/>
          <w:szCs w:val="27"/>
        </w:rPr>
        <w:t>Расчёт поступлений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осуществляется по методу прямого расчёта, основанного на непосредственном использовании прогнозных значений объемных показателей, размера ставок, и других показателей, определяющих поступления акцизов.</w:t>
      </w:r>
    </w:p>
    <w:p w:rsidR="00E263FA" w:rsidRPr="00974FA8" w:rsidRDefault="00E263FA" w:rsidP="00E263FA">
      <w:pPr>
        <w:spacing w:after="0" w:line="240" w:lineRule="auto"/>
        <w:ind w:firstLine="709"/>
        <w:jc w:val="both"/>
        <w:rPr>
          <w:rFonts w:ascii="Times New Roman" w:hAnsi="Times New Roman"/>
          <w:sz w:val="27"/>
          <w:szCs w:val="27"/>
        </w:rPr>
      </w:pPr>
      <w:r w:rsidRPr="00974FA8">
        <w:rPr>
          <w:rFonts w:ascii="Times New Roman" w:hAnsi="Times New Roman"/>
          <w:sz w:val="27"/>
          <w:szCs w:val="27"/>
        </w:rPr>
        <w:t>Поступления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(А</w:t>
      </w:r>
      <w:r w:rsidRPr="00974FA8">
        <w:rPr>
          <w:rFonts w:ascii="Times New Roman" w:hAnsi="Times New Roman"/>
          <w:sz w:val="27"/>
          <w:szCs w:val="27"/>
          <w:vertAlign w:val="subscript"/>
        </w:rPr>
        <w:t>СЖм</w:t>
      </w:r>
      <w:r w:rsidRPr="00974FA8">
        <w:rPr>
          <w:rFonts w:ascii="Times New Roman" w:hAnsi="Times New Roman"/>
          <w:sz w:val="27"/>
          <w:szCs w:val="27"/>
        </w:rPr>
        <w:t>) определяется исходя из следующего алгоритма расчёта (формуле):</w:t>
      </w:r>
    </w:p>
    <w:p w:rsidR="00E263FA" w:rsidRPr="00974FA8" w:rsidRDefault="00E263FA" w:rsidP="00E263FA">
      <w:pPr>
        <w:spacing w:after="0" w:line="240" w:lineRule="auto"/>
        <w:ind w:firstLine="709"/>
        <w:jc w:val="both"/>
        <w:rPr>
          <w:rFonts w:ascii="Times New Roman" w:hAnsi="Times New Roman"/>
          <w:sz w:val="16"/>
          <w:szCs w:val="16"/>
        </w:rPr>
      </w:pPr>
    </w:p>
    <w:p w:rsidR="00E263FA" w:rsidRPr="00974FA8" w:rsidRDefault="00E263FA" w:rsidP="00E263FA">
      <w:pPr>
        <w:spacing w:after="0" w:line="240" w:lineRule="auto"/>
        <w:ind w:firstLine="709"/>
        <w:jc w:val="center"/>
        <w:rPr>
          <w:rFonts w:ascii="Times New Roman" w:hAnsi="Times New Roman"/>
          <w:b/>
          <w:i/>
          <w:sz w:val="27"/>
          <w:szCs w:val="27"/>
        </w:rPr>
      </w:pPr>
      <w:r w:rsidRPr="00974FA8">
        <w:rPr>
          <w:rFonts w:ascii="Times New Roman" w:hAnsi="Times New Roman"/>
          <w:b/>
          <w:i/>
          <w:sz w:val="27"/>
          <w:szCs w:val="27"/>
        </w:rPr>
        <w:t>А</w:t>
      </w:r>
      <w:r w:rsidRPr="00974FA8">
        <w:rPr>
          <w:rFonts w:ascii="Times New Roman" w:hAnsi="Times New Roman"/>
          <w:sz w:val="27"/>
          <w:szCs w:val="27"/>
          <w:vertAlign w:val="subscript"/>
        </w:rPr>
        <w:t>СЖ</w:t>
      </w:r>
      <w:r w:rsidRPr="00974FA8">
        <w:rPr>
          <w:rFonts w:ascii="Times New Roman" w:hAnsi="Times New Roman"/>
          <w:b/>
          <w:i/>
          <w:sz w:val="27"/>
          <w:szCs w:val="27"/>
          <w:vertAlign w:val="subscript"/>
        </w:rPr>
        <w:t xml:space="preserve"> м</w:t>
      </w:r>
      <w:r w:rsidRPr="00974FA8">
        <w:rPr>
          <w:rFonts w:ascii="Times New Roman" w:hAnsi="Times New Roman"/>
          <w:b/>
          <w:i/>
          <w:sz w:val="27"/>
          <w:szCs w:val="27"/>
        </w:rPr>
        <w:t>= ∑ (</w:t>
      </w:r>
      <w:r w:rsidRPr="00974FA8">
        <w:rPr>
          <w:rFonts w:ascii="Times New Roman" w:hAnsi="Times New Roman"/>
          <w:b/>
          <w:i/>
          <w:sz w:val="27"/>
          <w:szCs w:val="27"/>
          <w:lang w:val="en-US"/>
        </w:rPr>
        <w:t>V</w:t>
      </w:r>
      <w:r w:rsidRPr="00974FA8">
        <w:rPr>
          <w:rFonts w:ascii="Times New Roman" w:hAnsi="Times New Roman"/>
          <w:sz w:val="27"/>
          <w:szCs w:val="27"/>
          <w:vertAlign w:val="subscript"/>
        </w:rPr>
        <w:t>сжм</w:t>
      </w:r>
      <w:r w:rsidRPr="00974FA8">
        <w:rPr>
          <w:rFonts w:ascii="Times New Roman" w:hAnsi="Times New Roman"/>
          <w:b/>
          <w:i/>
          <w:sz w:val="27"/>
          <w:szCs w:val="27"/>
        </w:rPr>
        <w:t>*</w:t>
      </w:r>
      <w:r w:rsidRPr="00974FA8">
        <w:rPr>
          <w:rFonts w:ascii="Times New Roman" w:hAnsi="Times New Roman"/>
          <w:b/>
          <w:i/>
          <w:sz w:val="27"/>
          <w:szCs w:val="27"/>
          <w:lang w:val="en-US"/>
        </w:rPr>
        <w:t>S</w:t>
      </w:r>
      <w:r w:rsidRPr="00974FA8">
        <w:rPr>
          <w:rFonts w:ascii="Times New Roman" w:hAnsi="Times New Roman"/>
          <w:sz w:val="27"/>
          <w:szCs w:val="27"/>
          <w:vertAlign w:val="subscript"/>
        </w:rPr>
        <w:t>сжм</w:t>
      </w:r>
      <w:r w:rsidRPr="00974FA8">
        <w:rPr>
          <w:rFonts w:ascii="Times New Roman" w:hAnsi="Times New Roman"/>
          <w:b/>
          <w:i/>
          <w:sz w:val="27"/>
          <w:szCs w:val="27"/>
        </w:rPr>
        <w:t>)</w:t>
      </w:r>
      <w:r w:rsidR="00E02166" w:rsidRPr="00974FA8">
        <w:rPr>
          <w:rFonts w:ascii="Times New Roman" w:hAnsi="Times New Roman"/>
          <w:b/>
          <w:i/>
          <w:sz w:val="27"/>
          <w:szCs w:val="27"/>
        </w:rPr>
        <w:t xml:space="preserve"> </w:t>
      </w:r>
      <w:r w:rsidRPr="00974FA8">
        <w:rPr>
          <w:rFonts w:ascii="Times New Roman" w:hAnsi="Times New Roman"/>
          <w:b/>
          <w:i/>
          <w:sz w:val="27"/>
          <w:szCs w:val="27"/>
        </w:rPr>
        <w:t xml:space="preserve">× </w:t>
      </w:r>
      <w:r w:rsidRPr="00974FA8">
        <w:rPr>
          <w:rFonts w:ascii="Times New Roman" w:hAnsi="Times New Roman"/>
          <w:b/>
          <w:i/>
          <w:sz w:val="27"/>
          <w:szCs w:val="27"/>
          <w:lang w:val="en-US"/>
        </w:rPr>
        <w:t>K</w:t>
      </w:r>
      <w:r w:rsidRPr="00974FA8">
        <w:rPr>
          <w:rFonts w:ascii="Times New Roman" w:hAnsi="Times New Roman"/>
          <w:b/>
          <w:i/>
          <w:sz w:val="27"/>
          <w:szCs w:val="27"/>
        </w:rPr>
        <w:t xml:space="preserve"> </w:t>
      </w:r>
      <w:r w:rsidRPr="00974FA8">
        <w:rPr>
          <w:rFonts w:ascii="Times New Roman" w:hAnsi="Times New Roman"/>
          <w:b/>
          <w:i/>
          <w:sz w:val="27"/>
          <w:szCs w:val="27"/>
          <w:vertAlign w:val="subscript"/>
        </w:rPr>
        <w:t>соб .</w:t>
      </w:r>
      <w:r w:rsidRPr="00974FA8">
        <w:rPr>
          <w:rFonts w:ascii="Times New Roman" w:hAnsi="Times New Roman"/>
          <w:b/>
          <w:i/>
          <w:sz w:val="27"/>
          <w:szCs w:val="27"/>
        </w:rPr>
        <w:t xml:space="preserve">(+/-) </w:t>
      </w:r>
      <w:r w:rsidRPr="00974FA8">
        <w:rPr>
          <w:rFonts w:ascii="Times New Roman" w:hAnsi="Times New Roman"/>
          <w:b/>
          <w:i/>
          <w:sz w:val="27"/>
          <w:szCs w:val="27"/>
          <w:lang w:val="en-US"/>
        </w:rPr>
        <w:t>P</w:t>
      </w:r>
      <w:r w:rsidRPr="00974FA8">
        <w:rPr>
          <w:rFonts w:ascii="Times New Roman" w:hAnsi="Times New Roman"/>
          <w:b/>
          <w:i/>
          <w:sz w:val="27"/>
          <w:szCs w:val="27"/>
        </w:rPr>
        <w:t xml:space="preserve"> (+/-) </w:t>
      </w:r>
      <w:r w:rsidRPr="00974FA8">
        <w:rPr>
          <w:rFonts w:ascii="Times New Roman" w:hAnsi="Times New Roman"/>
          <w:b/>
          <w:i/>
          <w:sz w:val="27"/>
          <w:szCs w:val="27"/>
          <w:lang w:val="en-US"/>
        </w:rPr>
        <w:t>F</w:t>
      </w:r>
      <w:r w:rsidRPr="00974FA8">
        <w:rPr>
          <w:rFonts w:ascii="Times New Roman" w:hAnsi="Times New Roman"/>
          <w:b/>
          <w:i/>
          <w:sz w:val="27"/>
          <w:szCs w:val="27"/>
        </w:rPr>
        <w:t>,</w:t>
      </w:r>
    </w:p>
    <w:p w:rsidR="00E02166" w:rsidRPr="00974FA8" w:rsidRDefault="00E02166" w:rsidP="00E02166">
      <w:pPr>
        <w:spacing w:after="0" w:line="240" w:lineRule="auto"/>
        <w:ind w:firstLine="709"/>
        <w:jc w:val="both"/>
        <w:rPr>
          <w:rFonts w:ascii="Times New Roman" w:hAnsi="Times New Roman"/>
          <w:sz w:val="27"/>
          <w:szCs w:val="27"/>
        </w:rPr>
      </w:pPr>
      <w:r w:rsidRPr="00974FA8">
        <w:rPr>
          <w:rFonts w:ascii="Times New Roman" w:hAnsi="Times New Roman"/>
          <w:sz w:val="27"/>
          <w:szCs w:val="27"/>
        </w:rPr>
        <w:t>где:</w:t>
      </w:r>
    </w:p>
    <w:p w:rsidR="00E263FA" w:rsidRPr="00974FA8" w:rsidRDefault="00E263FA" w:rsidP="00E263FA">
      <w:pPr>
        <w:spacing w:after="0" w:line="240" w:lineRule="auto"/>
        <w:ind w:firstLine="709"/>
        <w:jc w:val="both"/>
        <w:rPr>
          <w:rFonts w:ascii="Times New Roman" w:hAnsi="Times New Roman"/>
          <w:sz w:val="27"/>
          <w:szCs w:val="27"/>
        </w:rPr>
      </w:pPr>
      <w:r w:rsidRPr="00974FA8">
        <w:rPr>
          <w:rFonts w:ascii="Times New Roman" w:hAnsi="Times New Roman"/>
          <w:b/>
          <w:i/>
          <w:sz w:val="27"/>
          <w:szCs w:val="27"/>
        </w:rPr>
        <w:t>V</w:t>
      </w:r>
      <w:r w:rsidR="00E02166" w:rsidRPr="00974FA8">
        <w:rPr>
          <w:rFonts w:ascii="Times New Roman" w:hAnsi="Times New Roman"/>
          <w:b/>
          <w:i/>
          <w:sz w:val="27"/>
          <w:szCs w:val="27"/>
          <w:vertAlign w:val="subscript"/>
        </w:rPr>
        <w:t>сж</w:t>
      </w:r>
      <w:r w:rsidRPr="00974FA8">
        <w:rPr>
          <w:rFonts w:ascii="Times New Roman" w:hAnsi="Times New Roman"/>
          <w:b/>
          <w:i/>
          <w:sz w:val="27"/>
          <w:szCs w:val="27"/>
          <w:vertAlign w:val="subscript"/>
        </w:rPr>
        <w:t>м</w:t>
      </w:r>
      <w:r w:rsidRPr="00974FA8">
        <w:rPr>
          <w:rFonts w:ascii="Times New Roman" w:hAnsi="Times New Roman"/>
          <w:sz w:val="27"/>
          <w:szCs w:val="27"/>
        </w:rPr>
        <w:t xml:space="preserve"> – объем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использованной для получения продуктов (полупродуктов) металлургического производства путем литья, тонны (с учетом распределения по долям в соответствии с показателями макроэкономического развития, и (или) с данными оперативного анализа налоговых деклараций, и (или) с данными Росстата России, и (или) с показателями отчета по форме № 5-НП);</w:t>
      </w:r>
    </w:p>
    <w:p w:rsidR="00E263FA" w:rsidRPr="00974FA8" w:rsidRDefault="00E263FA" w:rsidP="00E263FA">
      <w:pPr>
        <w:spacing w:after="0" w:line="240" w:lineRule="auto"/>
        <w:ind w:firstLine="709"/>
        <w:jc w:val="both"/>
        <w:rPr>
          <w:rFonts w:ascii="Times New Roman" w:hAnsi="Times New Roman"/>
          <w:sz w:val="27"/>
          <w:szCs w:val="27"/>
        </w:rPr>
      </w:pPr>
      <w:r w:rsidRPr="00974FA8">
        <w:rPr>
          <w:rFonts w:ascii="Times New Roman" w:hAnsi="Times New Roman"/>
          <w:b/>
          <w:i/>
          <w:sz w:val="27"/>
          <w:szCs w:val="27"/>
        </w:rPr>
        <w:t>S</w:t>
      </w:r>
      <w:r w:rsidR="00E02166" w:rsidRPr="00974FA8">
        <w:rPr>
          <w:rFonts w:ascii="Times New Roman" w:hAnsi="Times New Roman"/>
          <w:b/>
          <w:i/>
          <w:sz w:val="27"/>
          <w:szCs w:val="27"/>
          <w:vertAlign w:val="subscript"/>
        </w:rPr>
        <w:t>сж</w:t>
      </w:r>
      <w:r w:rsidRPr="00974FA8">
        <w:rPr>
          <w:rFonts w:ascii="Times New Roman" w:hAnsi="Times New Roman"/>
          <w:b/>
          <w:i/>
          <w:sz w:val="27"/>
          <w:szCs w:val="27"/>
          <w:vertAlign w:val="subscript"/>
        </w:rPr>
        <w:t>м</w:t>
      </w:r>
      <w:r w:rsidRPr="00974FA8">
        <w:rPr>
          <w:rFonts w:ascii="Times New Roman" w:hAnsi="Times New Roman"/>
          <w:sz w:val="27"/>
          <w:szCs w:val="27"/>
        </w:rPr>
        <w:t xml:space="preserve"> – ставка акциза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рублей за 1 тонну, определяемая в соответствии с пунктом 14 статьи 193 НК РФ;</w:t>
      </w:r>
    </w:p>
    <w:p w:rsidR="00E263FA" w:rsidRPr="00974FA8" w:rsidRDefault="00E263FA" w:rsidP="00E263FA">
      <w:pPr>
        <w:spacing w:after="0" w:line="240" w:lineRule="auto"/>
        <w:ind w:firstLine="709"/>
        <w:jc w:val="both"/>
        <w:rPr>
          <w:rFonts w:ascii="Times New Roman" w:hAnsi="Times New Roman"/>
          <w:sz w:val="27"/>
          <w:szCs w:val="27"/>
        </w:rPr>
      </w:pPr>
      <w:r w:rsidRPr="00974FA8">
        <w:rPr>
          <w:rFonts w:ascii="Times New Roman" w:hAnsi="Times New Roman"/>
          <w:b/>
          <w:i/>
          <w:sz w:val="27"/>
          <w:szCs w:val="27"/>
        </w:rPr>
        <w:t>K соб.</w:t>
      </w:r>
      <w:r w:rsidRPr="00974FA8">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263FA" w:rsidRPr="00974FA8" w:rsidRDefault="00E263FA" w:rsidP="00E263FA">
      <w:pPr>
        <w:spacing w:after="0" w:line="240" w:lineRule="auto"/>
        <w:ind w:firstLine="709"/>
        <w:jc w:val="both"/>
        <w:rPr>
          <w:rFonts w:ascii="Times New Roman" w:hAnsi="Times New Roman"/>
          <w:sz w:val="27"/>
          <w:szCs w:val="27"/>
        </w:rPr>
      </w:pPr>
      <w:r w:rsidRPr="00974FA8">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263FA" w:rsidRPr="00974FA8" w:rsidRDefault="00E263FA" w:rsidP="00E263FA">
      <w:pPr>
        <w:spacing w:after="0" w:line="240" w:lineRule="auto"/>
        <w:ind w:firstLine="709"/>
        <w:jc w:val="both"/>
        <w:rPr>
          <w:rFonts w:ascii="Times New Roman" w:hAnsi="Times New Roman"/>
          <w:sz w:val="27"/>
          <w:szCs w:val="27"/>
        </w:rPr>
      </w:pPr>
      <w:r w:rsidRPr="00974FA8">
        <w:rPr>
          <w:rFonts w:ascii="Times New Roman" w:hAnsi="Times New Roman"/>
          <w:b/>
          <w:i/>
          <w:sz w:val="27"/>
          <w:szCs w:val="27"/>
        </w:rPr>
        <w:t xml:space="preserve">P </w:t>
      </w:r>
      <w:r w:rsidRPr="00974FA8">
        <w:rPr>
          <w:rFonts w:ascii="Times New Roman" w:hAnsi="Times New Roman"/>
          <w:sz w:val="27"/>
          <w:szCs w:val="27"/>
        </w:rPr>
        <w:t>– переходящие платежи, тыс. рублей;</w:t>
      </w:r>
    </w:p>
    <w:p w:rsidR="00E263FA" w:rsidRPr="00974FA8" w:rsidRDefault="00E263FA" w:rsidP="00E263FA">
      <w:pPr>
        <w:spacing w:after="0" w:line="240" w:lineRule="auto"/>
        <w:ind w:firstLine="709"/>
        <w:jc w:val="both"/>
        <w:rPr>
          <w:rFonts w:ascii="Times New Roman" w:hAnsi="Times New Roman"/>
          <w:sz w:val="27"/>
          <w:szCs w:val="27"/>
        </w:rPr>
      </w:pPr>
      <w:r w:rsidRPr="00974FA8">
        <w:rPr>
          <w:rFonts w:ascii="Times New Roman" w:hAnsi="Times New Roman"/>
          <w:b/>
          <w:i/>
          <w:sz w:val="27"/>
          <w:szCs w:val="27"/>
        </w:rPr>
        <w:t xml:space="preserve">F – </w:t>
      </w:r>
      <w:r w:rsidRPr="00974FA8">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263FA" w:rsidRPr="00974FA8" w:rsidRDefault="00E263FA" w:rsidP="00E263FA">
      <w:pPr>
        <w:spacing w:after="0" w:line="240" w:lineRule="auto"/>
        <w:ind w:firstLine="709"/>
        <w:jc w:val="both"/>
        <w:rPr>
          <w:rFonts w:ascii="Times New Roman" w:hAnsi="Times New Roman"/>
          <w:sz w:val="27"/>
          <w:szCs w:val="27"/>
        </w:rPr>
      </w:pPr>
      <w:r w:rsidRPr="00974FA8">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показателей, неподлежащих налогообложению, либо облагаемых по ставке 0.</w:t>
      </w:r>
    </w:p>
    <w:p w:rsidR="00E263FA" w:rsidRPr="00974FA8" w:rsidRDefault="00E263FA" w:rsidP="00E263FA">
      <w:pPr>
        <w:spacing w:after="0" w:line="240" w:lineRule="auto"/>
        <w:ind w:firstLine="709"/>
        <w:jc w:val="both"/>
        <w:rPr>
          <w:rFonts w:ascii="Times New Roman" w:hAnsi="Times New Roman"/>
          <w:sz w:val="27"/>
          <w:szCs w:val="27"/>
        </w:rPr>
      </w:pPr>
      <w:r w:rsidRPr="00974FA8">
        <w:rPr>
          <w:rFonts w:ascii="Times New Roman" w:hAnsi="Times New Roman"/>
          <w:sz w:val="27"/>
          <w:szCs w:val="27"/>
        </w:rPr>
        <w:t>Объем выпадающих доходов определяется в рамках прописанного алгоритма расчета прогнозного объема поступлений налога.</w:t>
      </w:r>
    </w:p>
    <w:p w:rsidR="00E263FA" w:rsidRPr="00974FA8" w:rsidRDefault="00E263FA" w:rsidP="00E263FA">
      <w:pPr>
        <w:spacing w:after="0" w:line="240" w:lineRule="auto"/>
        <w:ind w:firstLine="709"/>
        <w:jc w:val="both"/>
        <w:rPr>
          <w:rFonts w:ascii="Times New Roman" w:hAnsi="Times New Roman"/>
          <w:sz w:val="27"/>
          <w:szCs w:val="27"/>
        </w:rPr>
      </w:pPr>
      <w:r w:rsidRPr="00974FA8">
        <w:rPr>
          <w:rFonts w:ascii="Times New Roman" w:hAnsi="Times New Roman"/>
          <w:sz w:val="27"/>
          <w:szCs w:val="27"/>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 зачисляются в бюджеты бюджетной системы Российской Федерации по нормативам, установленным в соответствии со статьями БК РФ.</w:t>
      </w:r>
    </w:p>
    <w:p w:rsidR="00A3173F" w:rsidRPr="00974FA8" w:rsidRDefault="00A3173F" w:rsidP="00E263FA">
      <w:pPr>
        <w:spacing w:after="0" w:line="240" w:lineRule="auto"/>
        <w:ind w:firstLine="709"/>
        <w:jc w:val="both"/>
        <w:rPr>
          <w:rFonts w:ascii="Times New Roman" w:hAnsi="Times New Roman"/>
          <w:sz w:val="27"/>
          <w:szCs w:val="27"/>
        </w:rPr>
      </w:pPr>
    </w:p>
    <w:p w:rsidR="00937992" w:rsidRPr="003C0DA2" w:rsidRDefault="002B5C4A" w:rsidP="00812B14">
      <w:pPr>
        <w:pStyle w:val="10"/>
        <w:numPr>
          <w:ilvl w:val="1"/>
          <w:numId w:val="43"/>
        </w:numPr>
        <w:spacing w:before="0" w:after="240"/>
        <w:ind w:left="788" w:hanging="431"/>
        <w:jc w:val="center"/>
        <w:rPr>
          <w:rFonts w:ascii="Times New Roman" w:hAnsi="Times New Roman"/>
          <w:sz w:val="27"/>
          <w:szCs w:val="27"/>
        </w:rPr>
      </w:pPr>
      <w:bookmarkStart w:id="46" w:name="_Toc176250184"/>
      <w:r w:rsidRPr="003C0DA2">
        <w:rPr>
          <w:rFonts w:ascii="Times New Roman" w:hAnsi="Times New Roman"/>
          <w:sz w:val="27"/>
          <w:szCs w:val="27"/>
        </w:rPr>
        <w:t>Налог, взимаемый в связи с применением упрощенной системы налогообложения</w:t>
      </w:r>
      <w:r w:rsidR="00812B14" w:rsidRPr="003C0DA2">
        <w:rPr>
          <w:rFonts w:ascii="Times New Roman" w:hAnsi="Times New Roman"/>
          <w:sz w:val="27"/>
          <w:szCs w:val="27"/>
        </w:rPr>
        <w:t xml:space="preserve"> </w:t>
      </w:r>
      <w:r w:rsidR="00812B14" w:rsidRPr="003C0DA2">
        <w:rPr>
          <w:rFonts w:ascii="Times New Roman" w:hAnsi="Times New Roman"/>
          <w:sz w:val="27"/>
          <w:szCs w:val="27"/>
        </w:rPr>
        <w:br/>
      </w:r>
      <w:r w:rsidR="00937992" w:rsidRPr="003C0DA2">
        <w:rPr>
          <w:rFonts w:ascii="Times New Roman" w:hAnsi="Times New Roman"/>
          <w:sz w:val="27"/>
          <w:szCs w:val="27"/>
        </w:rPr>
        <w:t>182 1 05 0</w:t>
      </w:r>
      <w:r w:rsidRPr="003C0DA2">
        <w:rPr>
          <w:rFonts w:ascii="Times New Roman" w:hAnsi="Times New Roman"/>
          <w:sz w:val="27"/>
          <w:szCs w:val="27"/>
        </w:rPr>
        <w:t>1</w:t>
      </w:r>
      <w:r w:rsidR="00937992" w:rsidRPr="003C0DA2">
        <w:rPr>
          <w:rFonts w:ascii="Times New Roman" w:hAnsi="Times New Roman"/>
          <w:sz w:val="27"/>
          <w:szCs w:val="27"/>
        </w:rPr>
        <w:t>000 00 0000 110</w:t>
      </w:r>
      <w:bookmarkEnd w:id="46"/>
    </w:p>
    <w:p w:rsidR="000662D2" w:rsidRPr="003C0DA2" w:rsidRDefault="000662D2" w:rsidP="00812B14">
      <w:pPr>
        <w:pStyle w:val="10"/>
        <w:numPr>
          <w:ilvl w:val="2"/>
          <w:numId w:val="43"/>
        </w:numPr>
        <w:spacing w:before="0" w:after="240"/>
        <w:jc w:val="center"/>
        <w:rPr>
          <w:rFonts w:ascii="Times New Roman" w:hAnsi="Times New Roman"/>
          <w:b w:val="0"/>
          <w:i/>
          <w:sz w:val="27"/>
          <w:szCs w:val="27"/>
        </w:rPr>
      </w:pPr>
      <w:bookmarkStart w:id="47" w:name="_Toc176250185"/>
      <w:r w:rsidRPr="003C0DA2">
        <w:rPr>
          <w:rFonts w:ascii="Times New Roman" w:hAnsi="Times New Roman"/>
          <w:i/>
          <w:sz w:val="27"/>
          <w:szCs w:val="27"/>
        </w:rPr>
        <w:t xml:space="preserve">Налог, взимаемый в связи с применением упрощенной </w:t>
      </w:r>
      <w:r w:rsidRPr="003C0DA2">
        <w:rPr>
          <w:rFonts w:ascii="Times New Roman" w:hAnsi="Times New Roman"/>
          <w:i/>
          <w:sz w:val="27"/>
          <w:szCs w:val="27"/>
        </w:rPr>
        <w:br/>
        <w:t xml:space="preserve">системы налогообложения </w:t>
      </w:r>
      <w:r w:rsidRPr="003C0DA2">
        <w:rPr>
          <w:rFonts w:ascii="Times New Roman" w:hAnsi="Times New Roman"/>
          <w:i/>
          <w:sz w:val="27"/>
          <w:szCs w:val="27"/>
        </w:rPr>
        <w:br/>
        <w:t>182 1 05 010</w:t>
      </w:r>
      <w:r w:rsidR="005F510C" w:rsidRPr="003C0DA2">
        <w:rPr>
          <w:rFonts w:ascii="Times New Roman" w:hAnsi="Times New Roman"/>
          <w:i/>
          <w:sz w:val="27"/>
          <w:szCs w:val="27"/>
        </w:rPr>
        <w:t>11</w:t>
      </w:r>
      <w:r w:rsidRPr="003C0DA2">
        <w:rPr>
          <w:rFonts w:ascii="Times New Roman" w:hAnsi="Times New Roman"/>
          <w:i/>
          <w:sz w:val="27"/>
          <w:szCs w:val="27"/>
        </w:rPr>
        <w:t xml:space="preserve"> 00 0000 110</w:t>
      </w:r>
      <w:r w:rsidR="00920555" w:rsidRPr="003C0DA2">
        <w:rPr>
          <w:rFonts w:ascii="Times New Roman" w:hAnsi="Times New Roman"/>
          <w:i/>
          <w:sz w:val="27"/>
          <w:szCs w:val="27"/>
        </w:rPr>
        <w:br/>
      </w:r>
      <w:r w:rsidR="00326751" w:rsidRPr="003C0DA2">
        <w:rPr>
          <w:rFonts w:ascii="Times New Roman" w:hAnsi="Times New Roman"/>
          <w:i/>
          <w:sz w:val="27"/>
          <w:szCs w:val="27"/>
        </w:rPr>
        <w:t>182 1 05 010</w:t>
      </w:r>
      <w:r w:rsidR="00D703A3" w:rsidRPr="003C0DA2">
        <w:rPr>
          <w:rFonts w:ascii="Times New Roman" w:hAnsi="Times New Roman"/>
          <w:i/>
          <w:sz w:val="27"/>
          <w:szCs w:val="27"/>
        </w:rPr>
        <w:t>21</w:t>
      </w:r>
      <w:r w:rsidR="00326751" w:rsidRPr="003C0DA2">
        <w:rPr>
          <w:rFonts w:ascii="Times New Roman" w:hAnsi="Times New Roman"/>
          <w:i/>
          <w:sz w:val="27"/>
          <w:szCs w:val="27"/>
        </w:rPr>
        <w:t xml:space="preserve"> 00 0000 110</w:t>
      </w:r>
      <w:bookmarkEnd w:id="47"/>
    </w:p>
    <w:p w:rsidR="00937992" w:rsidRPr="00213EF7" w:rsidRDefault="00937992" w:rsidP="000662D2">
      <w:pPr>
        <w:spacing w:after="0" w:line="240" w:lineRule="auto"/>
        <w:ind w:firstLine="709"/>
        <w:jc w:val="both"/>
        <w:rPr>
          <w:rFonts w:ascii="Times New Roman" w:hAnsi="Times New Roman"/>
          <w:snapToGrid w:val="0"/>
          <w:color w:val="FF0000"/>
          <w:sz w:val="27"/>
          <w:szCs w:val="27"/>
          <w:lang w:eastAsia="ru-RU"/>
        </w:rPr>
      </w:pPr>
    </w:p>
    <w:p w:rsidR="000662D2" w:rsidRPr="003C0DA2" w:rsidRDefault="000662D2" w:rsidP="000662D2">
      <w:pPr>
        <w:spacing w:after="0" w:line="240" w:lineRule="auto"/>
        <w:ind w:firstLine="709"/>
        <w:jc w:val="both"/>
        <w:rPr>
          <w:rFonts w:ascii="Times New Roman" w:hAnsi="Times New Roman"/>
          <w:snapToGrid w:val="0"/>
          <w:sz w:val="27"/>
          <w:szCs w:val="27"/>
          <w:lang w:eastAsia="ru-RU"/>
        </w:rPr>
      </w:pPr>
      <w:r w:rsidRPr="003C0DA2">
        <w:rPr>
          <w:rFonts w:ascii="Times New Roman" w:hAnsi="Times New Roman"/>
          <w:snapToGrid w:val="0"/>
          <w:sz w:val="27"/>
          <w:szCs w:val="27"/>
          <w:lang w:eastAsia="ru-RU"/>
        </w:rPr>
        <w:t>Расчёт доходов в бюджетную систему Россий</w:t>
      </w:r>
      <w:r w:rsidR="008D2611" w:rsidRPr="003C0DA2">
        <w:rPr>
          <w:rFonts w:ascii="Times New Roman" w:hAnsi="Times New Roman"/>
          <w:snapToGrid w:val="0"/>
          <w:sz w:val="27"/>
          <w:szCs w:val="27"/>
          <w:lang w:eastAsia="ru-RU"/>
        </w:rPr>
        <w:t>ской Федерации от уплаты налога,</w:t>
      </w:r>
      <w:r w:rsidRPr="003C0DA2">
        <w:rPr>
          <w:rFonts w:ascii="Times New Roman" w:hAnsi="Times New Roman"/>
          <w:snapToGrid w:val="0"/>
          <w:sz w:val="27"/>
          <w:szCs w:val="27"/>
          <w:lang w:eastAsia="ru-RU"/>
        </w:rPr>
        <w:t xml:space="preserve"> уплачиваемого в связи с применением упрощенной системы налогообложения (УСН), осуществляется в соответствии с действующим законодательством Российской Федерации о налогах и сборах.</w:t>
      </w:r>
    </w:p>
    <w:p w:rsidR="00E0212E" w:rsidRPr="003C0DA2" w:rsidRDefault="00E0212E" w:rsidP="00E0212E">
      <w:pPr>
        <w:spacing w:after="0" w:line="240" w:lineRule="auto"/>
        <w:ind w:firstLine="709"/>
        <w:jc w:val="both"/>
        <w:rPr>
          <w:rFonts w:ascii="Times New Roman" w:hAnsi="Times New Roman"/>
          <w:snapToGrid w:val="0"/>
          <w:sz w:val="27"/>
          <w:szCs w:val="27"/>
          <w:lang w:eastAsia="ru-RU"/>
        </w:rPr>
      </w:pPr>
      <w:r w:rsidRPr="003C0DA2">
        <w:rPr>
          <w:rFonts w:ascii="Times New Roman" w:hAnsi="Times New Roman"/>
          <w:snapToGrid w:val="0"/>
          <w:sz w:val="27"/>
          <w:szCs w:val="27"/>
          <w:lang w:eastAsia="ru-RU"/>
        </w:rPr>
        <w:t>Для расчёта налога, уплачиваемого в связи с применением упрощенной системы налогообложения, используются:</w:t>
      </w:r>
    </w:p>
    <w:p w:rsidR="00E0212E" w:rsidRPr="003C0DA2" w:rsidRDefault="00E0212E" w:rsidP="00E0212E">
      <w:pPr>
        <w:spacing w:after="0" w:line="240" w:lineRule="auto"/>
        <w:ind w:firstLine="709"/>
        <w:jc w:val="both"/>
        <w:rPr>
          <w:rFonts w:ascii="Times New Roman" w:hAnsi="Times New Roman"/>
          <w:snapToGrid w:val="0"/>
          <w:sz w:val="27"/>
          <w:szCs w:val="27"/>
          <w:lang w:eastAsia="ru-RU"/>
        </w:rPr>
      </w:pPr>
      <w:r w:rsidRPr="003C0DA2">
        <w:rPr>
          <w:rFonts w:ascii="Times New Roman" w:hAnsi="Times New Roman"/>
          <w:snapToGrid w:val="0"/>
          <w:sz w:val="27"/>
          <w:szCs w:val="27"/>
          <w:lang w:eastAsia="ru-RU"/>
        </w:rPr>
        <w:t xml:space="preserve">- показатели прогноза социально-экономического развития </w:t>
      </w:r>
      <w:r w:rsidR="003C0DA2">
        <w:rPr>
          <w:rFonts w:ascii="Times New Roman" w:hAnsi="Times New Roman"/>
          <w:sz w:val="27"/>
          <w:szCs w:val="27"/>
        </w:rPr>
        <w:t xml:space="preserve">Челябинской области </w:t>
      </w:r>
      <w:r w:rsidRPr="003C0DA2">
        <w:rPr>
          <w:rFonts w:ascii="Times New Roman" w:hAnsi="Times New Roman"/>
          <w:snapToGrid w:val="0"/>
          <w:sz w:val="27"/>
          <w:szCs w:val="27"/>
          <w:lang w:eastAsia="ru-RU"/>
        </w:rPr>
        <w:t xml:space="preserve"> на очередной финансовый год и плановый период </w:t>
      </w:r>
      <w:r w:rsidRPr="003C0DA2">
        <w:rPr>
          <w:rFonts w:ascii="Times New Roman" w:hAnsi="Times New Roman"/>
          <w:iCs/>
          <w:snapToGrid w:val="0"/>
          <w:sz w:val="27"/>
          <w:szCs w:val="27"/>
          <w:lang w:eastAsia="ru-RU"/>
        </w:rPr>
        <w:t>(В</w:t>
      </w:r>
      <w:r w:rsidR="003C0DA2">
        <w:rPr>
          <w:rFonts w:ascii="Times New Roman" w:hAnsi="Times New Roman"/>
          <w:iCs/>
          <w:snapToGrid w:val="0"/>
          <w:sz w:val="27"/>
          <w:szCs w:val="27"/>
          <w:lang w:eastAsia="ru-RU"/>
        </w:rPr>
        <w:t>РП</w:t>
      </w:r>
      <w:r w:rsidRPr="003C0DA2">
        <w:rPr>
          <w:rFonts w:ascii="Times New Roman" w:hAnsi="Times New Roman"/>
          <w:iCs/>
          <w:snapToGrid w:val="0"/>
          <w:sz w:val="27"/>
          <w:szCs w:val="27"/>
          <w:lang w:eastAsia="ru-RU"/>
        </w:rPr>
        <w:t>)</w:t>
      </w:r>
      <w:r w:rsidRPr="003C0DA2">
        <w:rPr>
          <w:rFonts w:ascii="Times New Roman" w:hAnsi="Times New Roman"/>
          <w:snapToGrid w:val="0"/>
          <w:sz w:val="27"/>
          <w:szCs w:val="27"/>
          <w:lang w:eastAsia="ru-RU"/>
        </w:rPr>
        <w:t xml:space="preserve">, разрабатываемые Минэкономразвития </w:t>
      </w:r>
      <w:r w:rsidR="003C0DA2">
        <w:rPr>
          <w:rFonts w:ascii="Times New Roman" w:hAnsi="Times New Roman"/>
          <w:sz w:val="27"/>
          <w:szCs w:val="27"/>
        </w:rPr>
        <w:t>Челябинской области</w:t>
      </w:r>
      <w:r w:rsidRPr="003C0DA2">
        <w:rPr>
          <w:rFonts w:ascii="Times New Roman" w:hAnsi="Times New Roman"/>
          <w:snapToGrid w:val="0"/>
          <w:sz w:val="27"/>
          <w:szCs w:val="27"/>
          <w:lang w:eastAsia="ru-RU"/>
        </w:rPr>
        <w:t>;</w:t>
      </w:r>
    </w:p>
    <w:p w:rsidR="00E0212E" w:rsidRPr="003C0DA2" w:rsidRDefault="00E0212E" w:rsidP="00E0212E">
      <w:pPr>
        <w:spacing w:after="0" w:line="240" w:lineRule="auto"/>
        <w:ind w:firstLine="709"/>
        <w:jc w:val="both"/>
        <w:rPr>
          <w:rFonts w:ascii="Times New Roman" w:hAnsi="Times New Roman"/>
          <w:snapToGrid w:val="0"/>
          <w:sz w:val="27"/>
          <w:szCs w:val="27"/>
          <w:lang w:eastAsia="ru-RU"/>
        </w:rPr>
      </w:pPr>
      <w:r w:rsidRPr="003C0DA2">
        <w:rPr>
          <w:rFonts w:ascii="Times New Roman" w:hAnsi="Times New Roman"/>
          <w:snapToGrid w:val="0"/>
          <w:sz w:val="27"/>
          <w:szCs w:val="27"/>
          <w:lang w:eastAsia="ru-RU"/>
        </w:rPr>
        <w:t>- динамика налоговой базы по УСН на основе статистической налоговой отчетности по форме № 5-УСН «Отчет о налоговой базе и структуре начислений по налогу, уплачиваемому в связи с применением упрощенной системы налогообложения»;</w:t>
      </w:r>
    </w:p>
    <w:p w:rsidR="00E0212E" w:rsidRPr="003C0DA2" w:rsidRDefault="00E0212E" w:rsidP="00E0212E">
      <w:pPr>
        <w:spacing w:after="0" w:line="240" w:lineRule="auto"/>
        <w:ind w:firstLine="709"/>
        <w:jc w:val="both"/>
        <w:rPr>
          <w:rFonts w:ascii="Times New Roman" w:hAnsi="Times New Roman"/>
          <w:snapToGrid w:val="0"/>
          <w:sz w:val="27"/>
          <w:szCs w:val="27"/>
          <w:lang w:eastAsia="ru-RU"/>
        </w:rPr>
      </w:pPr>
      <w:r w:rsidRPr="003C0DA2">
        <w:rPr>
          <w:rFonts w:ascii="Times New Roman" w:hAnsi="Times New Roman"/>
          <w:snapToGrid w:val="0"/>
          <w:sz w:val="27"/>
          <w:szCs w:val="27"/>
          <w:lang w:eastAsia="ru-RU"/>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3C0DA2">
        <w:rPr>
          <w:rFonts w:ascii="Times New Roman" w:hAnsi="Times New Roman"/>
          <w:sz w:val="27"/>
          <w:szCs w:val="27"/>
        </w:rPr>
        <w:t>страховых взносов</w:t>
      </w:r>
      <w:r w:rsidRPr="003C0DA2">
        <w:rPr>
          <w:rFonts w:ascii="Times New Roman" w:hAnsi="Times New Roman"/>
          <w:snapToGrid w:val="0"/>
          <w:sz w:val="27"/>
          <w:szCs w:val="27"/>
          <w:lang w:eastAsia="ru-RU"/>
        </w:rPr>
        <w:t xml:space="preserve"> и иных обязательных платежей в бюджетную систему Российской Федерации»;</w:t>
      </w:r>
    </w:p>
    <w:p w:rsidR="00E0212E" w:rsidRPr="003C0DA2" w:rsidRDefault="00E0212E" w:rsidP="00E0212E">
      <w:pPr>
        <w:spacing w:after="0" w:line="240" w:lineRule="auto"/>
        <w:ind w:firstLine="709"/>
        <w:jc w:val="both"/>
        <w:rPr>
          <w:rFonts w:ascii="Times New Roman" w:hAnsi="Times New Roman"/>
          <w:snapToGrid w:val="0"/>
          <w:sz w:val="27"/>
          <w:szCs w:val="27"/>
          <w:lang w:eastAsia="ru-RU"/>
        </w:rPr>
      </w:pPr>
      <w:r w:rsidRPr="003C0DA2">
        <w:rPr>
          <w:rFonts w:ascii="Times New Roman" w:hAnsi="Times New Roman"/>
          <w:snapToGrid w:val="0"/>
          <w:sz w:val="27"/>
          <w:szCs w:val="27"/>
          <w:lang w:eastAsia="ru-RU"/>
        </w:rPr>
        <w:t>- налоговые ставки, льготы и преференции, предусмотренные главой 26.2 НК РФ «Упрощенная система налогообложения», и др. источники.</w:t>
      </w:r>
    </w:p>
    <w:p w:rsidR="00E0212E" w:rsidRPr="003C0DA2" w:rsidRDefault="00E0212E" w:rsidP="00E0212E">
      <w:pPr>
        <w:spacing w:after="0" w:line="240" w:lineRule="auto"/>
        <w:ind w:firstLine="709"/>
        <w:jc w:val="both"/>
        <w:rPr>
          <w:rFonts w:ascii="Times New Roman" w:hAnsi="Times New Roman"/>
          <w:snapToGrid w:val="0"/>
          <w:sz w:val="27"/>
          <w:szCs w:val="27"/>
          <w:lang w:eastAsia="ru-RU"/>
        </w:rPr>
      </w:pPr>
      <w:r w:rsidRPr="003C0DA2">
        <w:rPr>
          <w:rFonts w:ascii="Times New Roman" w:hAnsi="Times New Roman"/>
          <w:snapToGrid w:val="0"/>
          <w:sz w:val="27"/>
          <w:szCs w:val="27"/>
          <w:lang w:eastAsia="ru-RU"/>
        </w:rPr>
        <w:t>Расчёт прогнозного объёма поступлений налога, взимаемого в связи с применением упрощенной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E0212E" w:rsidRPr="003C0DA2" w:rsidRDefault="00E0212E" w:rsidP="00822F5E">
      <w:pPr>
        <w:spacing w:after="0" w:line="240" w:lineRule="auto"/>
        <w:ind w:firstLine="709"/>
        <w:jc w:val="both"/>
        <w:rPr>
          <w:rFonts w:ascii="Times New Roman" w:hAnsi="Times New Roman"/>
          <w:snapToGrid w:val="0"/>
          <w:sz w:val="27"/>
          <w:szCs w:val="27"/>
          <w:lang w:eastAsia="ru-RU"/>
        </w:rPr>
      </w:pPr>
      <w:r w:rsidRPr="003C0DA2">
        <w:rPr>
          <w:rFonts w:ascii="Times New Roman" w:hAnsi="Times New Roman"/>
          <w:snapToGrid w:val="0"/>
          <w:sz w:val="27"/>
          <w:szCs w:val="27"/>
          <w:lang w:eastAsia="ru-RU"/>
        </w:rPr>
        <w:t>Прогнозный объём поступлений налога, взимаемого в связи с применением упрощенной системы налогообложения (</w:t>
      </w:r>
      <w:r w:rsidRPr="003C0DA2">
        <w:rPr>
          <w:rFonts w:ascii="Times New Roman" w:hAnsi="Times New Roman"/>
          <w:b/>
          <w:i/>
          <w:snapToGrid w:val="0"/>
          <w:sz w:val="27"/>
          <w:szCs w:val="27"/>
          <w:lang w:eastAsia="ru-RU"/>
        </w:rPr>
        <w:t xml:space="preserve">УСН </w:t>
      </w:r>
      <w:r w:rsidRPr="003C0DA2">
        <w:rPr>
          <w:rFonts w:ascii="Times New Roman" w:hAnsi="Times New Roman"/>
          <w:b/>
          <w:i/>
          <w:snapToGrid w:val="0"/>
          <w:sz w:val="27"/>
          <w:szCs w:val="27"/>
          <w:vertAlign w:val="subscript"/>
          <w:lang w:eastAsia="ru-RU"/>
        </w:rPr>
        <w:t>всего</w:t>
      </w:r>
      <w:r w:rsidRPr="003C0DA2">
        <w:rPr>
          <w:rFonts w:ascii="Times New Roman" w:hAnsi="Times New Roman"/>
          <w:snapToGrid w:val="0"/>
          <w:sz w:val="27"/>
          <w:szCs w:val="27"/>
          <w:lang w:eastAsia="ru-RU"/>
        </w:rPr>
        <w:t>), определяется как сумма прогнозных поступлений каждого вида налога исходя из выбранного объекта налогообложения:</w:t>
      </w:r>
    </w:p>
    <w:p w:rsidR="00E0212E" w:rsidRPr="003C0DA2" w:rsidRDefault="00E0212E" w:rsidP="00822F5E">
      <w:pPr>
        <w:spacing w:after="0" w:line="240" w:lineRule="auto"/>
        <w:ind w:firstLine="709"/>
        <w:jc w:val="both"/>
        <w:rPr>
          <w:rFonts w:ascii="Times New Roman" w:hAnsi="Times New Roman"/>
          <w:snapToGrid w:val="0"/>
          <w:sz w:val="16"/>
          <w:szCs w:val="16"/>
          <w:lang w:eastAsia="ru-RU"/>
        </w:rPr>
      </w:pPr>
    </w:p>
    <w:p w:rsidR="00E0212E" w:rsidRPr="003C0DA2" w:rsidRDefault="00E0212E" w:rsidP="00822F5E">
      <w:pPr>
        <w:spacing w:after="0" w:line="240" w:lineRule="auto"/>
        <w:ind w:firstLine="709"/>
        <w:jc w:val="center"/>
        <w:rPr>
          <w:rFonts w:ascii="Times New Roman" w:hAnsi="Times New Roman"/>
          <w:b/>
          <w:i/>
          <w:snapToGrid w:val="0"/>
          <w:sz w:val="27"/>
          <w:szCs w:val="27"/>
          <w:lang w:eastAsia="ru-RU"/>
        </w:rPr>
      </w:pPr>
      <w:r w:rsidRPr="003C0DA2">
        <w:rPr>
          <w:rFonts w:ascii="Times New Roman" w:hAnsi="Times New Roman"/>
          <w:b/>
          <w:i/>
          <w:snapToGrid w:val="0"/>
          <w:sz w:val="27"/>
          <w:szCs w:val="27"/>
          <w:lang w:eastAsia="ru-RU"/>
        </w:rPr>
        <w:t xml:space="preserve">УСН </w:t>
      </w:r>
      <w:r w:rsidRPr="003C0DA2">
        <w:rPr>
          <w:rFonts w:ascii="Times New Roman" w:hAnsi="Times New Roman"/>
          <w:b/>
          <w:i/>
          <w:snapToGrid w:val="0"/>
          <w:sz w:val="27"/>
          <w:szCs w:val="27"/>
          <w:vertAlign w:val="subscript"/>
          <w:lang w:eastAsia="ru-RU"/>
        </w:rPr>
        <w:t>всего</w:t>
      </w:r>
      <w:r w:rsidRPr="003C0DA2">
        <w:rPr>
          <w:rFonts w:ascii="Times New Roman" w:hAnsi="Times New Roman"/>
          <w:b/>
          <w:i/>
          <w:snapToGrid w:val="0"/>
          <w:sz w:val="27"/>
          <w:szCs w:val="27"/>
          <w:lang w:eastAsia="ru-RU"/>
        </w:rPr>
        <w:t xml:space="preserve"> = УСН </w:t>
      </w:r>
      <w:r w:rsidRPr="003C0DA2">
        <w:rPr>
          <w:rFonts w:ascii="Times New Roman" w:hAnsi="Times New Roman"/>
          <w:b/>
          <w:i/>
          <w:snapToGrid w:val="0"/>
          <w:sz w:val="27"/>
          <w:szCs w:val="27"/>
          <w:vertAlign w:val="subscript"/>
          <w:lang w:eastAsia="ru-RU"/>
        </w:rPr>
        <w:t>1</w:t>
      </w:r>
      <w:r w:rsidRPr="003C0DA2">
        <w:rPr>
          <w:rFonts w:ascii="Times New Roman" w:hAnsi="Times New Roman"/>
          <w:b/>
          <w:i/>
          <w:snapToGrid w:val="0"/>
          <w:sz w:val="27"/>
          <w:szCs w:val="27"/>
          <w:lang w:eastAsia="ru-RU"/>
        </w:rPr>
        <w:t xml:space="preserve"> + УСН </w:t>
      </w:r>
      <w:r w:rsidRPr="003C0DA2">
        <w:rPr>
          <w:rFonts w:ascii="Times New Roman" w:hAnsi="Times New Roman"/>
          <w:b/>
          <w:i/>
          <w:snapToGrid w:val="0"/>
          <w:sz w:val="27"/>
          <w:szCs w:val="27"/>
          <w:vertAlign w:val="subscript"/>
          <w:lang w:eastAsia="ru-RU"/>
        </w:rPr>
        <w:t>2</w:t>
      </w:r>
      <w:r w:rsidRPr="003C0DA2">
        <w:rPr>
          <w:rFonts w:ascii="Times New Roman" w:hAnsi="Times New Roman"/>
          <w:b/>
          <w:i/>
          <w:snapToGrid w:val="0"/>
          <w:sz w:val="27"/>
          <w:szCs w:val="27"/>
          <w:lang w:eastAsia="ru-RU"/>
        </w:rPr>
        <w:t>,</w:t>
      </w:r>
    </w:p>
    <w:p w:rsidR="00E0212E" w:rsidRPr="003C0DA2" w:rsidRDefault="00E0212E" w:rsidP="00822F5E">
      <w:pPr>
        <w:spacing w:after="0" w:line="240" w:lineRule="auto"/>
        <w:ind w:firstLine="709"/>
        <w:jc w:val="both"/>
        <w:rPr>
          <w:rFonts w:ascii="Times New Roman" w:hAnsi="Times New Roman"/>
          <w:sz w:val="27"/>
          <w:szCs w:val="27"/>
        </w:rPr>
      </w:pPr>
      <w:r w:rsidRPr="003C0DA2">
        <w:rPr>
          <w:rFonts w:ascii="Times New Roman" w:hAnsi="Times New Roman"/>
          <w:sz w:val="27"/>
          <w:szCs w:val="27"/>
        </w:rPr>
        <w:t>где:</w:t>
      </w:r>
    </w:p>
    <w:p w:rsidR="00E0212E" w:rsidRPr="003C0DA2" w:rsidRDefault="00E0212E" w:rsidP="00E0212E">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3C0DA2">
        <w:rPr>
          <w:rFonts w:ascii="Times New Roman" w:hAnsi="Times New Roman"/>
          <w:b/>
          <w:i/>
          <w:snapToGrid w:val="0"/>
          <w:sz w:val="27"/>
          <w:szCs w:val="27"/>
          <w:lang w:eastAsia="ru-RU"/>
        </w:rPr>
        <w:t>УСН</w:t>
      </w:r>
      <w:r w:rsidRPr="003C0DA2">
        <w:rPr>
          <w:rFonts w:ascii="Times New Roman" w:hAnsi="Times New Roman"/>
          <w:b/>
          <w:i/>
          <w:snapToGrid w:val="0"/>
          <w:sz w:val="27"/>
          <w:szCs w:val="27"/>
          <w:vertAlign w:val="subscript"/>
          <w:lang w:eastAsia="ru-RU"/>
        </w:rPr>
        <w:t xml:space="preserve">1 </w:t>
      </w:r>
      <w:r w:rsidRPr="003C0DA2">
        <w:rPr>
          <w:rFonts w:ascii="Times New Roman" w:hAnsi="Times New Roman"/>
          <w:iCs/>
          <w:snapToGrid w:val="0"/>
          <w:sz w:val="27"/>
          <w:szCs w:val="27"/>
          <w:lang w:eastAsia="ru-RU"/>
        </w:rPr>
        <w:t>– УСН, уплачиваемый при использовании в качестве объекта налогообложения доходы;</w:t>
      </w:r>
    </w:p>
    <w:p w:rsidR="00E0212E" w:rsidRPr="003C0DA2" w:rsidRDefault="00E0212E" w:rsidP="00E0212E">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3C0DA2">
        <w:rPr>
          <w:rFonts w:ascii="Times New Roman" w:hAnsi="Times New Roman"/>
          <w:b/>
          <w:i/>
          <w:snapToGrid w:val="0"/>
          <w:sz w:val="27"/>
          <w:szCs w:val="27"/>
          <w:lang w:eastAsia="ru-RU"/>
        </w:rPr>
        <w:t>УСН</w:t>
      </w:r>
      <w:r w:rsidRPr="003C0DA2">
        <w:rPr>
          <w:rFonts w:ascii="Times New Roman" w:hAnsi="Times New Roman"/>
          <w:b/>
          <w:i/>
          <w:snapToGrid w:val="0"/>
          <w:sz w:val="27"/>
          <w:szCs w:val="27"/>
          <w:vertAlign w:val="subscript"/>
          <w:lang w:eastAsia="ru-RU"/>
        </w:rPr>
        <w:t>2</w:t>
      </w:r>
      <w:r w:rsidRPr="003C0DA2">
        <w:rPr>
          <w:rFonts w:ascii="Times New Roman" w:hAnsi="Times New Roman"/>
          <w:iCs/>
          <w:snapToGrid w:val="0"/>
          <w:sz w:val="27"/>
          <w:szCs w:val="27"/>
          <w:lang w:eastAsia="ru-RU"/>
        </w:rPr>
        <w:t xml:space="preserve"> - УСН, уплачиваемый при использовании в качестве объекта налогообложения доходы, уменьшенные на величину расходов (в том числе минимальный налог);</w:t>
      </w:r>
    </w:p>
    <w:p w:rsidR="00E0212E" w:rsidRPr="003C0DA2" w:rsidRDefault="00E0212E" w:rsidP="00E0212E">
      <w:pPr>
        <w:spacing w:after="0" w:line="240" w:lineRule="auto"/>
        <w:ind w:firstLine="709"/>
        <w:jc w:val="both"/>
        <w:rPr>
          <w:rFonts w:ascii="Times New Roman" w:hAnsi="Times New Roman"/>
          <w:iCs/>
          <w:snapToGrid w:val="0"/>
          <w:sz w:val="16"/>
          <w:szCs w:val="16"/>
          <w:lang w:eastAsia="ru-RU"/>
        </w:rPr>
      </w:pPr>
    </w:p>
    <w:p w:rsidR="00E0212E" w:rsidRPr="003C0DA2" w:rsidRDefault="00E0212E" w:rsidP="00E0212E">
      <w:pPr>
        <w:spacing w:after="0" w:line="240" w:lineRule="auto"/>
        <w:ind w:firstLine="709"/>
        <w:jc w:val="both"/>
        <w:rPr>
          <w:rFonts w:ascii="Times New Roman" w:hAnsi="Times New Roman"/>
          <w:snapToGrid w:val="0"/>
          <w:spacing w:val="2"/>
          <w:sz w:val="27"/>
          <w:szCs w:val="27"/>
          <w:lang w:eastAsia="ru-RU"/>
        </w:rPr>
      </w:pPr>
      <w:r w:rsidRPr="003C0DA2">
        <w:rPr>
          <w:rFonts w:ascii="Times New Roman" w:hAnsi="Times New Roman"/>
          <w:iCs/>
          <w:snapToGrid w:val="0"/>
          <w:sz w:val="27"/>
          <w:szCs w:val="27"/>
          <w:lang w:eastAsia="ru-RU"/>
        </w:rPr>
        <w:t>Прогнозный объем УСН, уплачиваемый при использовании в качестве объекта налогообложения доходы (</w:t>
      </w:r>
      <w:r w:rsidRPr="003C0DA2">
        <w:rPr>
          <w:rFonts w:ascii="Times New Roman" w:hAnsi="Times New Roman"/>
          <w:b/>
          <w:i/>
          <w:snapToGrid w:val="0"/>
          <w:sz w:val="27"/>
          <w:szCs w:val="27"/>
          <w:lang w:eastAsia="ru-RU"/>
        </w:rPr>
        <w:t>УСН</w:t>
      </w:r>
      <w:r w:rsidRPr="003C0DA2">
        <w:rPr>
          <w:rFonts w:ascii="Times New Roman" w:hAnsi="Times New Roman"/>
          <w:b/>
          <w:i/>
          <w:snapToGrid w:val="0"/>
          <w:sz w:val="27"/>
          <w:szCs w:val="27"/>
          <w:vertAlign w:val="subscript"/>
          <w:lang w:eastAsia="ru-RU"/>
        </w:rPr>
        <w:t>1</w:t>
      </w:r>
      <w:r w:rsidRPr="003C0DA2">
        <w:rPr>
          <w:rFonts w:ascii="Times New Roman" w:hAnsi="Times New Roman"/>
          <w:snapToGrid w:val="0"/>
          <w:spacing w:val="2"/>
          <w:sz w:val="27"/>
          <w:szCs w:val="27"/>
          <w:lang w:eastAsia="ru-RU"/>
        </w:rPr>
        <w:t>), рассчитывается по следующей формуле:</w:t>
      </w:r>
    </w:p>
    <w:p w:rsidR="00E0212E" w:rsidRPr="003C0DA2" w:rsidRDefault="00E0212E" w:rsidP="00E0212E">
      <w:pPr>
        <w:spacing w:after="0" w:line="240" w:lineRule="auto"/>
        <w:ind w:firstLine="709"/>
        <w:jc w:val="both"/>
        <w:rPr>
          <w:rFonts w:ascii="Times New Roman" w:hAnsi="Times New Roman"/>
          <w:iCs/>
          <w:snapToGrid w:val="0"/>
          <w:sz w:val="16"/>
          <w:szCs w:val="16"/>
          <w:lang w:eastAsia="ru-RU"/>
        </w:rPr>
      </w:pPr>
    </w:p>
    <w:p w:rsidR="00E0212E" w:rsidRPr="003C0DA2" w:rsidRDefault="00E0212E" w:rsidP="00E0212E">
      <w:pPr>
        <w:spacing w:after="0" w:line="240" w:lineRule="auto"/>
        <w:ind w:firstLine="709"/>
        <w:jc w:val="center"/>
        <w:rPr>
          <w:rFonts w:ascii="Times New Roman" w:hAnsi="Times New Roman"/>
          <w:b/>
          <w:i/>
          <w:snapToGrid w:val="0"/>
          <w:sz w:val="27"/>
          <w:szCs w:val="27"/>
          <w:vertAlign w:val="subscript"/>
          <w:lang w:eastAsia="ru-RU"/>
        </w:rPr>
      </w:pPr>
      <w:r w:rsidRPr="003C0DA2">
        <w:rPr>
          <w:rFonts w:ascii="Times New Roman" w:hAnsi="Times New Roman"/>
          <w:b/>
          <w:i/>
          <w:snapToGrid w:val="0"/>
          <w:sz w:val="27"/>
          <w:szCs w:val="27"/>
          <w:lang w:eastAsia="ru-RU"/>
        </w:rPr>
        <w:t>УСН</w:t>
      </w:r>
      <w:r w:rsidRPr="003C0DA2">
        <w:rPr>
          <w:rFonts w:ascii="Times New Roman" w:hAnsi="Times New Roman"/>
          <w:b/>
          <w:i/>
          <w:snapToGrid w:val="0"/>
          <w:sz w:val="27"/>
          <w:szCs w:val="27"/>
          <w:vertAlign w:val="subscript"/>
          <w:lang w:eastAsia="ru-RU"/>
        </w:rPr>
        <w:t>1</w:t>
      </w:r>
      <w:r w:rsidRPr="003C0DA2">
        <w:rPr>
          <w:rFonts w:ascii="Times New Roman" w:hAnsi="Times New Roman"/>
          <w:snapToGrid w:val="0"/>
          <w:sz w:val="27"/>
          <w:szCs w:val="27"/>
          <w:lang w:eastAsia="ru-RU"/>
        </w:rPr>
        <w:t xml:space="preserve"> = [(</w:t>
      </w:r>
      <w:r w:rsidRPr="003C0DA2">
        <w:rPr>
          <w:rFonts w:ascii="Times New Roman" w:hAnsi="Times New Roman"/>
          <w:i/>
          <w:iCs/>
          <w:snapToGrid w:val="0"/>
          <w:sz w:val="27"/>
          <w:szCs w:val="27"/>
          <w:lang w:val="en-US" w:eastAsia="ru-RU"/>
        </w:rPr>
        <w:t>V</w:t>
      </w:r>
      <w:r w:rsidRPr="003C0DA2">
        <w:rPr>
          <w:rFonts w:ascii="Times New Roman" w:hAnsi="Times New Roman"/>
          <w:i/>
          <w:iCs/>
          <w:snapToGrid w:val="0"/>
          <w:sz w:val="27"/>
          <w:szCs w:val="27"/>
          <w:lang w:eastAsia="ru-RU"/>
        </w:rPr>
        <w:t>нб1</w:t>
      </w:r>
      <w:r w:rsidRPr="003C0DA2">
        <w:rPr>
          <w:rFonts w:ascii="Times New Roman" w:hAnsi="Times New Roman"/>
          <w:i/>
          <w:iCs/>
          <w:snapToGrid w:val="0"/>
          <w:sz w:val="27"/>
          <w:szCs w:val="27"/>
          <w:vertAlign w:val="subscript"/>
          <w:lang w:eastAsia="ru-RU"/>
        </w:rPr>
        <w:t>пп</w:t>
      </w:r>
      <w:r w:rsidRPr="003C0DA2">
        <w:rPr>
          <w:rFonts w:ascii="Times New Roman" w:hAnsi="Times New Roman"/>
          <w:iCs/>
          <w:snapToGrid w:val="0"/>
          <w:sz w:val="27"/>
          <w:szCs w:val="27"/>
          <w:lang w:eastAsia="ru-RU"/>
        </w:rPr>
        <w:t xml:space="preserve"> * (</w:t>
      </w:r>
      <w:r w:rsidRPr="003C0DA2">
        <w:rPr>
          <w:rFonts w:ascii="Times New Roman" w:hAnsi="Times New Roman"/>
          <w:iCs/>
          <w:snapToGrid w:val="0"/>
          <w:sz w:val="27"/>
          <w:szCs w:val="27"/>
          <w:lang w:val="en-US" w:eastAsia="ru-RU"/>
        </w:rPr>
        <w:t>S</w:t>
      </w:r>
      <w:r w:rsidRPr="003C0DA2">
        <w:rPr>
          <w:rFonts w:ascii="Times New Roman" w:hAnsi="Times New Roman"/>
          <w:iCs/>
          <w:snapToGrid w:val="0"/>
          <w:sz w:val="27"/>
          <w:szCs w:val="27"/>
          <w:lang w:eastAsia="ru-RU"/>
        </w:rPr>
        <w:t xml:space="preserve">) – </w:t>
      </w:r>
      <w:r w:rsidRPr="003C0DA2">
        <w:rPr>
          <w:rFonts w:ascii="Times New Roman" w:hAnsi="Times New Roman"/>
          <w:iCs/>
          <w:snapToGrid w:val="0"/>
          <w:sz w:val="27"/>
          <w:szCs w:val="27"/>
          <w:lang w:val="en-US" w:eastAsia="ru-RU"/>
        </w:rPr>
        <w:t>V</w:t>
      </w:r>
      <w:r w:rsidRPr="003C0DA2">
        <w:rPr>
          <w:rFonts w:ascii="Times New Roman" w:hAnsi="Times New Roman"/>
          <w:iCs/>
          <w:snapToGrid w:val="0"/>
          <w:sz w:val="27"/>
          <w:szCs w:val="27"/>
          <w:vertAlign w:val="subscript"/>
          <w:lang w:eastAsia="ru-RU"/>
        </w:rPr>
        <w:t>стр.взн.</w:t>
      </w:r>
      <w:r w:rsidRPr="003C0DA2">
        <w:rPr>
          <w:rFonts w:ascii="Times New Roman" w:hAnsi="Times New Roman"/>
          <w:iCs/>
          <w:snapToGrid w:val="0"/>
          <w:sz w:val="27"/>
          <w:szCs w:val="27"/>
          <w:lang w:eastAsia="ru-RU"/>
        </w:rPr>
        <w:t xml:space="preserve">) (+/-) </w:t>
      </w:r>
      <w:r w:rsidRPr="003C0DA2">
        <w:rPr>
          <w:rFonts w:ascii="Times New Roman" w:hAnsi="Times New Roman"/>
          <w:b/>
          <w:i/>
          <w:snapToGrid w:val="0"/>
          <w:sz w:val="27"/>
          <w:szCs w:val="27"/>
          <w:lang w:eastAsia="ru-RU"/>
        </w:rPr>
        <w:t>F]</w:t>
      </w:r>
      <w:r w:rsidRPr="003C0DA2">
        <w:rPr>
          <w:rFonts w:ascii="Times New Roman" w:hAnsi="Times New Roman"/>
          <w:snapToGrid w:val="0"/>
          <w:spacing w:val="2"/>
          <w:sz w:val="27"/>
          <w:szCs w:val="27"/>
          <w:lang w:eastAsia="ru-RU"/>
        </w:rPr>
        <w:t xml:space="preserve"> * (</w:t>
      </w:r>
      <w:r w:rsidRPr="003C0DA2">
        <w:rPr>
          <w:rFonts w:ascii="Times New Roman" w:hAnsi="Times New Roman"/>
          <w:b/>
          <w:i/>
          <w:snapToGrid w:val="0"/>
          <w:sz w:val="27"/>
          <w:szCs w:val="27"/>
          <w:lang w:val="en-US" w:eastAsia="ru-RU"/>
        </w:rPr>
        <w:t>K</w:t>
      </w:r>
      <w:r w:rsidRPr="003C0DA2">
        <w:rPr>
          <w:rFonts w:ascii="Times New Roman" w:hAnsi="Times New Roman"/>
          <w:b/>
          <w:i/>
          <w:snapToGrid w:val="0"/>
          <w:sz w:val="27"/>
          <w:szCs w:val="27"/>
          <w:lang w:eastAsia="ru-RU"/>
        </w:rPr>
        <w:t xml:space="preserve"> </w:t>
      </w:r>
      <w:r w:rsidRPr="003C0DA2">
        <w:rPr>
          <w:rFonts w:ascii="Times New Roman" w:hAnsi="Times New Roman"/>
          <w:b/>
          <w:i/>
          <w:snapToGrid w:val="0"/>
          <w:sz w:val="27"/>
          <w:szCs w:val="27"/>
          <w:vertAlign w:val="subscript"/>
          <w:lang w:eastAsia="ru-RU"/>
        </w:rPr>
        <w:t>соб</w:t>
      </w:r>
      <w:r w:rsidRPr="003C0DA2">
        <w:rPr>
          <w:rFonts w:ascii="Times New Roman" w:hAnsi="Times New Roman"/>
          <w:b/>
          <w:i/>
          <w:snapToGrid w:val="0"/>
          <w:sz w:val="27"/>
          <w:szCs w:val="27"/>
          <w:lang w:eastAsia="ru-RU"/>
        </w:rPr>
        <w:t>),</w:t>
      </w:r>
    </w:p>
    <w:p w:rsidR="00E0212E" w:rsidRPr="003C0DA2" w:rsidRDefault="00E0212E" w:rsidP="00E0212E">
      <w:pPr>
        <w:spacing w:after="0" w:line="240" w:lineRule="auto"/>
        <w:ind w:firstLine="709"/>
        <w:jc w:val="both"/>
        <w:rPr>
          <w:rFonts w:ascii="Times New Roman" w:hAnsi="Times New Roman"/>
          <w:sz w:val="27"/>
          <w:szCs w:val="27"/>
        </w:rPr>
      </w:pPr>
      <w:r w:rsidRPr="003C0DA2">
        <w:rPr>
          <w:rFonts w:ascii="Times New Roman" w:hAnsi="Times New Roman"/>
          <w:sz w:val="27"/>
          <w:szCs w:val="27"/>
        </w:rPr>
        <w:t>где:</w:t>
      </w:r>
    </w:p>
    <w:p w:rsidR="00E0212E" w:rsidRPr="003C0DA2" w:rsidRDefault="00E0212E" w:rsidP="00E0212E">
      <w:pPr>
        <w:spacing w:after="0" w:line="240" w:lineRule="auto"/>
        <w:ind w:firstLine="709"/>
        <w:jc w:val="both"/>
        <w:rPr>
          <w:rFonts w:ascii="Times New Roman" w:hAnsi="Times New Roman"/>
          <w:iCs/>
          <w:snapToGrid w:val="0"/>
          <w:sz w:val="27"/>
          <w:szCs w:val="27"/>
          <w:lang w:eastAsia="ru-RU"/>
        </w:rPr>
      </w:pPr>
      <w:r w:rsidRPr="003C0DA2">
        <w:rPr>
          <w:rFonts w:ascii="Times New Roman" w:hAnsi="Times New Roman"/>
          <w:i/>
          <w:iCs/>
          <w:snapToGrid w:val="0"/>
          <w:sz w:val="27"/>
          <w:szCs w:val="27"/>
          <w:lang w:val="en-US" w:eastAsia="ru-RU"/>
        </w:rPr>
        <w:t>V</w:t>
      </w:r>
      <w:r w:rsidRPr="003C0DA2">
        <w:rPr>
          <w:rFonts w:ascii="Times New Roman" w:hAnsi="Times New Roman"/>
          <w:i/>
          <w:iCs/>
          <w:snapToGrid w:val="0"/>
          <w:sz w:val="27"/>
          <w:szCs w:val="27"/>
          <w:lang w:eastAsia="ru-RU"/>
        </w:rPr>
        <w:t>нб1</w:t>
      </w:r>
      <w:r w:rsidRPr="003C0DA2">
        <w:rPr>
          <w:rFonts w:ascii="Times New Roman" w:hAnsi="Times New Roman"/>
          <w:i/>
          <w:iCs/>
          <w:snapToGrid w:val="0"/>
          <w:sz w:val="27"/>
          <w:szCs w:val="27"/>
          <w:vertAlign w:val="subscript"/>
          <w:lang w:eastAsia="ru-RU"/>
        </w:rPr>
        <w:t>пп</w:t>
      </w:r>
      <w:r w:rsidRPr="003C0DA2">
        <w:rPr>
          <w:rFonts w:ascii="Times New Roman" w:hAnsi="Times New Roman"/>
          <w:iCs/>
          <w:snapToGrid w:val="0"/>
          <w:sz w:val="27"/>
          <w:szCs w:val="27"/>
          <w:lang w:eastAsia="ru-RU"/>
        </w:rPr>
        <w:t xml:space="preserve"> – налоговая база прогнозируемого периода по </w:t>
      </w:r>
      <w:r w:rsidRPr="003C0DA2">
        <w:rPr>
          <w:rFonts w:ascii="Times New Roman" w:hAnsi="Times New Roman"/>
          <w:b/>
          <w:i/>
          <w:snapToGrid w:val="0"/>
          <w:sz w:val="27"/>
          <w:szCs w:val="27"/>
          <w:lang w:eastAsia="ru-RU"/>
        </w:rPr>
        <w:t>УСН</w:t>
      </w:r>
      <w:r w:rsidRPr="003C0DA2">
        <w:rPr>
          <w:rFonts w:ascii="Times New Roman" w:hAnsi="Times New Roman"/>
          <w:b/>
          <w:i/>
          <w:snapToGrid w:val="0"/>
          <w:sz w:val="27"/>
          <w:szCs w:val="27"/>
          <w:vertAlign w:val="subscript"/>
          <w:lang w:eastAsia="ru-RU"/>
        </w:rPr>
        <w:t>1</w:t>
      </w:r>
      <w:r w:rsidRPr="003C0DA2">
        <w:rPr>
          <w:rFonts w:ascii="Times New Roman" w:hAnsi="Times New Roman"/>
          <w:iCs/>
          <w:snapToGrid w:val="0"/>
          <w:sz w:val="27"/>
          <w:szCs w:val="27"/>
          <w:lang w:eastAsia="ru-RU"/>
        </w:rPr>
        <w:t>, тыс. рублей;</w:t>
      </w:r>
    </w:p>
    <w:p w:rsidR="00E0212E" w:rsidRPr="003C0DA2" w:rsidRDefault="00E0212E" w:rsidP="00E0212E">
      <w:pPr>
        <w:spacing w:after="0" w:line="240" w:lineRule="auto"/>
        <w:ind w:firstLine="709"/>
        <w:jc w:val="both"/>
        <w:rPr>
          <w:rFonts w:ascii="Times New Roman" w:hAnsi="Times New Roman"/>
          <w:iCs/>
          <w:snapToGrid w:val="0"/>
          <w:sz w:val="27"/>
          <w:szCs w:val="27"/>
          <w:lang w:eastAsia="ru-RU"/>
        </w:rPr>
      </w:pPr>
      <w:r w:rsidRPr="003C0DA2">
        <w:rPr>
          <w:rFonts w:ascii="Times New Roman" w:hAnsi="Times New Roman"/>
          <w:iCs/>
          <w:snapToGrid w:val="0"/>
          <w:sz w:val="27"/>
          <w:szCs w:val="27"/>
          <w:lang w:val="en-US" w:eastAsia="ru-RU"/>
        </w:rPr>
        <w:t>S</w:t>
      </w:r>
      <w:r w:rsidRPr="003C0DA2">
        <w:rPr>
          <w:rFonts w:ascii="Times New Roman" w:hAnsi="Times New Roman"/>
          <w:iCs/>
          <w:snapToGrid w:val="0"/>
          <w:sz w:val="27"/>
          <w:szCs w:val="27"/>
          <w:lang w:eastAsia="ru-RU"/>
        </w:rPr>
        <w:t xml:space="preserve"> – ставка налога, %;</w:t>
      </w:r>
    </w:p>
    <w:p w:rsidR="00E0212E" w:rsidRPr="003C0DA2" w:rsidRDefault="00E0212E" w:rsidP="00E0212E">
      <w:pPr>
        <w:spacing w:after="0" w:line="240" w:lineRule="auto"/>
        <w:ind w:firstLine="709"/>
        <w:jc w:val="both"/>
        <w:rPr>
          <w:rFonts w:ascii="Times New Roman" w:hAnsi="Times New Roman"/>
          <w:iCs/>
          <w:snapToGrid w:val="0"/>
          <w:sz w:val="27"/>
          <w:szCs w:val="27"/>
          <w:lang w:eastAsia="ru-RU"/>
        </w:rPr>
      </w:pPr>
      <w:r w:rsidRPr="003C0DA2">
        <w:rPr>
          <w:rFonts w:ascii="Times New Roman" w:hAnsi="Times New Roman"/>
          <w:iCs/>
          <w:snapToGrid w:val="0"/>
          <w:sz w:val="27"/>
          <w:szCs w:val="27"/>
          <w:lang w:val="en-US" w:eastAsia="ru-RU"/>
        </w:rPr>
        <w:t>V</w:t>
      </w:r>
      <w:r w:rsidRPr="003C0DA2">
        <w:rPr>
          <w:rFonts w:ascii="Times New Roman" w:hAnsi="Times New Roman"/>
          <w:iCs/>
          <w:snapToGrid w:val="0"/>
          <w:sz w:val="27"/>
          <w:szCs w:val="27"/>
          <w:vertAlign w:val="subscript"/>
          <w:lang w:eastAsia="ru-RU"/>
        </w:rPr>
        <w:t xml:space="preserve">стр.взн. </w:t>
      </w:r>
      <w:r w:rsidRPr="003C0DA2">
        <w:rPr>
          <w:rFonts w:ascii="Times New Roman" w:hAnsi="Times New Roman"/>
          <w:iCs/>
          <w:snapToGrid w:val="0"/>
          <w:sz w:val="27"/>
          <w:szCs w:val="27"/>
          <w:lang w:eastAsia="ru-RU"/>
        </w:rPr>
        <w:t>– прогнозируемый объем страховых взносов на ОПС и по временной нетрудоспособности, тыс. рублей;</w:t>
      </w:r>
    </w:p>
    <w:p w:rsidR="00E0212E" w:rsidRPr="003C0DA2" w:rsidRDefault="00E0212E" w:rsidP="00E0212E">
      <w:pPr>
        <w:spacing w:after="0" w:line="240" w:lineRule="auto"/>
        <w:ind w:firstLine="709"/>
        <w:jc w:val="both"/>
        <w:rPr>
          <w:rFonts w:ascii="Times New Roman" w:hAnsi="Times New Roman"/>
          <w:sz w:val="27"/>
          <w:szCs w:val="27"/>
        </w:rPr>
      </w:pPr>
      <w:r w:rsidRPr="003C0DA2">
        <w:rPr>
          <w:rFonts w:ascii="Times New Roman" w:hAnsi="Times New Roman"/>
          <w:b/>
          <w:i/>
          <w:sz w:val="27"/>
          <w:szCs w:val="27"/>
          <w:lang w:val="en-US"/>
        </w:rPr>
        <w:t>K</w:t>
      </w:r>
      <w:r w:rsidRPr="003C0DA2">
        <w:rPr>
          <w:rFonts w:ascii="Times New Roman" w:hAnsi="Times New Roman"/>
          <w:b/>
          <w:i/>
          <w:sz w:val="27"/>
          <w:szCs w:val="27"/>
        </w:rPr>
        <w:t xml:space="preserve"> </w:t>
      </w:r>
      <w:r w:rsidRPr="003C0DA2">
        <w:rPr>
          <w:rFonts w:ascii="Times New Roman" w:hAnsi="Times New Roman"/>
          <w:b/>
          <w:i/>
          <w:sz w:val="27"/>
          <w:szCs w:val="27"/>
          <w:vertAlign w:val="subscript"/>
        </w:rPr>
        <w:t>соб.</w:t>
      </w:r>
      <w:r w:rsidRPr="003C0DA2">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E0212E" w:rsidRPr="003C0DA2" w:rsidRDefault="00E0212E" w:rsidP="00E0212E">
      <w:pPr>
        <w:spacing w:after="0" w:line="240" w:lineRule="auto"/>
        <w:ind w:firstLine="709"/>
        <w:jc w:val="both"/>
        <w:rPr>
          <w:rFonts w:ascii="Times New Roman" w:hAnsi="Times New Roman"/>
          <w:sz w:val="27"/>
          <w:szCs w:val="27"/>
        </w:rPr>
      </w:pPr>
      <w:r w:rsidRPr="003C0DA2">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E0212E" w:rsidRPr="003C0DA2" w:rsidRDefault="00E0212E" w:rsidP="00E0212E">
      <w:pPr>
        <w:spacing w:after="0" w:line="240" w:lineRule="auto"/>
        <w:ind w:firstLine="709"/>
        <w:jc w:val="both"/>
        <w:rPr>
          <w:rFonts w:ascii="Times New Roman" w:hAnsi="Times New Roman"/>
          <w:sz w:val="27"/>
          <w:szCs w:val="27"/>
        </w:rPr>
      </w:pPr>
      <w:r w:rsidRPr="003C0DA2">
        <w:rPr>
          <w:rFonts w:ascii="Times New Roman" w:hAnsi="Times New Roman"/>
          <w:b/>
          <w:i/>
          <w:sz w:val="27"/>
          <w:szCs w:val="27"/>
        </w:rPr>
        <w:t xml:space="preserve">F – </w:t>
      </w:r>
      <w:r w:rsidRPr="003C0DA2">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0212E" w:rsidRPr="003C0DA2" w:rsidRDefault="00E0212E" w:rsidP="00E0212E">
      <w:pPr>
        <w:spacing w:after="0" w:line="240" w:lineRule="auto"/>
        <w:ind w:firstLine="709"/>
        <w:jc w:val="both"/>
        <w:rPr>
          <w:rFonts w:ascii="Times New Roman" w:hAnsi="Times New Roman"/>
          <w:iCs/>
          <w:snapToGrid w:val="0"/>
          <w:sz w:val="27"/>
          <w:szCs w:val="27"/>
          <w:lang w:eastAsia="ru-RU"/>
        </w:rPr>
      </w:pPr>
      <w:r w:rsidRPr="003C0DA2">
        <w:rPr>
          <w:rFonts w:ascii="Times New Roman" w:hAnsi="Times New Roman"/>
          <w:iCs/>
          <w:snapToGrid w:val="0"/>
          <w:sz w:val="27"/>
          <w:szCs w:val="27"/>
          <w:lang w:eastAsia="ru-RU"/>
        </w:rPr>
        <w:t xml:space="preserve">Прогнозируемый объем налоговой базы по УСН, уплачиваемого при использовании в качестве объекта налогообложения доходы </w:t>
      </w:r>
      <w:r w:rsidRPr="003C0DA2">
        <w:rPr>
          <w:rFonts w:ascii="Times New Roman" w:hAnsi="Times New Roman"/>
          <w:i/>
          <w:iCs/>
          <w:snapToGrid w:val="0"/>
          <w:sz w:val="27"/>
          <w:szCs w:val="27"/>
          <w:lang w:eastAsia="ru-RU"/>
        </w:rPr>
        <w:t>(</w:t>
      </w:r>
      <w:r w:rsidRPr="003C0DA2">
        <w:rPr>
          <w:rFonts w:ascii="Times New Roman" w:hAnsi="Times New Roman"/>
          <w:i/>
          <w:iCs/>
          <w:snapToGrid w:val="0"/>
          <w:sz w:val="27"/>
          <w:szCs w:val="27"/>
          <w:lang w:val="en-US" w:eastAsia="ru-RU"/>
        </w:rPr>
        <w:t>V</w:t>
      </w:r>
      <w:r w:rsidRPr="003C0DA2">
        <w:rPr>
          <w:rFonts w:ascii="Times New Roman" w:hAnsi="Times New Roman"/>
          <w:i/>
          <w:iCs/>
          <w:snapToGrid w:val="0"/>
          <w:sz w:val="27"/>
          <w:szCs w:val="27"/>
          <w:lang w:eastAsia="ru-RU"/>
        </w:rPr>
        <w:t>нб1</w:t>
      </w:r>
      <w:r w:rsidRPr="003C0DA2">
        <w:rPr>
          <w:rFonts w:ascii="Times New Roman" w:hAnsi="Times New Roman"/>
          <w:i/>
          <w:iCs/>
          <w:snapToGrid w:val="0"/>
          <w:sz w:val="27"/>
          <w:szCs w:val="27"/>
          <w:vertAlign w:val="subscript"/>
          <w:lang w:eastAsia="ru-RU"/>
        </w:rPr>
        <w:t xml:space="preserve">пп </w:t>
      </w:r>
      <w:r w:rsidRPr="003C0DA2">
        <w:rPr>
          <w:rFonts w:ascii="Times New Roman" w:hAnsi="Times New Roman"/>
          <w:iCs/>
          <w:snapToGrid w:val="0"/>
          <w:sz w:val="27"/>
          <w:szCs w:val="27"/>
          <w:lang w:eastAsia="ru-RU"/>
        </w:rPr>
        <w:t xml:space="preserve">), рассчитывается </w:t>
      </w:r>
    </w:p>
    <w:p w:rsidR="00E0212E" w:rsidRPr="003C0DA2" w:rsidRDefault="00E0212E" w:rsidP="00E0212E">
      <w:pPr>
        <w:spacing w:after="0" w:line="240" w:lineRule="auto"/>
        <w:jc w:val="both"/>
        <w:rPr>
          <w:rFonts w:ascii="Times New Roman" w:hAnsi="Times New Roman"/>
          <w:iCs/>
          <w:snapToGrid w:val="0"/>
          <w:sz w:val="27"/>
          <w:szCs w:val="27"/>
          <w:lang w:eastAsia="ru-RU"/>
        </w:rPr>
      </w:pPr>
      <w:r w:rsidRPr="003C0DA2">
        <w:rPr>
          <w:rFonts w:ascii="Times New Roman" w:hAnsi="Times New Roman"/>
          <w:iCs/>
          <w:snapToGrid w:val="0"/>
          <w:sz w:val="27"/>
          <w:szCs w:val="27"/>
          <w:lang w:eastAsia="ru-RU"/>
        </w:rPr>
        <w:t>по следующей формуле:</w:t>
      </w:r>
    </w:p>
    <w:p w:rsidR="00E0212E" w:rsidRPr="003C0DA2" w:rsidRDefault="00E0212E" w:rsidP="00E0212E">
      <w:pPr>
        <w:spacing w:after="0" w:line="240" w:lineRule="auto"/>
        <w:ind w:firstLine="709"/>
        <w:jc w:val="both"/>
        <w:rPr>
          <w:rFonts w:ascii="Times New Roman" w:hAnsi="Times New Roman"/>
          <w:iCs/>
          <w:snapToGrid w:val="0"/>
          <w:sz w:val="27"/>
          <w:szCs w:val="27"/>
          <w:lang w:eastAsia="ru-RU"/>
        </w:rPr>
      </w:pPr>
    </w:p>
    <w:p w:rsidR="00E0212E" w:rsidRPr="003C0DA2" w:rsidRDefault="00E0212E" w:rsidP="00E0212E">
      <w:pPr>
        <w:spacing w:after="0" w:line="240" w:lineRule="auto"/>
        <w:ind w:firstLine="709"/>
        <w:jc w:val="center"/>
        <w:rPr>
          <w:rFonts w:ascii="Times New Roman" w:hAnsi="Times New Roman"/>
          <w:i/>
          <w:iCs/>
          <w:snapToGrid w:val="0"/>
          <w:sz w:val="27"/>
          <w:szCs w:val="27"/>
          <w:vertAlign w:val="subscript"/>
          <w:lang w:eastAsia="ru-RU"/>
        </w:rPr>
      </w:pPr>
      <w:r w:rsidRPr="003C0DA2">
        <w:rPr>
          <w:rFonts w:ascii="Times New Roman" w:hAnsi="Times New Roman"/>
          <w:i/>
          <w:iCs/>
          <w:snapToGrid w:val="0"/>
          <w:sz w:val="27"/>
          <w:szCs w:val="27"/>
          <w:lang w:val="en-US" w:eastAsia="ru-RU"/>
        </w:rPr>
        <w:t>V</w:t>
      </w:r>
      <w:r w:rsidRPr="003C0DA2">
        <w:rPr>
          <w:rFonts w:ascii="Times New Roman" w:hAnsi="Times New Roman"/>
          <w:i/>
          <w:iCs/>
          <w:snapToGrid w:val="0"/>
          <w:sz w:val="27"/>
          <w:szCs w:val="27"/>
          <w:lang w:eastAsia="ru-RU"/>
        </w:rPr>
        <w:t>нб1</w:t>
      </w:r>
      <w:r w:rsidRPr="003C0DA2">
        <w:rPr>
          <w:rFonts w:ascii="Times New Roman" w:hAnsi="Times New Roman"/>
          <w:i/>
          <w:iCs/>
          <w:snapToGrid w:val="0"/>
          <w:sz w:val="27"/>
          <w:szCs w:val="27"/>
          <w:vertAlign w:val="subscript"/>
          <w:lang w:eastAsia="ru-RU"/>
        </w:rPr>
        <w:t xml:space="preserve">пп </w:t>
      </w:r>
      <w:r w:rsidRPr="003C0DA2">
        <w:rPr>
          <w:rFonts w:ascii="Times New Roman" w:hAnsi="Times New Roman"/>
          <w:i/>
          <w:iCs/>
          <w:snapToGrid w:val="0"/>
          <w:sz w:val="27"/>
          <w:szCs w:val="27"/>
          <w:lang w:eastAsia="ru-RU"/>
        </w:rPr>
        <w:t>= СР(</w:t>
      </w:r>
      <w:r w:rsidRPr="003C0DA2">
        <w:rPr>
          <w:rFonts w:ascii="Times New Roman" w:hAnsi="Times New Roman"/>
          <w:i/>
          <w:iCs/>
          <w:snapToGrid w:val="0"/>
          <w:sz w:val="27"/>
          <w:szCs w:val="27"/>
          <w:lang w:val="en-US" w:eastAsia="ru-RU"/>
        </w:rPr>
        <w:t>V</w:t>
      </w:r>
      <w:r w:rsidRPr="003C0DA2">
        <w:rPr>
          <w:rFonts w:ascii="Times New Roman" w:hAnsi="Times New Roman"/>
          <w:i/>
          <w:iCs/>
          <w:snapToGrid w:val="0"/>
          <w:sz w:val="27"/>
          <w:szCs w:val="27"/>
          <w:vertAlign w:val="subscript"/>
          <w:lang w:eastAsia="ru-RU"/>
        </w:rPr>
        <w:t>НБ1п.п.</w:t>
      </w:r>
      <w:r w:rsidRPr="003C0DA2">
        <w:rPr>
          <w:rFonts w:ascii="Times New Roman" w:hAnsi="Times New Roman"/>
          <w:i/>
          <w:iCs/>
          <w:snapToGrid w:val="0"/>
          <w:sz w:val="27"/>
          <w:szCs w:val="27"/>
          <w:lang w:eastAsia="ru-RU"/>
        </w:rPr>
        <w:t xml:space="preserve">) * </w:t>
      </w:r>
      <w:r w:rsidRPr="003C0DA2">
        <w:rPr>
          <w:rFonts w:ascii="Times New Roman" w:hAnsi="Times New Roman"/>
          <w:i/>
          <w:iCs/>
          <w:snapToGrid w:val="0"/>
          <w:sz w:val="27"/>
          <w:szCs w:val="27"/>
          <w:lang w:val="en-US" w:eastAsia="ru-RU"/>
        </w:rPr>
        <w:t>Q</w:t>
      </w:r>
      <w:r w:rsidRPr="003C0DA2">
        <w:rPr>
          <w:rFonts w:ascii="Times New Roman" w:hAnsi="Times New Roman"/>
          <w:i/>
          <w:iCs/>
          <w:snapToGrid w:val="0"/>
          <w:sz w:val="27"/>
          <w:szCs w:val="27"/>
          <w:lang w:eastAsia="ru-RU"/>
        </w:rPr>
        <w:t xml:space="preserve"> </w:t>
      </w:r>
      <w:r w:rsidRPr="003C0DA2">
        <w:rPr>
          <w:rFonts w:ascii="Times New Roman" w:hAnsi="Times New Roman"/>
          <w:i/>
          <w:iCs/>
          <w:snapToGrid w:val="0"/>
          <w:sz w:val="27"/>
          <w:szCs w:val="27"/>
          <w:vertAlign w:val="subscript"/>
          <w:lang w:eastAsia="ru-RU"/>
        </w:rPr>
        <w:t>УСН1п.п.</w:t>
      </w:r>
    </w:p>
    <w:p w:rsidR="00E0212E" w:rsidRPr="003C0DA2" w:rsidRDefault="00E0212E" w:rsidP="00E0212E">
      <w:pPr>
        <w:spacing w:after="0" w:line="240" w:lineRule="auto"/>
        <w:ind w:firstLine="709"/>
        <w:rPr>
          <w:rFonts w:ascii="Times New Roman" w:hAnsi="Times New Roman"/>
          <w:iCs/>
          <w:snapToGrid w:val="0"/>
          <w:sz w:val="27"/>
          <w:szCs w:val="27"/>
          <w:lang w:eastAsia="ru-RU"/>
        </w:rPr>
      </w:pPr>
      <w:r w:rsidRPr="003C0DA2">
        <w:rPr>
          <w:rFonts w:ascii="Times New Roman" w:hAnsi="Times New Roman"/>
          <w:iCs/>
          <w:snapToGrid w:val="0"/>
          <w:sz w:val="27"/>
          <w:szCs w:val="27"/>
          <w:lang w:eastAsia="ru-RU"/>
        </w:rPr>
        <w:t xml:space="preserve">где: </w:t>
      </w:r>
    </w:p>
    <w:p w:rsidR="00E0212E" w:rsidRPr="003C0DA2" w:rsidRDefault="00E0212E" w:rsidP="00087A91">
      <w:pPr>
        <w:spacing w:after="0" w:line="240" w:lineRule="auto"/>
        <w:ind w:firstLine="709"/>
        <w:jc w:val="both"/>
        <w:rPr>
          <w:rFonts w:ascii="Times New Roman" w:hAnsi="Times New Roman"/>
          <w:iCs/>
          <w:snapToGrid w:val="0"/>
          <w:sz w:val="27"/>
          <w:szCs w:val="27"/>
          <w:lang w:eastAsia="ru-RU"/>
        </w:rPr>
      </w:pPr>
      <w:r w:rsidRPr="003C0DA2">
        <w:rPr>
          <w:rFonts w:ascii="Times New Roman" w:hAnsi="Times New Roman"/>
          <w:i/>
          <w:iCs/>
          <w:snapToGrid w:val="0"/>
          <w:sz w:val="27"/>
          <w:szCs w:val="27"/>
          <w:lang w:eastAsia="ru-RU"/>
        </w:rPr>
        <w:t>СР(</w:t>
      </w:r>
      <w:r w:rsidRPr="003C0DA2">
        <w:rPr>
          <w:rFonts w:ascii="Times New Roman" w:hAnsi="Times New Roman"/>
          <w:i/>
          <w:iCs/>
          <w:snapToGrid w:val="0"/>
          <w:sz w:val="27"/>
          <w:szCs w:val="27"/>
          <w:lang w:val="en-US" w:eastAsia="ru-RU"/>
        </w:rPr>
        <w:t>V</w:t>
      </w:r>
      <w:r w:rsidRPr="003C0DA2">
        <w:rPr>
          <w:rFonts w:ascii="Times New Roman" w:hAnsi="Times New Roman"/>
          <w:i/>
          <w:iCs/>
          <w:snapToGrid w:val="0"/>
          <w:sz w:val="27"/>
          <w:szCs w:val="27"/>
          <w:vertAlign w:val="subscript"/>
          <w:lang w:eastAsia="ru-RU"/>
        </w:rPr>
        <w:t>НБ1п.п.</w:t>
      </w:r>
      <w:r w:rsidRPr="003C0DA2">
        <w:rPr>
          <w:rFonts w:ascii="Times New Roman" w:hAnsi="Times New Roman"/>
          <w:i/>
          <w:iCs/>
          <w:snapToGrid w:val="0"/>
          <w:sz w:val="27"/>
          <w:szCs w:val="27"/>
          <w:lang w:eastAsia="ru-RU"/>
        </w:rPr>
        <w:t xml:space="preserve">) </w:t>
      </w:r>
      <w:r w:rsidRPr="003C0DA2">
        <w:rPr>
          <w:rFonts w:ascii="Times New Roman" w:hAnsi="Times New Roman"/>
          <w:iCs/>
          <w:snapToGrid w:val="0"/>
          <w:sz w:val="27"/>
          <w:szCs w:val="27"/>
          <w:lang w:eastAsia="ru-RU"/>
        </w:rPr>
        <w:t xml:space="preserve">– средний размер налоговой базы на одного плательщика прогнозируемого периода по </w:t>
      </w:r>
      <w:r w:rsidRPr="003C0DA2">
        <w:rPr>
          <w:rFonts w:ascii="Times New Roman" w:hAnsi="Times New Roman"/>
          <w:b/>
          <w:snapToGrid w:val="0"/>
          <w:sz w:val="27"/>
          <w:szCs w:val="27"/>
          <w:lang w:eastAsia="ru-RU"/>
        </w:rPr>
        <w:t>УСН</w:t>
      </w:r>
      <w:r w:rsidRPr="003C0DA2">
        <w:rPr>
          <w:rFonts w:ascii="Times New Roman" w:hAnsi="Times New Roman"/>
          <w:b/>
          <w:snapToGrid w:val="0"/>
          <w:sz w:val="27"/>
          <w:szCs w:val="27"/>
          <w:vertAlign w:val="subscript"/>
          <w:lang w:eastAsia="ru-RU"/>
        </w:rPr>
        <w:t>1</w:t>
      </w:r>
      <w:r w:rsidRPr="003C0DA2">
        <w:rPr>
          <w:rFonts w:ascii="Times New Roman" w:hAnsi="Times New Roman"/>
          <w:iCs/>
          <w:snapToGrid w:val="0"/>
          <w:sz w:val="27"/>
          <w:szCs w:val="27"/>
          <w:lang w:eastAsia="ru-RU"/>
        </w:rPr>
        <w:t>, тыс. рублей;</w:t>
      </w:r>
    </w:p>
    <w:p w:rsidR="00E0212E" w:rsidRPr="003C0DA2" w:rsidRDefault="00E0212E" w:rsidP="00087A91">
      <w:pPr>
        <w:spacing w:after="0" w:line="240" w:lineRule="auto"/>
        <w:ind w:firstLine="709"/>
        <w:jc w:val="both"/>
        <w:rPr>
          <w:rFonts w:ascii="Times New Roman" w:hAnsi="Times New Roman"/>
          <w:iCs/>
          <w:snapToGrid w:val="0"/>
          <w:sz w:val="27"/>
          <w:szCs w:val="27"/>
          <w:lang w:eastAsia="ru-RU"/>
        </w:rPr>
      </w:pPr>
      <w:r w:rsidRPr="003C0DA2">
        <w:rPr>
          <w:rFonts w:ascii="Times New Roman" w:hAnsi="Times New Roman"/>
          <w:i/>
          <w:iCs/>
          <w:snapToGrid w:val="0"/>
          <w:sz w:val="27"/>
          <w:szCs w:val="27"/>
          <w:lang w:val="en-US" w:eastAsia="ru-RU"/>
        </w:rPr>
        <w:t>Q</w:t>
      </w:r>
      <w:r w:rsidRPr="003C0DA2">
        <w:rPr>
          <w:rFonts w:ascii="Times New Roman" w:hAnsi="Times New Roman"/>
          <w:i/>
          <w:iCs/>
          <w:snapToGrid w:val="0"/>
          <w:sz w:val="27"/>
          <w:szCs w:val="27"/>
          <w:lang w:eastAsia="ru-RU"/>
        </w:rPr>
        <w:t xml:space="preserve"> </w:t>
      </w:r>
      <w:r w:rsidRPr="003C0DA2">
        <w:rPr>
          <w:rFonts w:ascii="Times New Roman" w:hAnsi="Times New Roman"/>
          <w:i/>
          <w:iCs/>
          <w:snapToGrid w:val="0"/>
          <w:sz w:val="27"/>
          <w:szCs w:val="27"/>
          <w:vertAlign w:val="subscript"/>
          <w:lang w:eastAsia="ru-RU"/>
        </w:rPr>
        <w:t>УСН1п.п.</w:t>
      </w:r>
      <w:r w:rsidRPr="003C0DA2">
        <w:rPr>
          <w:rFonts w:ascii="Times New Roman" w:hAnsi="Times New Roman"/>
          <w:iCs/>
          <w:snapToGrid w:val="0"/>
          <w:sz w:val="27"/>
          <w:szCs w:val="27"/>
          <w:lang w:eastAsia="ru-RU"/>
        </w:rPr>
        <w:t xml:space="preserve"> – количество плательщиков прогнозируемого периода, ед.</w:t>
      </w:r>
    </w:p>
    <w:p w:rsidR="00E0212E" w:rsidRPr="003C0DA2" w:rsidRDefault="00E0212E" w:rsidP="00087A91">
      <w:pPr>
        <w:spacing w:after="0" w:line="240" w:lineRule="auto"/>
        <w:ind w:firstLine="709"/>
        <w:jc w:val="both"/>
        <w:rPr>
          <w:rFonts w:ascii="Times New Roman" w:hAnsi="Times New Roman"/>
          <w:iCs/>
          <w:snapToGrid w:val="0"/>
          <w:sz w:val="27"/>
          <w:szCs w:val="27"/>
          <w:lang w:eastAsia="ru-RU"/>
        </w:rPr>
      </w:pPr>
      <w:r w:rsidRPr="003C0DA2">
        <w:rPr>
          <w:rFonts w:ascii="Times New Roman" w:hAnsi="Times New Roman"/>
          <w:iCs/>
          <w:snapToGrid w:val="0"/>
          <w:sz w:val="27"/>
          <w:szCs w:val="27"/>
          <w:lang w:eastAsia="ru-RU"/>
        </w:rPr>
        <w:t>Средний размер налоговой базы на одного плательщика прогнозируемого периода (</w:t>
      </w:r>
      <w:r w:rsidRPr="003C0DA2">
        <w:rPr>
          <w:rFonts w:ascii="Times New Roman" w:hAnsi="Times New Roman"/>
          <w:i/>
          <w:iCs/>
          <w:snapToGrid w:val="0"/>
          <w:sz w:val="27"/>
          <w:szCs w:val="27"/>
          <w:lang w:eastAsia="ru-RU"/>
        </w:rPr>
        <w:t>СР(V</w:t>
      </w:r>
      <w:r w:rsidRPr="003C0DA2">
        <w:rPr>
          <w:rFonts w:ascii="Times New Roman" w:hAnsi="Times New Roman"/>
          <w:i/>
          <w:iCs/>
          <w:snapToGrid w:val="0"/>
          <w:sz w:val="27"/>
          <w:szCs w:val="27"/>
          <w:vertAlign w:val="subscript"/>
          <w:lang w:eastAsia="ru-RU"/>
        </w:rPr>
        <w:t>НБ1п.п.</w:t>
      </w:r>
      <w:r w:rsidRPr="003C0DA2">
        <w:rPr>
          <w:rFonts w:ascii="Times New Roman" w:hAnsi="Times New Roman"/>
          <w:iCs/>
          <w:snapToGrid w:val="0"/>
          <w:sz w:val="27"/>
          <w:szCs w:val="27"/>
          <w:lang w:eastAsia="ru-RU"/>
        </w:rPr>
        <w:t>)) рассчитывается на основе средней налоговой базы предыдущего периода исходя из темпа роста В</w:t>
      </w:r>
      <w:r w:rsidR="003C0DA2">
        <w:rPr>
          <w:rFonts w:ascii="Times New Roman" w:hAnsi="Times New Roman"/>
          <w:iCs/>
          <w:snapToGrid w:val="0"/>
          <w:sz w:val="27"/>
          <w:szCs w:val="27"/>
          <w:lang w:eastAsia="ru-RU"/>
        </w:rPr>
        <w:t>Р</w:t>
      </w:r>
      <w:r w:rsidRPr="003C0DA2">
        <w:rPr>
          <w:rFonts w:ascii="Times New Roman" w:hAnsi="Times New Roman"/>
          <w:iCs/>
          <w:snapToGrid w:val="0"/>
          <w:sz w:val="27"/>
          <w:szCs w:val="27"/>
          <w:lang w:eastAsia="ru-RU"/>
        </w:rPr>
        <w:t>П, скорректированного на экспорт, по следующей формуле:</w:t>
      </w:r>
    </w:p>
    <w:p w:rsidR="00E0212E" w:rsidRPr="003C0DA2" w:rsidRDefault="00E0212E" w:rsidP="00E0212E">
      <w:pPr>
        <w:spacing w:after="0" w:line="240" w:lineRule="auto"/>
        <w:ind w:firstLine="709"/>
        <w:rPr>
          <w:rFonts w:ascii="Times New Roman" w:hAnsi="Times New Roman"/>
          <w:i/>
          <w:iCs/>
          <w:snapToGrid w:val="0"/>
          <w:sz w:val="27"/>
          <w:szCs w:val="27"/>
          <w:lang w:eastAsia="ru-RU"/>
        </w:rPr>
      </w:pPr>
    </w:p>
    <w:p w:rsidR="00E0212E" w:rsidRPr="003C0DA2" w:rsidRDefault="00E0212E" w:rsidP="00E0212E">
      <w:pPr>
        <w:spacing w:after="0" w:line="240" w:lineRule="auto"/>
        <w:ind w:firstLine="709"/>
        <w:jc w:val="center"/>
        <w:rPr>
          <w:rFonts w:ascii="Times New Roman" w:hAnsi="Times New Roman"/>
          <w:snapToGrid w:val="0"/>
          <w:sz w:val="27"/>
          <w:szCs w:val="27"/>
          <w:lang w:eastAsia="ru-RU"/>
        </w:rPr>
      </w:pPr>
      <w:r w:rsidRPr="003C0DA2">
        <w:rPr>
          <w:rFonts w:ascii="Times New Roman" w:hAnsi="Times New Roman"/>
          <w:i/>
          <w:iCs/>
          <w:snapToGrid w:val="0"/>
          <w:sz w:val="27"/>
          <w:szCs w:val="27"/>
          <w:lang w:eastAsia="ru-RU"/>
        </w:rPr>
        <w:t>СР(V</w:t>
      </w:r>
      <w:r w:rsidRPr="003C0DA2">
        <w:rPr>
          <w:rFonts w:ascii="Times New Roman" w:hAnsi="Times New Roman"/>
          <w:i/>
          <w:iCs/>
          <w:snapToGrid w:val="0"/>
          <w:sz w:val="27"/>
          <w:szCs w:val="27"/>
          <w:vertAlign w:val="subscript"/>
          <w:lang w:eastAsia="ru-RU"/>
        </w:rPr>
        <w:t>НБ1п.п.</w:t>
      </w:r>
      <w:r w:rsidRPr="003C0DA2">
        <w:rPr>
          <w:rFonts w:ascii="Times New Roman" w:hAnsi="Times New Roman"/>
          <w:i/>
          <w:iCs/>
          <w:snapToGrid w:val="0"/>
          <w:sz w:val="27"/>
          <w:szCs w:val="27"/>
          <w:lang w:eastAsia="ru-RU"/>
        </w:rPr>
        <w:t>) = СР(V</w:t>
      </w:r>
      <w:r w:rsidRPr="003C0DA2">
        <w:rPr>
          <w:rFonts w:ascii="Times New Roman" w:hAnsi="Times New Roman"/>
          <w:i/>
          <w:iCs/>
          <w:snapToGrid w:val="0"/>
          <w:sz w:val="27"/>
          <w:szCs w:val="27"/>
          <w:vertAlign w:val="subscript"/>
          <w:lang w:eastAsia="ru-RU"/>
        </w:rPr>
        <w:t>НБ1пр.п.</w:t>
      </w:r>
      <w:r w:rsidRPr="003C0DA2">
        <w:rPr>
          <w:rFonts w:ascii="Times New Roman" w:hAnsi="Times New Roman"/>
          <w:i/>
          <w:iCs/>
          <w:snapToGrid w:val="0"/>
          <w:sz w:val="27"/>
          <w:szCs w:val="27"/>
          <w:lang w:eastAsia="ru-RU"/>
        </w:rPr>
        <w:t>)</w:t>
      </w:r>
      <w:r w:rsidRPr="003C0DA2">
        <w:rPr>
          <w:rFonts w:ascii="Times New Roman" w:hAnsi="Times New Roman"/>
          <w:i/>
          <w:iCs/>
          <w:snapToGrid w:val="0"/>
          <w:sz w:val="27"/>
          <w:szCs w:val="27"/>
          <w:vertAlign w:val="subscript"/>
          <w:lang w:eastAsia="ru-RU"/>
        </w:rPr>
        <w:t xml:space="preserve"> * </w:t>
      </w:r>
      <w:r w:rsidRPr="003C0DA2">
        <w:rPr>
          <w:rFonts w:ascii="Times New Roman" w:hAnsi="Times New Roman"/>
          <w:iCs/>
          <w:snapToGrid w:val="0"/>
          <w:sz w:val="27"/>
          <w:szCs w:val="27"/>
          <w:lang w:eastAsia="ru-RU"/>
        </w:rPr>
        <w:t>(</w:t>
      </w:r>
      <w:r w:rsidRPr="003C0DA2">
        <w:rPr>
          <w:rFonts w:ascii="Times New Roman" w:hAnsi="Times New Roman"/>
          <w:b/>
          <w:i/>
          <w:snapToGrid w:val="0"/>
          <w:sz w:val="27"/>
          <w:szCs w:val="27"/>
          <w:lang w:val="en-US" w:eastAsia="ru-RU"/>
        </w:rPr>
        <w:t>V</w:t>
      </w:r>
      <w:r w:rsidRPr="003C0DA2">
        <w:rPr>
          <w:rFonts w:ascii="Times New Roman" w:hAnsi="Times New Roman"/>
          <w:b/>
          <w:i/>
          <w:snapToGrid w:val="0"/>
          <w:sz w:val="27"/>
          <w:szCs w:val="27"/>
          <w:vertAlign w:val="subscript"/>
          <w:lang w:eastAsia="ru-RU"/>
        </w:rPr>
        <w:t>В</w:t>
      </w:r>
      <w:r w:rsidR="003C0DA2">
        <w:rPr>
          <w:rFonts w:ascii="Times New Roman" w:hAnsi="Times New Roman"/>
          <w:b/>
          <w:i/>
          <w:snapToGrid w:val="0"/>
          <w:sz w:val="27"/>
          <w:szCs w:val="27"/>
          <w:vertAlign w:val="subscript"/>
          <w:lang w:eastAsia="ru-RU"/>
        </w:rPr>
        <w:t>Р</w:t>
      </w:r>
      <w:r w:rsidRPr="003C0DA2">
        <w:rPr>
          <w:rFonts w:ascii="Times New Roman" w:hAnsi="Times New Roman"/>
          <w:b/>
          <w:i/>
          <w:snapToGrid w:val="0"/>
          <w:sz w:val="27"/>
          <w:szCs w:val="27"/>
          <w:vertAlign w:val="subscript"/>
          <w:lang w:eastAsia="ru-RU"/>
        </w:rPr>
        <w:t>П</w:t>
      </w:r>
      <w:r w:rsidRPr="003C0DA2">
        <w:rPr>
          <w:rFonts w:ascii="Times New Roman" w:hAnsi="Times New Roman"/>
          <w:snapToGrid w:val="0"/>
          <w:sz w:val="27"/>
          <w:szCs w:val="27"/>
          <w:lang w:eastAsia="ru-RU"/>
        </w:rPr>
        <w:t xml:space="preserve"> </w:t>
      </w:r>
      <w:r w:rsidRPr="003C0DA2">
        <w:rPr>
          <w:rFonts w:ascii="Times New Roman" w:hAnsi="Times New Roman"/>
          <w:snapToGrid w:val="0"/>
          <w:sz w:val="27"/>
          <w:szCs w:val="27"/>
          <w:vertAlign w:val="subscript"/>
          <w:lang w:eastAsia="ru-RU"/>
        </w:rPr>
        <w:t>п.п</w:t>
      </w:r>
      <w:r w:rsidRPr="003C0DA2">
        <w:rPr>
          <w:rFonts w:ascii="Times New Roman" w:hAnsi="Times New Roman"/>
          <w:snapToGrid w:val="0"/>
          <w:sz w:val="27"/>
          <w:szCs w:val="27"/>
          <w:lang w:eastAsia="ru-RU"/>
        </w:rPr>
        <w:t xml:space="preserve"> – </w:t>
      </w:r>
      <w:r w:rsidRPr="003C0DA2">
        <w:rPr>
          <w:rFonts w:ascii="Times New Roman" w:hAnsi="Times New Roman"/>
          <w:snapToGrid w:val="0"/>
          <w:sz w:val="27"/>
          <w:szCs w:val="27"/>
          <w:lang w:val="en-US" w:eastAsia="ru-RU"/>
        </w:rPr>
        <w:t>V</w:t>
      </w:r>
      <w:r w:rsidRPr="003C0DA2">
        <w:rPr>
          <w:rFonts w:ascii="Times New Roman" w:hAnsi="Times New Roman"/>
          <w:snapToGrid w:val="0"/>
          <w:sz w:val="27"/>
          <w:szCs w:val="27"/>
          <w:lang w:eastAsia="ru-RU"/>
        </w:rPr>
        <w:t xml:space="preserve"> </w:t>
      </w:r>
      <w:r w:rsidRPr="003C0DA2">
        <w:rPr>
          <w:rFonts w:ascii="Times New Roman" w:hAnsi="Times New Roman"/>
          <w:snapToGrid w:val="0"/>
          <w:sz w:val="27"/>
          <w:szCs w:val="27"/>
          <w:vertAlign w:val="subscript"/>
          <w:lang w:eastAsia="ru-RU"/>
        </w:rPr>
        <w:t>экспорт п.п</w:t>
      </w:r>
      <w:r w:rsidRPr="003C0DA2">
        <w:rPr>
          <w:rFonts w:ascii="Times New Roman" w:hAnsi="Times New Roman"/>
          <w:snapToGrid w:val="0"/>
          <w:sz w:val="27"/>
          <w:szCs w:val="27"/>
          <w:lang w:eastAsia="ru-RU"/>
        </w:rPr>
        <w:t xml:space="preserve">) </w:t>
      </w:r>
      <w:r w:rsidRPr="003C0DA2">
        <w:rPr>
          <w:rFonts w:ascii="Times New Roman" w:hAnsi="Times New Roman"/>
          <w:iCs/>
          <w:snapToGrid w:val="0"/>
          <w:sz w:val="27"/>
          <w:szCs w:val="27"/>
          <w:lang w:eastAsia="ru-RU"/>
        </w:rPr>
        <w:t>/ (</w:t>
      </w:r>
      <w:r w:rsidRPr="003C0DA2">
        <w:rPr>
          <w:rFonts w:ascii="Times New Roman" w:hAnsi="Times New Roman"/>
          <w:b/>
          <w:i/>
          <w:snapToGrid w:val="0"/>
          <w:sz w:val="27"/>
          <w:szCs w:val="27"/>
          <w:lang w:val="en-US" w:eastAsia="ru-RU"/>
        </w:rPr>
        <w:t>V</w:t>
      </w:r>
      <w:r w:rsidRPr="003C0DA2">
        <w:rPr>
          <w:rFonts w:ascii="Times New Roman" w:hAnsi="Times New Roman"/>
          <w:b/>
          <w:i/>
          <w:snapToGrid w:val="0"/>
          <w:sz w:val="27"/>
          <w:szCs w:val="27"/>
          <w:vertAlign w:val="subscript"/>
          <w:lang w:eastAsia="ru-RU"/>
        </w:rPr>
        <w:t>В</w:t>
      </w:r>
      <w:r w:rsidR="003C0DA2">
        <w:rPr>
          <w:rFonts w:ascii="Times New Roman" w:hAnsi="Times New Roman"/>
          <w:b/>
          <w:i/>
          <w:snapToGrid w:val="0"/>
          <w:sz w:val="27"/>
          <w:szCs w:val="27"/>
          <w:vertAlign w:val="subscript"/>
          <w:lang w:eastAsia="ru-RU"/>
        </w:rPr>
        <w:t>Р</w:t>
      </w:r>
      <w:r w:rsidRPr="003C0DA2">
        <w:rPr>
          <w:rFonts w:ascii="Times New Roman" w:hAnsi="Times New Roman"/>
          <w:b/>
          <w:i/>
          <w:snapToGrid w:val="0"/>
          <w:sz w:val="27"/>
          <w:szCs w:val="27"/>
          <w:vertAlign w:val="subscript"/>
          <w:lang w:eastAsia="ru-RU"/>
        </w:rPr>
        <w:t>П</w:t>
      </w:r>
      <w:r w:rsidRPr="003C0DA2">
        <w:rPr>
          <w:rFonts w:ascii="Times New Roman" w:hAnsi="Times New Roman"/>
          <w:snapToGrid w:val="0"/>
          <w:sz w:val="27"/>
          <w:szCs w:val="27"/>
          <w:vertAlign w:val="subscript"/>
          <w:lang w:eastAsia="ru-RU"/>
        </w:rPr>
        <w:t xml:space="preserve"> пр.п</w:t>
      </w:r>
      <w:r w:rsidRPr="003C0DA2">
        <w:rPr>
          <w:rFonts w:ascii="Times New Roman" w:hAnsi="Times New Roman"/>
          <w:snapToGrid w:val="0"/>
          <w:sz w:val="27"/>
          <w:szCs w:val="27"/>
          <w:lang w:eastAsia="ru-RU"/>
        </w:rPr>
        <w:t xml:space="preserve"> – </w:t>
      </w:r>
      <w:r w:rsidRPr="003C0DA2">
        <w:rPr>
          <w:rFonts w:ascii="Times New Roman" w:hAnsi="Times New Roman"/>
          <w:snapToGrid w:val="0"/>
          <w:sz w:val="27"/>
          <w:szCs w:val="27"/>
          <w:lang w:val="en-US" w:eastAsia="ru-RU"/>
        </w:rPr>
        <w:t>V</w:t>
      </w:r>
      <w:r w:rsidRPr="003C0DA2">
        <w:rPr>
          <w:rFonts w:ascii="Times New Roman" w:hAnsi="Times New Roman"/>
          <w:snapToGrid w:val="0"/>
          <w:sz w:val="27"/>
          <w:szCs w:val="27"/>
          <w:lang w:eastAsia="ru-RU"/>
        </w:rPr>
        <w:t xml:space="preserve"> </w:t>
      </w:r>
      <w:r w:rsidRPr="003C0DA2">
        <w:rPr>
          <w:rFonts w:ascii="Times New Roman" w:hAnsi="Times New Roman"/>
          <w:snapToGrid w:val="0"/>
          <w:sz w:val="27"/>
          <w:szCs w:val="27"/>
          <w:vertAlign w:val="subscript"/>
          <w:lang w:eastAsia="ru-RU"/>
        </w:rPr>
        <w:t>экспорт пр.п</w:t>
      </w:r>
      <w:r w:rsidRPr="003C0DA2">
        <w:rPr>
          <w:rFonts w:ascii="Times New Roman" w:hAnsi="Times New Roman"/>
          <w:snapToGrid w:val="0"/>
          <w:sz w:val="27"/>
          <w:szCs w:val="27"/>
          <w:lang w:eastAsia="ru-RU"/>
        </w:rPr>
        <w:t>),</w:t>
      </w:r>
    </w:p>
    <w:p w:rsidR="00E0212E" w:rsidRPr="003C0DA2" w:rsidRDefault="00E0212E" w:rsidP="00E0212E">
      <w:pPr>
        <w:spacing w:after="0" w:line="240" w:lineRule="auto"/>
        <w:ind w:firstLine="709"/>
        <w:jc w:val="both"/>
        <w:rPr>
          <w:rFonts w:ascii="Times New Roman" w:hAnsi="Times New Roman"/>
          <w:sz w:val="27"/>
          <w:szCs w:val="27"/>
        </w:rPr>
      </w:pPr>
      <w:r w:rsidRPr="003C0DA2">
        <w:rPr>
          <w:rFonts w:ascii="Times New Roman" w:hAnsi="Times New Roman"/>
          <w:sz w:val="27"/>
          <w:szCs w:val="27"/>
        </w:rPr>
        <w:t>где:</w:t>
      </w:r>
    </w:p>
    <w:p w:rsidR="00E0212E" w:rsidRPr="003C0DA2" w:rsidRDefault="00E0212E" w:rsidP="00E0212E">
      <w:pPr>
        <w:spacing w:after="0" w:line="240" w:lineRule="auto"/>
        <w:ind w:firstLine="709"/>
        <w:jc w:val="both"/>
        <w:rPr>
          <w:rFonts w:ascii="Times New Roman" w:hAnsi="Times New Roman"/>
          <w:iCs/>
          <w:snapToGrid w:val="0"/>
          <w:sz w:val="27"/>
          <w:szCs w:val="27"/>
          <w:lang w:eastAsia="ru-RU"/>
        </w:rPr>
      </w:pPr>
      <w:r w:rsidRPr="003C0DA2">
        <w:rPr>
          <w:rFonts w:ascii="Times New Roman" w:hAnsi="Times New Roman"/>
          <w:i/>
          <w:iCs/>
          <w:snapToGrid w:val="0"/>
          <w:sz w:val="27"/>
          <w:szCs w:val="27"/>
          <w:lang w:eastAsia="ru-RU"/>
        </w:rPr>
        <w:t>СР(V</w:t>
      </w:r>
      <w:r w:rsidRPr="003C0DA2">
        <w:rPr>
          <w:rFonts w:ascii="Times New Roman" w:hAnsi="Times New Roman"/>
          <w:i/>
          <w:iCs/>
          <w:snapToGrid w:val="0"/>
          <w:sz w:val="27"/>
          <w:szCs w:val="27"/>
          <w:vertAlign w:val="subscript"/>
          <w:lang w:eastAsia="ru-RU"/>
        </w:rPr>
        <w:t>НБ1пр.п.</w:t>
      </w:r>
      <w:r w:rsidRPr="003C0DA2">
        <w:rPr>
          <w:rFonts w:ascii="Times New Roman" w:hAnsi="Times New Roman"/>
          <w:i/>
          <w:iCs/>
          <w:snapToGrid w:val="0"/>
          <w:sz w:val="27"/>
          <w:szCs w:val="27"/>
          <w:lang w:eastAsia="ru-RU"/>
        </w:rPr>
        <w:t xml:space="preserve">) </w:t>
      </w:r>
      <w:r w:rsidRPr="003C0DA2">
        <w:rPr>
          <w:rFonts w:ascii="Times New Roman" w:hAnsi="Times New Roman"/>
          <w:iCs/>
          <w:snapToGrid w:val="0"/>
          <w:sz w:val="27"/>
          <w:szCs w:val="27"/>
          <w:lang w:eastAsia="ru-RU"/>
        </w:rPr>
        <w:t xml:space="preserve">– средний размер налоговой базы на одного плательщика предыдущего периода по </w:t>
      </w:r>
      <w:r w:rsidRPr="003C0DA2">
        <w:rPr>
          <w:rFonts w:ascii="Times New Roman" w:hAnsi="Times New Roman"/>
          <w:b/>
          <w:i/>
          <w:snapToGrid w:val="0"/>
          <w:sz w:val="27"/>
          <w:szCs w:val="27"/>
          <w:lang w:eastAsia="ru-RU"/>
        </w:rPr>
        <w:t>УСН</w:t>
      </w:r>
      <w:r w:rsidRPr="003C0DA2">
        <w:rPr>
          <w:rFonts w:ascii="Times New Roman" w:hAnsi="Times New Roman"/>
          <w:b/>
          <w:i/>
          <w:snapToGrid w:val="0"/>
          <w:sz w:val="27"/>
          <w:szCs w:val="27"/>
          <w:vertAlign w:val="subscript"/>
          <w:lang w:eastAsia="ru-RU"/>
        </w:rPr>
        <w:t>1</w:t>
      </w:r>
      <w:r w:rsidRPr="003C0DA2">
        <w:rPr>
          <w:rFonts w:ascii="Times New Roman" w:hAnsi="Times New Roman"/>
          <w:iCs/>
          <w:snapToGrid w:val="0"/>
          <w:sz w:val="27"/>
          <w:szCs w:val="27"/>
          <w:lang w:eastAsia="ru-RU"/>
        </w:rPr>
        <w:t>, тыс. рублей;</w:t>
      </w:r>
    </w:p>
    <w:p w:rsidR="00E0212E" w:rsidRPr="003C0DA2" w:rsidRDefault="00E0212E" w:rsidP="00E0212E">
      <w:pPr>
        <w:spacing w:after="0" w:line="240" w:lineRule="auto"/>
        <w:ind w:firstLine="709"/>
        <w:jc w:val="both"/>
        <w:rPr>
          <w:rFonts w:ascii="Times New Roman" w:hAnsi="Times New Roman"/>
          <w:snapToGrid w:val="0"/>
          <w:sz w:val="27"/>
          <w:szCs w:val="27"/>
          <w:lang w:eastAsia="ru-RU"/>
        </w:rPr>
      </w:pPr>
      <w:r w:rsidRPr="003C0DA2">
        <w:rPr>
          <w:rFonts w:ascii="Times New Roman" w:hAnsi="Times New Roman"/>
          <w:b/>
          <w:i/>
          <w:snapToGrid w:val="0"/>
          <w:sz w:val="27"/>
          <w:szCs w:val="27"/>
          <w:lang w:val="en-US" w:eastAsia="ru-RU"/>
        </w:rPr>
        <w:t>V</w:t>
      </w:r>
      <w:r w:rsidRPr="003C0DA2">
        <w:rPr>
          <w:rFonts w:ascii="Times New Roman" w:hAnsi="Times New Roman"/>
          <w:b/>
          <w:i/>
          <w:snapToGrid w:val="0"/>
          <w:sz w:val="27"/>
          <w:szCs w:val="27"/>
          <w:vertAlign w:val="subscript"/>
          <w:lang w:eastAsia="ru-RU"/>
        </w:rPr>
        <w:t>В</w:t>
      </w:r>
      <w:r w:rsidR="003C0DA2">
        <w:rPr>
          <w:rFonts w:ascii="Times New Roman" w:hAnsi="Times New Roman"/>
          <w:b/>
          <w:i/>
          <w:snapToGrid w:val="0"/>
          <w:sz w:val="27"/>
          <w:szCs w:val="27"/>
          <w:vertAlign w:val="subscript"/>
          <w:lang w:eastAsia="ru-RU"/>
        </w:rPr>
        <w:t>Р</w:t>
      </w:r>
      <w:r w:rsidRPr="003C0DA2">
        <w:rPr>
          <w:rFonts w:ascii="Times New Roman" w:hAnsi="Times New Roman"/>
          <w:b/>
          <w:i/>
          <w:snapToGrid w:val="0"/>
          <w:sz w:val="27"/>
          <w:szCs w:val="27"/>
          <w:vertAlign w:val="subscript"/>
          <w:lang w:eastAsia="ru-RU"/>
        </w:rPr>
        <w:t>П</w:t>
      </w:r>
      <w:r w:rsidRPr="003C0DA2">
        <w:rPr>
          <w:rFonts w:ascii="Times New Roman" w:hAnsi="Times New Roman"/>
          <w:snapToGrid w:val="0"/>
          <w:sz w:val="27"/>
          <w:szCs w:val="27"/>
          <w:vertAlign w:val="subscript"/>
          <w:lang w:eastAsia="ru-RU"/>
        </w:rPr>
        <w:t xml:space="preserve"> пр.п</w:t>
      </w:r>
      <w:r w:rsidRPr="003C0DA2">
        <w:rPr>
          <w:rFonts w:ascii="Times New Roman" w:hAnsi="Times New Roman"/>
          <w:snapToGrid w:val="0"/>
          <w:sz w:val="27"/>
          <w:szCs w:val="27"/>
          <w:lang w:eastAsia="ru-RU"/>
        </w:rPr>
        <w:t xml:space="preserve"> – объем валового </w:t>
      </w:r>
      <w:r w:rsidR="003C0DA2">
        <w:rPr>
          <w:rFonts w:ascii="Times New Roman" w:hAnsi="Times New Roman"/>
          <w:snapToGrid w:val="0"/>
          <w:sz w:val="27"/>
          <w:szCs w:val="27"/>
          <w:lang w:eastAsia="ru-RU"/>
        </w:rPr>
        <w:t>регионального</w:t>
      </w:r>
      <w:r w:rsidRPr="003C0DA2">
        <w:rPr>
          <w:rFonts w:ascii="Times New Roman" w:hAnsi="Times New Roman"/>
          <w:snapToGrid w:val="0"/>
          <w:sz w:val="27"/>
          <w:szCs w:val="27"/>
          <w:lang w:eastAsia="ru-RU"/>
        </w:rPr>
        <w:t xml:space="preserve"> продукта в предыдущем периоде, тыс. рублей;</w:t>
      </w:r>
    </w:p>
    <w:p w:rsidR="00E0212E" w:rsidRPr="003C0DA2" w:rsidRDefault="00E0212E" w:rsidP="00E0212E">
      <w:pPr>
        <w:spacing w:after="0" w:line="240" w:lineRule="auto"/>
        <w:ind w:firstLine="709"/>
        <w:jc w:val="both"/>
        <w:rPr>
          <w:rFonts w:ascii="Times New Roman" w:hAnsi="Times New Roman"/>
          <w:snapToGrid w:val="0"/>
          <w:sz w:val="27"/>
          <w:szCs w:val="27"/>
          <w:lang w:eastAsia="ru-RU"/>
        </w:rPr>
      </w:pPr>
      <w:r w:rsidRPr="003C0DA2">
        <w:rPr>
          <w:rFonts w:ascii="Times New Roman" w:hAnsi="Times New Roman"/>
          <w:i/>
          <w:snapToGrid w:val="0"/>
          <w:sz w:val="27"/>
          <w:szCs w:val="27"/>
          <w:lang w:val="en-US" w:eastAsia="ru-RU"/>
        </w:rPr>
        <w:t>V</w:t>
      </w:r>
      <w:r w:rsidRPr="003C0DA2">
        <w:rPr>
          <w:rFonts w:ascii="Times New Roman" w:hAnsi="Times New Roman"/>
          <w:i/>
          <w:snapToGrid w:val="0"/>
          <w:sz w:val="27"/>
          <w:szCs w:val="27"/>
          <w:lang w:eastAsia="ru-RU"/>
        </w:rPr>
        <w:t xml:space="preserve"> </w:t>
      </w:r>
      <w:r w:rsidRPr="003C0DA2">
        <w:rPr>
          <w:rFonts w:ascii="Times New Roman" w:hAnsi="Times New Roman"/>
          <w:i/>
          <w:snapToGrid w:val="0"/>
          <w:sz w:val="27"/>
          <w:szCs w:val="27"/>
          <w:vertAlign w:val="subscript"/>
          <w:lang w:eastAsia="ru-RU"/>
        </w:rPr>
        <w:t>экспорт пр.п</w:t>
      </w:r>
      <w:r w:rsidRPr="003C0DA2">
        <w:rPr>
          <w:rFonts w:ascii="Times New Roman" w:hAnsi="Times New Roman"/>
          <w:snapToGrid w:val="0"/>
          <w:sz w:val="27"/>
          <w:szCs w:val="27"/>
          <w:vertAlign w:val="subscript"/>
          <w:lang w:eastAsia="ru-RU"/>
        </w:rPr>
        <w:t xml:space="preserve"> </w:t>
      </w:r>
      <w:r w:rsidRPr="003C0DA2">
        <w:rPr>
          <w:rFonts w:ascii="Times New Roman" w:hAnsi="Times New Roman"/>
          <w:snapToGrid w:val="0"/>
          <w:sz w:val="27"/>
          <w:szCs w:val="27"/>
          <w:lang w:eastAsia="ru-RU"/>
        </w:rPr>
        <w:t>– объем экспорта предыдущего периода (в рублевом выражении);</w:t>
      </w:r>
    </w:p>
    <w:p w:rsidR="00E0212E" w:rsidRPr="003C0DA2" w:rsidRDefault="00E0212E" w:rsidP="00E0212E">
      <w:pPr>
        <w:spacing w:after="0" w:line="240" w:lineRule="auto"/>
        <w:ind w:firstLine="709"/>
        <w:jc w:val="both"/>
        <w:rPr>
          <w:rFonts w:ascii="Times New Roman" w:hAnsi="Times New Roman"/>
          <w:snapToGrid w:val="0"/>
          <w:sz w:val="27"/>
          <w:szCs w:val="27"/>
          <w:lang w:eastAsia="ru-RU"/>
        </w:rPr>
      </w:pPr>
      <w:r w:rsidRPr="003C0DA2">
        <w:rPr>
          <w:rFonts w:ascii="Times New Roman" w:hAnsi="Times New Roman"/>
          <w:b/>
          <w:i/>
          <w:snapToGrid w:val="0"/>
          <w:sz w:val="27"/>
          <w:szCs w:val="27"/>
          <w:lang w:val="en-US" w:eastAsia="ru-RU"/>
        </w:rPr>
        <w:t>V</w:t>
      </w:r>
      <w:r w:rsidRPr="003C0DA2">
        <w:rPr>
          <w:rFonts w:ascii="Times New Roman" w:hAnsi="Times New Roman"/>
          <w:b/>
          <w:i/>
          <w:snapToGrid w:val="0"/>
          <w:sz w:val="27"/>
          <w:szCs w:val="27"/>
          <w:vertAlign w:val="subscript"/>
          <w:lang w:eastAsia="ru-RU"/>
        </w:rPr>
        <w:t>В</w:t>
      </w:r>
      <w:r w:rsidR="003C0DA2">
        <w:rPr>
          <w:rFonts w:ascii="Times New Roman" w:hAnsi="Times New Roman"/>
          <w:b/>
          <w:i/>
          <w:snapToGrid w:val="0"/>
          <w:sz w:val="27"/>
          <w:szCs w:val="27"/>
          <w:vertAlign w:val="subscript"/>
          <w:lang w:eastAsia="ru-RU"/>
        </w:rPr>
        <w:t>Р</w:t>
      </w:r>
      <w:r w:rsidRPr="003C0DA2">
        <w:rPr>
          <w:rFonts w:ascii="Times New Roman" w:hAnsi="Times New Roman"/>
          <w:b/>
          <w:i/>
          <w:snapToGrid w:val="0"/>
          <w:sz w:val="27"/>
          <w:szCs w:val="27"/>
          <w:vertAlign w:val="subscript"/>
          <w:lang w:eastAsia="ru-RU"/>
        </w:rPr>
        <w:t>ВП</w:t>
      </w:r>
      <w:r w:rsidRPr="003C0DA2">
        <w:rPr>
          <w:rFonts w:ascii="Times New Roman" w:hAnsi="Times New Roman"/>
          <w:snapToGrid w:val="0"/>
          <w:sz w:val="27"/>
          <w:szCs w:val="27"/>
          <w:lang w:eastAsia="ru-RU"/>
        </w:rPr>
        <w:t xml:space="preserve"> </w:t>
      </w:r>
      <w:r w:rsidRPr="003C0DA2">
        <w:rPr>
          <w:rFonts w:ascii="Times New Roman" w:hAnsi="Times New Roman"/>
          <w:snapToGrid w:val="0"/>
          <w:sz w:val="27"/>
          <w:szCs w:val="27"/>
          <w:vertAlign w:val="subscript"/>
          <w:lang w:eastAsia="ru-RU"/>
        </w:rPr>
        <w:t>п.п</w:t>
      </w:r>
      <w:r w:rsidRPr="003C0DA2">
        <w:rPr>
          <w:rFonts w:ascii="Times New Roman" w:hAnsi="Times New Roman"/>
          <w:iCs/>
          <w:snapToGrid w:val="0"/>
          <w:sz w:val="27"/>
          <w:szCs w:val="27"/>
          <w:lang w:eastAsia="ru-RU"/>
        </w:rPr>
        <w:t xml:space="preserve"> </w:t>
      </w:r>
      <w:r w:rsidRPr="003C0DA2">
        <w:rPr>
          <w:rFonts w:ascii="Times New Roman" w:hAnsi="Times New Roman"/>
          <w:snapToGrid w:val="0"/>
          <w:sz w:val="27"/>
          <w:szCs w:val="27"/>
          <w:lang w:eastAsia="ru-RU"/>
        </w:rPr>
        <w:t>– объем прогнозируемого валового внутреннего продукта;</w:t>
      </w:r>
    </w:p>
    <w:p w:rsidR="00E0212E" w:rsidRPr="003C0DA2" w:rsidRDefault="00E0212E" w:rsidP="00E0212E">
      <w:pPr>
        <w:spacing w:after="0" w:line="240" w:lineRule="auto"/>
        <w:ind w:firstLine="709"/>
        <w:jc w:val="both"/>
        <w:rPr>
          <w:rFonts w:ascii="Times New Roman" w:hAnsi="Times New Roman"/>
          <w:snapToGrid w:val="0"/>
          <w:sz w:val="27"/>
          <w:szCs w:val="27"/>
          <w:lang w:eastAsia="ru-RU"/>
        </w:rPr>
      </w:pPr>
      <w:r w:rsidRPr="003C0DA2">
        <w:rPr>
          <w:rFonts w:ascii="Times New Roman" w:hAnsi="Times New Roman"/>
          <w:i/>
          <w:snapToGrid w:val="0"/>
          <w:sz w:val="27"/>
          <w:szCs w:val="27"/>
          <w:lang w:val="en-US" w:eastAsia="ru-RU"/>
        </w:rPr>
        <w:t>V</w:t>
      </w:r>
      <w:r w:rsidRPr="003C0DA2">
        <w:rPr>
          <w:rFonts w:ascii="Times New Roman" w:hAnsi="Times New Roman"/>
          <w:i/>
          <w:snapToGrid w:val="0"/>
          <w:sz w:val="27"/>
          <w:szCs w:val="27"/>
          <w:lang w:eastAsia="ru-RU"/>
        </w:rPr>
        <w:t xml:space="preserve"> </w:t>
      </w:r>
      <w:r w:rsidRPr="003C0DA2">
        <w:rPr>
          <w:rFonts w:ascii="Times New Roman" w:hAnsi="Times New Roman"/>
          <w:i/>
          <w:snapToGrid w:val="0"/>
          <w:sz w:val="27"/>
          <w:szCs w:val="27"/>
          <w:vertAlign w:val="subscript"/>
          <w:lang w:eastAsia="ru-RU"/>
        </w:rPr>
        <w:t>экспорт п.п</w:t>
      </w:r>
      <w:r w:rsidR="00087A91" w:rsidRPr="003C0DA2">
        <w:rPr>
          <w:rFonts w:ascii="Times New Roman" w:hAnsi="Times New Roman"/>
          <w:snapToGrid w:val="0"/>
          <w:sz w:val="27"/>
          <w:szCs w:val="27"/>
          <w:vertAlign w:val="subscript"/>
          <w:lang w:eastAsia="ru-RU"/>
        </w:rPr>
        <w:t xml:space="preserve"> </w:t>
      </w:r>
      <w:r w:rsidR="00087A91" w:rsidRPr="003C0DA2">
        <w:rPr>
          <w:rFonts w:ascii="Times New Roman" w:hAnsi="Times New Roman"/>
          <w:snapToGrid w:val="0"/>
          <w:sz w:val="27"/>
          <w:szCs w:val="27"/>
          <w:lang w:eastAsia="ru-RU"/>
        </w:rPr>
        <w:t>–</w:t>
      </w:r>
      <w:r w:rsidRPr="003C0DA2">
        <w:rPr>
          <w:rFonts w:ascii="Times New Roman" w:hAnsi="Times New Roman"/>
          <w:snapToGrid w:val="0"/>
          <w:sz w:val="27"/>
          <w:szCs w:val="27"/>
          <w:lang w:eastAsia="ru-RU"/>
        </w:rPr>
        <w:t xml:space="preserve"> объем экспорта прогнозируемого периода (в рублевом выражении).</w:t>
      </w:r>
    </w:p>
    <w:p w:rsidR="00E0212E" w:rsidRPr="003C0DA2" w:rsidRDefault="00E0212E" w:rsidP="00E0212E">
      <w:pPr>
        <w:spacing w:after="0" w:line="240" w:lineRule="auto"/>
        <w:ind w:firstLine="709"/>
        <w:rPr>
          <w:rFonts w:ascii="Times New Roman" w:hAnsi="Times New Roman"/>
          <w:iCs/>
          <w:snapToGrid w:val="0"/>
          <w:sz w:val="27"/>
          <w:szCs w:val="27"/>
          <w:lang w:eastAsia="ru-RU"/>
        </w:rPr>
      </w:pPr>
      <w:r w:rsidRPr="003C0DA2">
        <w:rPr>
          <w:rFonts w:ascii="Times New Roman" w:hAnsi="Times New Roman"/>
          <w:iCs/>
          <w:snapToGrid w:val="0"/>
          <w:sz w:val="27"/>
          <w:szCs w:val="27"/>
          <w:lang w:eastAsia="ru-RU"/>
        </w:rPr>
        <w:t>Количество плательщиков прогнозируемого периода (</w:t>
      </w:r>
      <w:r w:rsidRPr="003C0DA2">
        <w:rPr>
          <w:rFonts w:ascii="Times New Roman" w:hAnsi="Times New Roman"/>
          <w:i/>
          <w:iCs/>
          <w:snapToGrid w:val="0"/>
          <w:sz w:val="27"/>
          <w:szCs w:val="27"/>
          <w:lang w:val="en-US" w:eastAsia="ru-RU"/>
        </w:rPr>
        <w:t>Q</w:t>
      </w:r>
      <w:r w:rsidRPr="003C0DA2">
        <w:rPr>
          <w:rFonts w:ascii="Times New Roman" w:hAnsi="Times New Roman"/>
          <w:i/>
          <w:iCs/>
          <w:snapToGrid w:val="0"/>
          <w:sz w:val="27"/>
          <w:szCs w:val="27"/>
          <w:vertAlign w:val="subscript"/>
          <w:lang w:eastAsia="ru-RU"/>
        </w:rPr>
        <w:t>УСН1п.п.</w:t>
      </w:r>
      <w:r w:rsidRPr="003C0DA2">
        <w:rPr>
          <w:rFonts w:ascii="Times New Roman" w:hAnsi="Times New Roman"/>
          <w:iCs/>
          <w:snapToGrid w:val="0"/>
          <w:sz w:val="27"/>
          <w:szCs w:val="27"/>
          <w:lang w:eastAsia="ru-RU"/>
        </w:rPr>
        <w:t>)</w:t>
      </w:r>
      <w:r w:rsidRPr="003C0DA2">
        <w:rPr>
          <w:rFonts w:ascii="Times New Roman" w:hAnsi="Times New Roman"/>
          <w:iCs/>
          <w:snapToGrid w:val="0"/>
          <w:sz w:val="27"/>
          <w:szCs w:val="27"/>
          <w:vertAlign w:val="subscript"/>
          <w:lang w:eastAsia="ru-RU"/>
        </w:rPr>
        <w:t xml:space="preserve"> </w:t>
      </w:r>
      <w:r w:rsidRPr="003C0DA2">
        <w:rPr>
          <w:rFonts w:ascii="Times New Roman" w:hAnsi="Times New Roman"/>
          <w:iCs/>
          <w:snapToGrid w:val="0"/>
          <w:sz w:val="27"/>
          <w:szCs w:val="27"/>
          <w:lang w:eastAsia="ru-RU"/>
        </w:rPr>
        <w:t>рассчитывается по следующей форме:</w:t>
      </w:r>
    </w:p>
    <w:p w:rsidR="00E0212E" w:rsidRPr="003C0DA2" w:rsidRDefault="00E0212E" w:rsidP="00E0212E">
      <w:pPr>
        <w:spacing w:after="0" w:line="240" w:lineRule="auto"/>
        <w:ind w:firstLine="709"/>
        <w:rPr>
          <w:rFonts w:ascii="Times New Roman" w:hAnsi="Times New Roman"/>
          <w:i/>
          <w:iCs/>
          <w:snapToGrid w:val="0"/>
          <w:sz w:val="27"/>
          <w:szCs w:val="27"/>
          <w:lang w:eastAsia="ru-RU"/>
        </w:rPr>
      </w:pPr>
    </w:p>
    <w:p w:rsidR="00E0212E" w:rsidRPr="003C0DA2" w:rsidRDefault="00E0212E" w:rsidP="00E0212E">
      <w:pPr>
        <w:spacing w:after="0" w:line="240" w:lineRule="auto"/>
        <w:ind w:firstLine="709"/>
        <w:jc w:val="center"/>
        <w:rPr>
          <w:rFonts w:ascii="Times New Roman" w:hAnsi="Times New Roman"/>
          <w:i/>
          <w:iCs/>
          <w:snapToGrid w:val="0"/>
          <w:sz w:val="27"/>
          <w:szCs w:val="27"/>
          <w:lang w:eastAsia="ru-RU"/>
        </w:rPr>
      </w:pPr>
      <w:r w:rsidRPr="003C0DA2">
        <w:rPr>
          <w:rFonts w:ascii="Times New Roman" w:hAnsi="Times New Roman"/>
          <w:i/>
          <w:iCs/>
          <w:snapToGrid w:val="0"/>
          <w:sz w:val="27"/>
          <w:szCs w:val="27"/>
          <w:lang w:val="en-US" w:eastAsia="ru-RU"/>
        </w:rPr>
        <w:t>Q</w:t>
      </w:r>
      <w:r w:rsidRPr="003C0DA2">
        <w:rPr>
          <w:rFonts w:ascii="Times New Roman" w:hAnsi="Times New Roman"/>
          <w:i/>
          <w:iCs/>
          <w:snapToGrid w:val="0"/>
          <w:sz w:val="27"/>
          <w:szCs w:val="27"/>
          <w:lang w:eastAsia="ru-RU"/>
        </w:rPr>
        <w:t xml:space="preserve"> </w:t>
      </w:r>
      <w:r w:rsidRPr="003C0DA2">
        <w:rPr>
          <w:rFonts w:ascii="Times New Roman" w:hAnsi="Times New Roman"/>
          <w:i/>
          <w:iCs/>
          <w:snapToGrid w:val="0"/>
          <w:sz w:val="27"/>
          <w:szCs w:val="27"/>
          <w:vertAlign w:val="subscript"/>
          <w:lang w:eastAsia="ru-RU"/>
        </w:rPr>
        <w:t xml:space="preserve">УСН1п.п. </w:t>
      </w:r>
      <w:r w:rsidRPr="003C0DA2">
        <w:rPr>
          <w:rFonts w:ascii="Times New Roman" w:hAnsi="Times New Roman"/>
          <w:i/>
          <w:iCs/>
          <w:snapToGrid w:val="0"/>
          <w:sz w:val="27"/>
          <w:szCs w:val="27"/>
          <w:lang w:eastAsia="ru-RU"/>
        </w:rPr>
        <w:t xml:space="preserve">= </w:t>
      </w:r>
      <w:r w:rsidRPr="003C0DA2">
        <w:rPr>
          <w:rFonts w:ascii="Times New Roman" w:hAnsi="Times New Roman"/>
          <w:i/>
          <w:iCs/>
          <w:snapToGrid w:val="0"/>
          <w:sz w:val="27"/>
          <w:szCs w:val="27"/>
          <w:lang w:val="en-US" w:eastAsia="ru-RU"/>
        </w:rPr>
        <w:t>Q</w:t>
      </w:r>
      <w:r w:rsidRPr="003C0DA2">
        <w:rPr>
          <w:rFonts w:ascii="Times New Roman" w:hAnsi="Times New Roman"/>
          <w:i/>
          <w:iCs/>
          <w:snapToGrid w:val="0"/>
          <w:sz w:val="27"/>
          <w:szCs w:val="27"/>
          <w:lang w:eastAsia="ru-RU"/>
        </w:rPr>
        <w:t xml:space="preserve"> </w:t>
      </w:r>
      <w:r w:rsidRPr="003C0DA2">
        <w:rPr>
          <w:rFonts w:ascii="Times New Roman" w:hAnsi="Times New Roman"/>
          <w:i/>
          <w:iCs/>
          <w:snapToGrid w:val="0"/>
          <w:sz w:val="27"/>
          <w:szCs w:val="27"/>
          <w:vertAlign w:val="subscript"/>
          <w:lang w:eastAsia="ru-RU"/>
        </w:rPr>
        <w:t xml:space="preserve">УСН1пр.п. </w:t>
      </w:r>
      <w:r w:rsidRPr="003C0DA2">
        <w:rPr>
          <w:rFonts w:ascii="Times New Roman" w:hAnsi="Times New Roman"/>
          <w:i/>
          <w:iCs/>
          <w:snapToGrid w:val="0"/>
          <w:sz w:val="27"/>
          <w:szCs w:val="27"/>
          <w:lang w:eastAsia="ru-RU"/>
        </w:rPr>
        <w:t>* ТР</w:t>
      </w:r>
      <w:r w:rsidRPr="003C0DA2">
        <w:rPr>
          <w:rFonts w:ascii="Times New Roman" w:hAnsi="Times New Roman"/>
          <w:i/>
          <w:iCs/>
          <w:snapToGrid w:val="0"/>
          <w:sz w:val="27"/>
          <w:szCs w:val="27"/>
          <w:vertAlign w:val="subscript"/>
          <w:lang w:eastAsia="ru-RU"/>
        </w:rPr>
        <w:t>3года</w:t>
      </w:r>
      <w:r w:rsidRPr="003C0DA2">
        <w:rPr>
          <w:rFonts w:ascii="Times New Roman" w:hAnsi="Times New Roman"/>
          <w:i/>
          <w:iCs/>
          <w:snapToGrid w:val="0"/>
          <w:sz w:val="27"/>
          <w:szCs w:val="27"/>
          <w:lang w:eastAsia="ru-RU"/>
        </w:rPr>
        <w:t xml:space="preserve"> (</w:t>
      </w:r>
      <w:r w:rsidRPr="003C0DA2">
        <w:rPr>
          <w:rFonts w:ascii="Times New Roman" w:hAnsi="Times New Roman"/>
          <w:i/>
          <w:iCs/>
          <w:snapToGrid w:val="0"/>
          <w:sz w:val="27"/>
          <w:szCs w:val="27"/>
          <w:lang w:val="en-US" w:eastAsia="ru-RU"/>
        </w:rPr>
        <w:t>Q</w:t>
      </w:r>
      <w:r w:rsidRPr="003C0DA2">
        <w:rPr>
          <w:rFonts w:ascii="Times New Roman" w:hAnsi="Times New Roman"/>
          <w:i/>
          <w:iCs/>
          <w:snapToGrid w:val="0"/>
          <w:sz w:val="27"/>
          <w:szCs w:val="27"/>
          <w:vertAlign w:val="subscript"/>
          <w:lang w:eastAsia="ru-RU"/>
        </w:rPr>
        <w:t>УСН1</w:t>
      </w:r>
      <w:r w:rsidRPr="003C0DA2">
        <w:rPr>
          <w:rFonts w:ascii="Times New Roman" w:hAnsi="Times New Roman"/>
          <w:i/>
          <w:iCs/>
          <w:snapToGrid w:val="0"/>
          <w:sz w:val="27"/>
          <w:szCs w:val="27"/>
          <w:lang w:eastAsia="ru-RU"/>
        </w:rPr>
        <w:t>) / 100,</w:t>
      </w:r>
    </w:p>
    <w:p w:rsidR="00E0212E" w:rsidRPr="003C0DA2" w:rsidRDefault="00E0212E" w:rsidP="00087A91">
      <w:pPr>
        <w:spacing w:after="0" w:line="240" w:lineRule="auto"/>
        <w:ind w:firstLine="709"/>
        <w:jc w:val="both"/>
        <w:rPr>
          <w:rFonts w:ascii="Times New Roman" w:hAnsi="Times New Roman"/>
          <w:iCs/>
          <w:snapToGrid w:val="0"/>
          <w:sz w:val="27"/>
          <w:szCs w:val="27"/>
          <w:lang w:eastAsia="ru-RU"/>
        </w:rPr>
      </w:pPr>
      <w:r w:rsidRPr="003C0DA2">
        <w:rPr>
          <w:rFonts w:ascii="Times New Roman" w:hAnsi="Times New Roman"/>
          <w:iCs/>
          <w:snapToGrid w:val="0"/>
          <w:sz w:val="27"/>
          <w:szCs w:val="27"/>
          <w:lang w:eastAsia="ru-RU"/>
        </w:rPr>
        <w:t>где:</w:t>
      </w:r>
    </w:p>
    <w:p w:rsidR="00E0212E" w:rsidRPr="003C0DA2" w:rsidRDefault="00E0212E" w:rsidP="00087A91">
      <w:pPr>
        <w:spacing w:after="0" w:line="240" w:lineRule="auto"/>
        <w:ind w:firstLine="709"/>
        <w:jc w:val="both"/>
        <w:rPr>
          <w:rFonts w:ascii="Times New Roman" w:hAnsi="Times New Roman"/>
          <w:iCs/>
          <w:snapToGrid w:val="0"/>
          <w:sz w:val="27"/>
          <w:szCs w:val="27"/>
          <w:lang w:eastAsia="ru-RU"/>
        </w:rPr>
      </w:pPr>
      <w:r w:rsidRPr="003C0DA2">
        <w:rPr>
          <w:rFonts w:ascii="Times New Roman" w:hAnsi="Times New Roman"/>
          <w:i/>
          <w:iCs/>
          <w:snapToGrid w:val="0"/>
          <w:sz w:val="27"/>
          <w:szCs w:val="27"/>
          <w:lang w:val="en-US" w:eastAsia="ru-RU"/>
        </w:rPr>
        <w:t>Q</w:t>
      </w:r>
      <w:r w:rsidRPr="003C0DA2">
        <w:rPr>
          <w:rFonts w:ascii="Times New Roman" w:hAnsi="Times New Roman"/>
          <w:i/>
          <w:iCs/>
          <w:snapToGrid w:val="0"/>
          <w:sz w:val="27"/>
          <w:szCs w:val="27"/>
          <w:lang w:eastAsia="ru-RU"/>
        </w:rPr>
        <w:t xml:space="preserve"> </w:t>
      </w:r>
      <w:r w:rsidRPr="003C0DA2">
        <w:rPr>
          <w:rFonts w:ascii="Times New Roman" w:hAnsi="Times New Roman"/>
          <w:i/>
          <w:iCs/>
          <w:snapToGrid w:val="0"/>
          <w:sz w:val="27"/>
          <w:szCs w:val="27"/>
          <w:vertAlign w:val="subscript"/>
          <w:lang w:eastAsia="ru-RU"/>
        </w:rPr>
        <w:t>УСН1пр.п</w:t>
      </w:r>
      <w:r w:rsidRPr="003C0DA2">
        <w:rPr>
          <w:rFonts w:ascii="Times New Roman" w:hAnsi="Times New Roman"/>
          <w:iCs/>
          <w:snapToGrid w:val="0"/>
          <w:sz w:val="27"/>
          <w:szCs w:val="27"/>
          <w:vertAlign w:val="subscript"/>
          <w:lang w:eastAsia="ru-RU"/>
        </w:rPr>
        <w:t xml:space="preserve">. </w:t>
      </w:r>
      <w:r w:rsidR="00087A91" w:rsidRPr="003C0DA2">
        <w:rPr>
          <w:rFonts w:ascii="Times New Roman" w:hAnsi="Times New Roman"/>
          <w:iCs/>
          <w:snapToGrid w:val="0"/>
          <w:sz w:val="27"/>
          <w:szCs w:val="27"/>
          <w:lang w:eastAsia="ru-RU"/>
        </w:rPr>
        <w:t>–</w:t>
      </w:r>
      <w:r w:rsidRPr="003C0DA2">
        <w:rPr>
          <w:rFonts w:ascii="Times New Roman" w:hAnsi="Times New Roman"/>
          <w:iCs/>
          <w:snapToGrid w:val="0"/>
          <w:sz w:val="27"/>
          <w:szCs w:val="27"/>
          <w:lang w:eastAsia="ru-RU"/>
        </w:rPr>
        <w:t xml:space="preserve"> количество плательщиков предыдущего периода, ед.;</w:t>
      </w:r>
    </w:p>
    <w:p w:rsidR="00E0212E" w:rsidRPr="003C0DA2" w:rsidRDefault="00E0212E" w:rsidP="00087A91">
      <w:pPr>
        <w:spacing w:after="0" w:line="240" w:lineRule="auto"/>
        <w:ind w:firstLine="709"/>
        <w:jc w:val="both"/>
        <w:rPr>
          <w:rFonts w:ascii="Times New Roman" w:hAnsi="Times New Roman"/>
          <w:iCs/>
          <w:snapToGrid w:val="0"/>
          <w:sz w:val="27"/>
          <w:szCs w:val="27"/>
          <w:lang w:eastAsia="ru-RU"/>
        </w:rPr>
      </w:pPr>
      <w:r w:rsidRPr="003C0DA2">
        <w:rPr>
          <w:rFonts w:ascii="Times New Roman" w:hAnsi="Times New Roman"/>
          <w:iCs/>
          <w:snapToGrid w:val="0"/>
          <w:sz w:val="27"/>
          <w:szCs w:val="27"/>
          <w:lang w:eastAsia="ru-RU"/>
        </w:rPr>
        <w:t>ТР</w:t>
      </w:r>
      <w:r w:rsidRPr="003C0DA2">
        <w:rPr>
          <w:rFonts w:ascii="Times New Roman" w:hAnsi="Times New Roman"/>
          <w:iCs/>
          <w:snapToGrid w:val="0"/>
          <w:sz w:val="27"/>
          <w:szCs w:val="27"/>
          <w:vertAlign w:val="subscript"/>
          <w:lang w:eastAsia="ru-RU"/>
        </w:rPr>
        <w:t>3года</w:t>
      </w:r>
      <w:r w:rsidRPr="003C0DA2">
        <w:rPr>
          <w:rFonts w:ascii="Times New Roman" w:hAnsi="Times New Roman"/>
          <w:iCs/>
          <w:snapToGrid w:val="0"/>
          <w:sz w:val="27"/>
          <w:szCs w:val="27"/>
          <w:lang w:eastAsia="ru-RU"/>
        </w:rPr>
        <w:t xml:space="preserve"> (</w:t>
      </w:r>
      <w:r w:rsidRPr="003C0DA2">
        <w:rPr>
          <w:rFonts w:ascii="Times New Roman" w:hAnsi="Times New Roman"/>
          <w:iCs/>
          <w:snapToGrid w:val="0"/>
          <w:sz w:val="27"/>
          <w:szCs w:val="27"/>
          <w:lang w:val="en-US" w:eastAsia="ru-RU"/>
        </w:rPr>
        <w:t>Q</w:t>
      </w:r>
      <w:r w:rsidRPr="003C0DA2">
        <w:rPr>
          <w:rFonts w:ascii="Times New Roman" w:hAnsi="Times New Roman"/>
          <w:iCs/>
          <w:snapToGrid w:val="0"/>
          <w:sz w:val="27"/>
          <w:szCs w:val="27"/>
          <w:vertAlign w:val="subscript"/>
          <w:lang w:eastAsia="ru-RU"/>
        </w:rPr>
        <w:t>УСН1</w:t>
      </w:r>
      <w:r w:rsidRPr="003C0DA2">
        <w:rPr>
          <w:rFonts w:ascii="Times New Roman" w:hAnsi="Times New Roman"/>
          <w:iCs/>
          <w:snapToGrid w:val="0"/>
          <w:sz w:val="27"/>
          <w:szCs w:val="27"/>
          <w:lang w:eastAsia="ru-RU"/>
        </w:rPr>
        <w:t>) – средний темп роста количества плательщиков за 3 года, предшествующие прогнозируемому периоду, %.</w:t>
      </w:r>
    </w:p>
    <w:p w:rsidR="00E0212E" w:rsidRPr="003C0DA2" w:rsidRDefault="00E0212E" w:rsidP="00E0212E">
      <w:pPr>
        <w:spacing w:after="0" w:line="240" w:lineRule="auto"/>
        <w:ind w:firstLine="709"/>
        <w:jc w:val="both"/>
        <w:rPr>
          <w:rFonts w:ascii="Times New Roman" w:hAnsi="Times New Roman"/>
          <w:snapToGrid w:val="0"/>
          <w:sz w:val="27"/>
          <w:szCs w:val="27"/>
          <w:lang w:eastAsia="ru-RU"/>
        </w:rPr>
      </w:pPr>
      <w:r w:rsidRPr="003C0DA2">
        <w:rPr>
          <w:rFonts w:ascii="Times New Roman" w:hAnsi="Times New Roman"/>
          <w:snapToGrid w:val="0"/>
          <w:sz w:val="27"/>
          <w:szCs w:val="27"/>
          <w:lang w:eastAsia="ru-RU"/>
        </w:rPr>
        <w:t>Прогнозируемый объем страховых взносов на ОПС и по временной нетрудоспособности (</w:t>
      </w:r>
      <w:r w:rsidRPr="003C0DA2">
        <w:rPr>
          <w:rFonts w:ascii="Times New Roman" w:hAnsi="Times New Roman"/>
          <w:iCs/>
          <w:snapToGrid w:val="0"/>
          <w:sz w:val="27"/>
          <w:szCs w:val="27"/>
          <w:lang w:val="en-US" w:eastAsia="ru-RU"/>
        </w:rPr>
        <w:t>V</w:t>
      </w:r>
      <w:r w:rsidRPr="003C0DA2">
        <w:rPr>
          <w:rFonts w:ascii="Times New Roman" w:hAnsi="Times New Roman"/>
          <w:iCs/>
          <w:snapToGrid w:val="0"/>
          <w:sz w:val="27"/>
          <w:szCs w:val="27"/>
          <w:vertAlign w:val="subscript"/>
          <w:lang w:eastAsia="ru-RU"/>
        </w:rPr>
        <w:t>стр.взн.</w:t>
      </w:r>
      <w:r w:rsidRPr="003C0DA2">
        <w:rPr>
          <w:rFonts w:ascii="Times New Roman" w:hAnsi="Times New Roman"/>
          <w:iCs/>
          <w:snapToGrid w:val="0"/>
          <w:sz w:val="27"/>
          <w:szCs w:val="27"/>
          <w:lang w:eastAsia="ru-RU"/>
        </w:rPr>
        <w:t>)</w:t>
      </w:r>
      <w:r w:rsidRPr="003C0DA2">
        <w:rPr>
          <w:rFonts w:ascii="Times New Roman" w:hAnsi="Times New Roman"/>
          <w:iCs/>
          <w:snapToGrid w:val="0"/>
          <w:sz w:val="27"/>
          <w:szCs w:val="27"/>
          <w:vertAlign w:val="subscript"/>
          <w:lang w:eastAsia="ru-RU"/>
        </w:rPr>
        <w:t xml:space="preserve"> </w:t>
      </w:r>
      <w:r w:rsidRPr="003C0DA2">
        <w:rPr>
          <w:rFonts w:ascii="Times New Roman" w:hAnsi="Times New Roman"/>
          <w:snapToGrid w:val="0"/>
          <w:sz w:val="27"/>
          <w:szCs w:val="27"/>
          <w:lang w:eastAsia="ru-RU"/>
        </w:rPr>
        <w:t>рассчитывается на основе суммы страховых взносов предыдущего периода исходя из её доли в сумме исчисленного налога по следующей формуле:</w:t>
      </w:r>
    </w:p>
    <w:p w:rsidR="00E0212E" w:rsidRPr="003C0DA2" w:rsidRDefault="00E0212E" w:rsidP="00E0212E">
      <w:pPr>
        <w:spacing w:after="0" w:line="240" w:lineRule="auto"/>
        <w:ind w:firstLine="709"/>
        <w:jc w:val="both"/>
        <w:rPr>
          <w:rFonts w:ascii="Times New Roman" w:hAnsi="Times New Roman"/>
          <w:snapToGrid w:val="0"/>
          <w:sz w:val="27"/>
          <w:szCs w:val="27"/>
          <w:lang w:eastAsia="ru-RU"/>
        </w:rPr>
      </w:pPr>
    </w:p>
    <w:p w:rsidR="00E0212E" w:rsidRPr="003C0DA2" w:rsidRDefault="00E0212E" w:rsidP="00E0212E">
      <w:pPr>
        <w:spacing w:after="0" w:line="240" w:lineRule="auto"/>
        <w:ind w:firstLine="709"/>
        <w:jc w:val="both"/>
        <w:rPr>
          <w:rFonts w:ascii="Times New Roman" w:hAnsi="Times New Roman"/>
          <w:snapToGrid w:val="0"/>
          <w:sz w:val="27"/>
          <w:szCs w:val="27"/>
          <w:lang w:eastAsia="ru-RU"/>
        </w:rPr>
      </w:pPr>
      <w:r w:rsidRPr="003C0DA2">
        <w:rPr>
          <w:rFonts w:ascii="Times New Roman" w:hAnsi="Times New Roman"/>
          <w:i/>
          <w:iCs/>
          <w:snapToGrid w:val="0"/>
          <w:sz w:val="27"/>
          <w:szCs w:val="27"/>
          <w:lang w:val="en-US" w:eastAsia="ru-RU"/>
        </w:rPr>
        <w:t>V</w:t>
      </w:r>
      <w:r w:rsidRPr="003C0DA2">
        <w:rPr>
          <w:rFonts w:ascii="Times New Roman" w:hAnsi="Times New Roman"/>
          <w:i/>
          <w:iCs/>
          <w:snapToGrid w:val="0"/>
          <w:sz w:val="27"/>
          <w:szCs w:val="27"/>
          <w:vertAlign w:val="subscript"/>
          <w:lang w:eastAsia="ru-RU"/>
        </w:rPr>
        <w:t>стр.взн.</w:t>
      </w:r>
      <w:r w:rsidRPr="003C0DA2">
        <w:rPr>
          <w:rFonts w:ascii="Times New Roman" w:hAnsi="Times New Roman"/>
          <w:iCs/>
          <w:snapToGrid w:val="0"/>
          <w:sz w:val="27"/>
          <w:szCs w:val="27"/>
          <w:vertAlign w:val="subscript"/>
          <w:lang w:eastAsia="ru-RU"/>
        </w:rPr>
        <w:t xml:space="preserve"> </w:t>
      </w:r>
      <w:r w:rsidRPr="003C0DA2">
        <w:rPr>
          <w:rFonts w:ascii="Times New Roman" w:hAnsi="Times New Roman"/>
          <w:iCs/>
          <w:snapToGrid w:val="0"/>
          <w:sz w:val="27"/>
          <w:szCs w:val="27"/>
          <w:lang w:eastAsia="ru-RU"/>
        </w:rPr>
        <w:t>= [(</w:t>
      </w:r>
      <w:r w:rsidRPr="003C0DA2">
        <w:rPr>
          <w:rFonts w:ascii="Times New Roman" w:hAnsi="Times New Roman"/>
          <w:i/>
          <w:iCs/>
          <w:snapToGrid w:val="0"/>
          <w:sz w:val="27"/>
          <w:szCs w:val="27"/>
          <w:lang w:val="en-US" w:eastAsia="ru-RU"/>
        </w:rPr>
        <w:t>V</w:t>
      </w:r>
      <w:r w:rsidRPr="003C0DA2">
        <w:rPr>
          <w:rFonts w:ascii="Times New Roman" w:hAnsi="Times New Roman"/>
          <w:i/>
          <w:iCs/>
          <w:snapToGrid w:val="0"/>
          <w:sz w:val="27"/>
          <w:szCs w:val="27"/>
          <w:lang w:eastAsia="ru-RU"/>
        </w:rPr>
        <w:t>нб1</w:t>
      </w:r>
      <w:r w:rsidRPr="003C0DA2">
        <w:rPr>
          <w:rFonts w:ascii="Times New Roman" w:hAnsi="Times New Roman"/>
          <w:i/>
          <w:iCs/>
          <w:snapToGrid w:val="0"/>
          <w:sz w:val="27"/>
          <w:szCs w:val="27"/>
          <w:vertAlign w:val="subscript"/>
          <w:lang w:eastAsia="ru-RU"/>
        </w:rPr>
        <w:t>пп</w:t>
      </w:r>
      <w:r w:rsidRPr="003C0DA2">
        <w:rPr>
          <w:rFonts w:ascii="Times New Roman" w:hAnsi="Times New Roman"/>
          <w:iCs/>
          <w:snapToGrid w:val="0"/>
          <w:sz w:val="27"/>
          <w:szCs w:val="27"/>
          <w:lang w:eastAsia="ru-RU"/>
        </w:rPr>
        <w:t xml:space="preserve"> * (</w:t>
      </w:r>
      <w:r w:rsidRPr="003C0DA2">
        <w:rPr>
          <w:rFonts w:ascii="Times New Roman" w:hAnsi="Times New Roman"/>
          <w:iCs/>
          <w:snapToGrid w:val="0"/>
          <w:sz w:val="27"/>
          <w:szCs w:val="27"/>
          <w:lang w:val="en-US" w:eastAsia="ru-RU"/>
        </w:rPr>
        <w:t>S</w:t>
      </w:r>
      <w:r w:rsidRPr="003C0DA2">
        <w:rPr>
          <w:rFonts w:ascii="Times New Roman" w:hAnsi="Times New Roman"/>
          <w:iCs/>
          <w:snapToGrid w:val="0"/>
          <w:sz w:val="27"/>
          <w:szCs w:val="27"/>
          <w:lang w:eastAsia="ru-RU"/>
        </w:rPr>
        <w:t>)] * (</w:t>
      </w:r>
      <w:r w:rsidRPr="003C0DA2">
        <w:rPr>
          <w:rFonts w:ascii="Times New Roman" w:hAnsi="Times New Roman"/>
          <w:iCs/>
          <w:snapToGrid w:val="0"/>
          <w:sz w:val="27"/>
          <w:szCs w:val="27"/>
          <w:lang w:val="en-US" w:eastAsia="ru-RU"/>
        </w:rPr>
        <w:t>V</w:t>
      </w:r>
      <w:r w:rsidRPr="003C0DA2">
        <w:rPr>
          <w:rFonts w:ascii="Times New Roman" w:hAnsi="Times New Roman"/>
          <w:iCs/>
          <w:snapToGrid w:val="0"/>
          <w:sz w:val="27"/>
          <w:szCs w:val="27"/>
          <w:vertAlign w:val="subscript"/>
          <w:lang w:eastAsia="ru-RU"/>
        </w:rPr>
        <w:t>стр.взн.</w:t>
      </w:r>
      <w:r w:rsidRPr="003C0DA2">
        <w:rPr>
          <w:rFonts w:ascii="Times New Roman" w:hAnsi="Times New Roman"/>
          <w:iCs/>
          <w:snapToGrid w:val="0"/>
          <w:sz w:val="27"/>
          <w:szCs w:val="27"/>
          <w:lang w:eastAsia="ru-RU"/>
        </w:rPr>
        <w:t>.</w:t>
      </w:r>
      <w:r w:rsidRPr="003C0DA2">
        <w:rPr>
          <w:rFonts w:ascii="Times New Roman" w:hAnsi="Times New Roman"/>
          <w:iCs/>
          <w:snapToGrid w:val="0"/>
          <w:sz w:val="27"/>
          <w:szCs w:val="27"/>
          <w:vertAlign w:val="subscript"/>
          <w:lang w:eastAsia="ru-RU"/>
        </w:rPr>
        <w:t>пр.п</w:t>
      </w:r>
      <w:r w:rsidRPr="003C0DA2">
        <w:rPr>
          <w:rFonts w:ascii="Times New Roman" w:hAnsi="Times New Roman"/>
          <w:iCs/>
          <w:snapToGrid w:val="0"/>
          <w:sz w:val="27"/>
          <w:szCs w:val="27"/>
          <w:lang w:eastAsia="ru-RU"/>
        </w:rPr>
        <w:t xml:space="preserve"> / </w:t>
      </w:r>
      <w:r w:rsidRPr="003C0DA2">
        <w:rPr>
          <w:rFonts w:ascii="Times New Roman" w:hAnsi="Times New Roman"/>
          <w:i/>
          <w:iCs/>
          <w:snapToGrid w:val="0"/>
          <w:sz w:val="27"/>
          <w:szCs w:val="27"/>
          <w:lang w:val="en-US" w:eastAsia="ru-RU"/>
        </w:rPr>
        <w:t>I</w:t>
      </w:r>
      <w:r w:rsidRPr="003C0DA2">
        <w:rPr>
          <w:rFonts w:ascii="Times New Roman" w:hAnsi="Times New Roman"/>
          <w:i/>
          <w:iCs/>
          <w:snapToGrid w:val="0"/>
          <w:sz w:val="27"/>
          <w:szCs w:val="27"/>
          <w:lang w:eastAsia="ru-RU"/>
        </w:rPr>
        <w:t>исч.пр.п</w:t>
      </w:r>
      <w:r w:rsidRPr="003C0DA2">
        <w:rPr>
          <w:rFonts w:ascii="Times New Roman" w:hAnsi="Times New Roman"/>
          <w:iCs/>
          <w:snapToGrid w:val="0"/>
          <w:sz w:val="27"/>
          <w:szCs w:val="27"/>
          <w:lang w:eastAsia="ru-RU"/>
        </w:rPr>
        <w:t>)</w:t>
      </w:r>
    </w:p>
    <w:p w:rsidR="00E0212E" w:rsidRPr="003C0DA2" w:rsidRDefault="00E0212E" w:rsidP="00E0212E">
      <w:pPr>
        <w:spacing w:after="0" w:line="240" w:lineRule="auto"/>
        <w:ind w:firstLine="709"/>
        <w:jc w:val="both"/>
        <w:rPr>
          <w:rFonts w:ascii="Times New Roman" w:hAnsi="Times New Roman"/>
          <w:iCs/>
          <w:snapToGrid w:val="0"/>
          <w:sz w:val="27"/>
          <w:szCs w:val="27"/>
          <w:lang w:eastAsia="ru-RU"/>
        </w:rPr>
      </w:pPr>
      <w:r w:rsidRPr="003C0DA2">
        <w:rPr>
          <w:rFonts w:ascii="Times New Roman" w:hAnsi="Times New Roman"/>
          <w:i/>
          <w:iCs/>
          <w:snapToGrid w:val="0"/>
          <w:sz w:val="27"/>
          <w:szCs w:val="27"/>
          <w:lang w:val="en-US" w:eastAsia="ru-RU"/>
        </w:rPr>
        <w:t>V</w:t>
      </w:r>
      <w:r w:rsidRPr="003C0DA2">
        <w:rPr>
          <w:rFonts w:ascii="Times New Roman" w:hAnsi="Times New Roman"/>
          <w:i/>
          <w:iCs/>
          <w:snapToGrid w:val="0"/>
          <w:sz w:val="27"/>
          <w:szCs w:val="27"/>
          <w:vertAlign w:val="subscript"/>
          <w:lang w:eastAsia="ru-RU"/>
        </w:rPr>
        <w:t>стр.взн.</w:t>
      </w:r>
      <w:r w:rsidRPr="003C0DA2">
        <w:rPr>
          <w:rFonts w:ascii="Times New Roman" w:hAnsi="Times New Roman"/>
          <w:i/>
          <w:iCs/>
          <w:snapToGrid w:val="0"/>
          <w:sz w:val="27"/>
          <w:szCs w:val="27"/>
          <w:lang w:eastAsia="ru-RU"/>
        </w:rPr>
        <w:t>.</w:t>
      </w:r>
      <w:r w:rsidRPr="003C0DA2">
        <w:rPr>
          <w:rFonts w:ascii="Times New Roman" w:hAnsi="Times New Roman"/>
          <w:i/>
          <w:iCs/>
          <w:snapToGrid w:val="0"/>
          <w:sz w:val="27"/>
          <w:szCs w:val="27"/>
          <w:vertAlign w:val="subscript"/>
          <w:lang w:eastAsia="ru-RU"/>
        </w:rPr>
        <w:t>пр.п</w:t>
      </w:r>
      <w:r w:rsidRPr="003C0DA2">
        <w:rPr>
          <w:rFonts w:ascii="Times New Roman" w:hAnsi="Times New Roman"/>
          <w:iCs/>
          <w:snapToGrid w:val="0"/>
          <w:sz w:val="27"/>
          <w:szCs w:val="27"/>
          <w:lang w:eastAsia="ru-RU"/>
        </w:rPr>
        <w:t xml:space="preserve"> – сумма страховых взносов на ОПС и по временной нетрудоспособности за предыдущий период, тыс. рублей;</w:t>
      </w:r>
    </w:p>
    <w:p w:rsidR="00E0212E" w:rsidRPr="003C0DA2" w:rsidRDefault="00E0212E" w:rsidP="00E0212E">
      <w:pPr>
        <w:spacing w:after="0" w:line="240" w:lineRule="auto"/>
        <w:ind w:firstLine="709"/>
        <w:jc w:val="both"/>
        <w:rPr>
          <w:rFonts w:ascii="Times New Roman" w:hAnsi="Times New Roman"/>
          <w:snapToGrid w:val="0"/>
          <w:sz w:val="27"/>
          <w:szCs w:val="27"/>
          <w:lang w:eastAsia="ru-RU"/>
        </w:rPr>
      </w:pPr>
      <w:r w:rsidRPr="003C0DA2">
        <w:rPr>
          <w:rFonts w:ascii="Times New Roman" w:hAnsi="Times New Roman"/>
          <w:i/>
          <w:iCs/>
          <w:snapToGrid w:val="0"/>
          <w:sz w:val="27"/>
          <w:szCs w:val="27"/>
          <w:lang w:val="en-US" w:eastAsia="ru-RU"/>
        </w:rPr>
        <w:t>I</w:t>
      </w:r>
      <w:r w:rsidRPr="003C0DA2">
        <w:rPr>
          <w:rFonts w:ascii="Times New Roman" w:hAnsi="Times New Roman"/>
          <w:i/>
          <w:iCs/>
          <w:snapToGrid w:val="0"/>
          <w:sz w:val="27"/>
          <w:szCs w:val="27"/>
          <w:lang w:eastAsia="ru-RU"/>
        </w:rPr>
        <w:t>исч.пр.п</w:t>
      </w:r>
      <w:r w:rsidRPr="003C0DA2">
        <w:rPr>
          <w:rFonts w:ascii="Times New Roman" w:hAnsi="Times New Roman"/>
          <w:iCs/>
          <w:snapToGrid w:val="0"/>
          <w:sz w:val="27"/>
          <w:szCs w:val="27"/>
          <w:lang w:eastAsia="ru-RU"/>
        </w:rPr>
        <w:t xml:space="preserve"> – сумма исчисленного налога за предыдущий период, тыс. рублей.</w:t>
      </w:r>
    </w:p>
    <w:p w:rsidR="00E0212E" w:rsidRPr="003C0DA2" w:rsidRDefault="00E0212E" w:rsidP="00E0212E">
      <w:pPr>
        <w:spacing w:after="0" w:line="240" w:lineRule="auto"/>
        <w:ind w:firstLine="709"/>
        <w:jc w:val="both"/>
        <w:rPr>
          <w:rFonts w:ascii="Times New Roman" w:hAnsi="Times New Roman"/>
          <w:snapToGrid w:val="0"/>
          <w:spacing w:val="2"/>
          <w:sz w:val="27"/>
          <w:szCs w:val="27"/>
          <w:lang w:eastAsia="ru-RU"/>
        </w:rPr>
      </w:pPr>
      <w:r w:rsidRPr="003C0DA2">
        <w:rPr>
          <w:rFonts w:ascii="Times New Roman" w:hAnsi="Times New Roman"/>
          <w:iCs/>
          <w:snapToGrid w:val="0"/>
          <w:sz w:val="27"/>
          <w:szCs w:val="27"/>
          <w:lang w:eastAsia="ru-RU"/>
        </w:rPr>
        <w:t>Прогнозный объем 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3C0DA2">
        <w:rPr>
          <w:rFonts w:ascii="Times New Roman" w:hAnsi="Times New Roman"/>
          <w:b/>
          <w:i/>
          <w:snapToGrid w:val="0"/>
          <w:sz w:val="27"/>
          <w:szCs w:val="27"/>
          <w:lang w:eastAsia="ru-RU"/>
        </w:rPr>
        <w:t>УСН</w:t>
      </w:r>
      <w:r w:rsidRPr="003C0DA2">
        <w:rPr>
          <w:rFonts w:ascii="Times New Roman" w:hAnsi="Times New Roman"/>
          <w:b/>
          <w:i/>
          <w:snapToGrid w:val="0"/>
          <w:sz w:val="27"/>
          <w:szCs w:val="27"/>
          <w:vertAlign w:val="subscript"/>
          <w:lang w:eastAsia="ru-RU"/>
        </w:rPr>
        <w:t>2</w:t>
      </w:r>
      <w:r w:rsidRPr="003C0DA2">
        <w:rPr>
          <w:rFonts w:ascii="Times New Roman" w:hAnsi="Times New Roman"/>
          <w:snapToGrid w:val="0"/>
          <w:spacing w:val="2"/>
          <w:sz w:val="27"/>
          <w:szCs w:val="27"/>
          <w:lang w:eastAsia="ru-RU"/>
        </w:rPr>
        <w:t>)</w:t>
      </w:r>
      <w:r w:rsidRPr="003C0DA2">
        <w:rPr>
          <w:rFonts w:ascii="Times New Roman" w:hAnsi="Times New Roman"/>
          <w:iCs/>
          <w:snapToGrid w:val="0"/>
          <w:sz w:val="27"/>
          <w:szCs w:val="27"/>
          <w:lang w:eastAsia="ru-RU"/>
        </w:rPr>
        <w:t xml:space="preserve">, </w:t>
      </w:r>
      <w:r w:rsidRPr="003C0DA2">
        <w:rPr>
          <w:rFonts w:ascii="Times New Roman" w:hAnsi="Times New Roman"/>
          <w:snapToGrid w:val="0"/>
          <w:spacing w:val="2"/>
          <w:sz w:val="27"/>
          <w:szCs w:val="27"/>
          <w:lang w:eastAsia="ru-RU"/>
        </w:rPr>
        <w:t>рассчитывается по следующей формуле:</w:t>
      </w:r>
    </w:p>
    <w:p w:rsidR="00E0212E" w:rsidRPr="003C0DA2" w:rsidRDefault="00E0212E" w:rsidP="00E0212E">
      <w:pPr>
        <w:spacing w:after="0" w:line="240" w:lineRule="auto"/>
        <w:ind w:firstLine="709"/>
        <w:jc w:val="both"/>
        <w:rPr>
          <w:rStyle w:val="FontStyle99"/>
          <w:rFonts w:ascii="Times New Roman" w:hAnsi="Times New Roman" w:cs="Times New Roman"/>
          <w:i w:val="0"/>
          <w:sz w:val="27"/>
          <w:szCs w:val="27"/>
        </w:rPr>
      </w:pPr>
    </w:p>
    <w:p w:rsidR="00E0212E" w:rsidRPr="003C0DA2" w:rsidRDefault="00E0212E" w:rsidP="00E0212E">
      <w:pPr>
        <w:spacing w:after="0" w:line="240" w:lineRule="auto"/>
        <w:ind w:firstLine="709"/>
        <w:jc w:val="both"/>
        <w:rPr>
          <w:rFonts w:ascii="Times New Roman" w:hAnsi="Times New Roman"/>
          <w:iCs/>
          <w:snapToGrid w:val="0"/>
          <w:sz w:val="27"/>
          <w:szCs w:val="27"/>
          <w:lang w:val="en-US" w:eastAsia="ru-RU"/>
        </w:rPr>
      </w:pPr>
      <w:r w:rsidRPr="003C0DA2">
        <w:rPr>
          <w:rStyle w:val="FontStyle99"/>
          <w:rFonts w:ascii="Times New Roman" w:hAnsi="Times New Roman" w:cs="Times New Roman"/>
          <w:b/>
          <w:sz w:val="27"/>
          <w:szCs w:val="27"/>
        </w:rPr>
        <w:t>УСН</w:t>
      </w:r>
      <w:r w:rsidRPr="003C0DA2">
        <w:rPr>
          <w:rStyle w:val="FontStyle99"/>
          <w:rFonts w:ascii="Times New Roman" w:hAnsi="Times New Roman" w:cs="Times New Roman"/>
          <w:sz w:val="27"/>
          <w:szCs w:val="27"/>
          <w:vertAlign w:val="subscript"/>
          <w:lang w:val="en-US"/>
        </w:rPr>
        <w:t xml:space="preserve"> 2</w:t>
      </w:r>
      <w:r w:rsidRPr="003C0DA2">
        <w:rPr>
          <w:rStyle w:val="FontStyle99"/>
          <w:rFonts w:ascii="Times New Roman" w:hAnsi="Times New Roman" w:cs="Times New Roman"/>
          <w:sz w:val="27"/>
          <w:szCs w:val="27"/>
          <w:lang w:val="en-US"/>
        </w:rPr>
        <w:t>= [((V</w:t>
      </w:r>
      <w:r w:rsidRPr="003C0DA2">
        <w:rPr>
          <w:rStyle w:val="FontStyle100"/>
          <w:sz w:val="27"/>
          <w:szCs w:val="27"/>
        </w:rPr>
        <w:t>нб</w:t>
      </w:r>
      <w:r w:rsidRPr="003C0DA2">
        <w:rPr>
          <w:rStyle w:val="FontStyle100"/>
          <w:sz w:val="27"/>
          <w:szCs w:val="27"/>
          <w:lang w:val="en-US"/>
        </w:rPr>
        <w:t xml:space="preserve">2nn </w:t>
      </w:r>
      <w:r w:rsidRPr="003C0DA2">
        <w:rPr>
          <w:rStyle w:val="FontStyle82"/>
          <w:sz w:val="27"/>
          <w:szCs w:val="27"/>
          <w:lang w:val="en-US"/>
        </w:rPr>
        <w:t>* (S1) (+/-)</w:t>
      </w:r>
      <w:r w:rsidRPr="003C0DA2">
        <w:rPr>
          <w:rStyle w:val="FontStyle82"/>
          <w:i/>
          <w:sz w:val="27"/>
          <w:szCs w:val="27"/>
          <w:lang w:val="en-US"/>
        </w:rPr>
        <w:t>F</w:t>
      </w:r>
      <w:r w:rsidRPr="003C0DA2">
        <w:rPr>
          <w:rStyle w:val="FontStyle82"/>
          <w:sz w:val="27"/>
          <w:szCs w:val="27"/>
          <w:lang w:val="en-US"/>
        </w:rPr>
        <w:t xml:space="preserve">] </w:t>
      </w:r>
      <w:r w:rsidRPr="003C0DA2">
        <w:rPr>
          <w:rStyle w:val="FontStyle100"/>
          <w:sz w:val="27"/>
          <w:szCs w:val="27"/>
          <w:lang w:val="en-US"/>
        </w:rPr>
        <w:t xml:space="preserve">+ </w:t>
      </w:r>
      <w:r w:rsidRPr="003C0DA2">
        <w:rPr>
          <w:rStyle w:val="FontStyle113"/>
          <w:sz w:val="27"/>
          <w:szCs w:val="27"/>
          <w:lang w:val="en-US"/>
        </w:rPr>
        <w:t>[(V</w:t>
      </w:r>
      <w:r w:rsidRPr="003C0DA2">
        <w:rPr>
          <w:rStyle w:val="FontStyle113"/>
          <w:sz w:val="27"/>
          <w:szCs w:val="27"/>
        </w:rPr>
        <w:t>нбЗ</w:t>
      </w:r>
      <w:r w:rsidRPr="003C0DA2">
        <w:rPr>
          <w:rStyle w:val="FontStyle113"/>
          <w:sz w:val="27"/>
          <w:szCs w:val="27"/>
          <w:lang w:val="en-US"/>
        </w:rPr>
        <w:t xml:space="preserve">nn </w:t>
      </w:r>
      <w:r w:rsidRPr="003C0DA2">
        <w:rPr>
          <w:rStyle w:val="FontStyle82"/>
          <w:sz w:val="27"/>
          <w:szCs w:val="27"/>
          <w:lang w:val="en-US"/>
        </w:rPr>
        <w:t xml:space="preserve">* (S2) </w:t>
      </w:r>
      <w:r w:rsidRPr="003C0DA2">
        <w:rPr>
          <w:rStyle w:val="FontStyle118"/>
          <w:rFonts w:ascii="Times New Roman" w:hAnsi="Times New Roman" w:cs="Times New Roman"/>
          <w:sz w:val="27"/>
          <w:szCs w:val="27"/>
          <w:lang w:val="en-US"/>
        </w:rPr>
        <w:t>(+</w:t>
      </w:r>
      <w:r w:rsidRPr="003C0DA2">
        <w:rPr>
          <w:rStyle w:val="FontStyle82"/>
          <w:sz w:val="27"/>
          <w:szCs w:val="27"/>
          <w:lang w:val="en-US"/>
        </w:rPr>
        <w:t>/</w:t>
      </w:r>
      <w:r w:rsidRPr="003C0DA2">
        <w:rPr>
          <w:rStyle w:val="FontStyle99"/>
          <w:rFonts w:ascii="Times New Roman" w:hAnsi="Times New Roman" w:cs="Times New Roman"/>
          <w:sz w:val="27"/>
          <w:szCs w:val="27"/>
          <w:lang w:val="en-US"/>
        </w:rPr>
        <w:t xml:space="preserve">-)F])* </w:t>
      </w:r>
      <w:r w:rsidRPr="003C0DA2">
        <w:rPr>
          <w:rStyle w:val="FontStyle99"/>
          <w:rFonts w:ascii="Times New Roman" w:hAnsi="Times New Roman" w:cs="Times New Roman"/>
          <w:spacing w:val="20"/>
          <w:sz w:val="27"/>
          <w:szCs w:val="27"/>
          <w:lang w:val="en-US"/>
        </w:rPr>
        <w:t>(</w:t>
      </w:r>
      <w:r w:rsidRPr="003C0DA2">
        <w:rPr>
          <w:rStyle w:val="FontStyle99"/>
          <w:rFonts w:ascii="Times New Roman" w:hAnsi="Times New Roman" w:cs="Times New Roman"/>
          <w:spacing w:val="20"/>
          <w:sz w:val="27"/>
          <w:szCs w:val="27"/>
        </w:rPr>
        <w:t>Ксоб</w:t>
      </w:r>
      <w:r w:rsidRPr="003C0DA2">
        <w:rPr>
          <w:rStyle w:val="FontStyle99"/>
          <w:rFonts w:ascii="Times New Roman" w:hAnsi="Times New Roman" w:cs="Times New Roman"/>
          <w:spacing w:val="20"/>
          <w:sz w:val="27"/>
          <w:szCs w:val="27"/>
          <w:lang w:val="en-US"/>
        </w:rPr>
        <w:t>.</w:t>
      </w:r>
      <w:r w:rsidRPr="003C0DA2">
        <w:rPr>
          <w:rStyle w:val="FontStyle100"/>
          <w:sz w:val="27"/>
          <w:szCs w:val="27"/>
          <w:lang w:val="en-US"/>
        </w:rPr>
        <w:t xml:space="preserve">), </w:t>
      </w:r>
      <w:r w:rsidRPr="003C0DA2">
        <w:rPr>
          <w:rFonts w:ascii="Times New Roman" w:hAnsi="Times New Roman"/>
          <w:iCs/>
          <w:snapToGrid w:val="0"/>
          <w:sz w:val="27"/>
          <w:szCs w:val="27"/>
          <w:lang w:eastAsia="ru-RU"/>
        </w:rPr>
        <w:t>где</w:t>
      </w:r>
      <w:r w:rsidRPr="003C0DA2">
        <w:rPr>
          <w:rFonts w:ascii="Times New Roman" w:hAnsi="Times New Roman"/>
          <w:iCs/>
          <w:snapToGrid w:val="0"/>
          <w:sz w:val="27"/>
          <w:szCs w:val="27"/>
          <w:lang w:val="en-US" w:eastAsia="ru-RU"/>
        </w:rPr>
        <w:t>:</w:t>
      </w:r>
    </w:p>
    <w:p w:rsidR="00E0212E" w:rsidRPr="003C0DA2" w:rsidRDefault="00E0212E" w:rsidP="00E0212E">
      <w:pPr>
        <w:spacing w:after="0" w:line="240" w:lineRule="auto"/>
        <w:ind w:firstLine="709"/>
        <w:jc w:val="both"/>
        <w:rPr>
          <w:rFonts w:ascii="Times New Roman" w:hAnsi="Times New Roman"/>
          <w:snapToGrid w:val="0"/>
          <w:sz w:val="27"/>
          <w:szCs w:val="27"/>
          <w:lang w:val="en-US" w:eastAsia="ru-RU"/>
        </w:rPr>
      </w:pPr>
    </w:p>
    <w:p w:rsidR="00E0212E" w:rsidRPr="003C0DA2" w:rsidRDefault="00E0212E" w:rsidP="00E0212E">
      <w:pPr>
        <w:spacing w:after="0" w:line="240" w:lineRule="auto"/>
        <w:ind w:firstLine="709"/>
        <w:jc w:val="both"/>
        <w:rPr>
          <w:rFonts w:ascii="Times New Roman" w:hAnsi="Times New Roman"/>
          <w:iCs/>
          <w:snapToGrid w:val="0"/>
          <w:sz w:val="27"/>
          <w:szCs w:val="27"/>
          <w:lang w:eastAsia="ru-RU"/>
        </w:rPr>
      </w:pPr>
      <w:r w:rsidRPr="003C0DA2">
        <w:rPr>
          <w:rFonts w:ascii="Times New Roman" w:hAnsi="Times New Roman"/>
          <w:i/>
          <w:iCs/>
          <w:snapToGrid w:val="0"/>
          <w:sz w:val="27"/>
          <w:szCs w:val="27"/>
          <w:lang w:val="en-US" w:eastAsia="ru-RU"/>
        </w:rPr>
        <w:t>V</w:t>
      </w:r>
      <w:r w:rsidRPr="003C0DA2">
        <w:rPr>
          <w:rFonts w:ascii="Times New Roman" w:hAnsi="Times New Roman"/>
          <w:i/>
          <w:iCs/>
          <w:snapToGrid w:val="0"/>
          <w:sz w:val="27"/>
          <w:szCs w:val="27"/>
          <w:lang w:eastAsia="ru-RU"/>
        </w:rPr>
        <w:t>нб2</w:t>
      </w:r>
      <w:r w:rsidRPr="003C0DA2">
        <w:rPr>
          <w:rFonts w:ascii="Times New Roman" w:hAnsi="Times New Roman"/>
          <w:i/>
          <w:iCs/>
          <w:snapToGrid w:val="0"/>
          <w:sz w:val="27"/>
          <w:szCs w:val="27"/>
          <w:vertAlign w:val="subscript"/>
          <w:lang w:eastAsia="ru-RU"/>
        </w:rPr>
        <w:t>пп</w:t>
      </w:r>
      <w:r w:rsidRPr="003C0DA2">
        <w:rPr>
          <w:rFonts w:ascii="Times New Roman" w:hAnsi="Times New Roman"/>
          <w:iCs/>
          <w:snapToGrid w:val="0"/>
          <w:sz w:val="27"/>
          <w:szCs w:val="27"/>
          <w:lang w:eastAsia="ru-RU"/>
        </w:rPr>
        <w:t xml:space="preserve"> – налоговая база прогнозируемого периода по </w:t>
      </w:r>
      <w:r w:rsidRPr="003C0DA2">
        <w:rPr>
          <w:rFonts w:ascii="Times New Roman" w:hAnsi="Times New Roman"/>
          <w:b/>
          <w:i/>
          <w:snapToGrid w:val="0"/>
          <w:sz w:val="27"/>
          <w:szCs w:val="27"/>
          <w:lang w:eastAsia="ru-RU"/>
        </w:rPr>
        <w:t>УСН</w:t>
      </w:r>
      <w:r w:rsidRPr="003C0DA2">
        <w:rPr>
          <w:rFonts w:ascii="Times New Roman" w:hAnsi="Times New Roman"/>
          <w:b/>
          <w:i/>
          <w:snapToGrid w:val="0"/>
          <w:sz w:val="27"/>
          <w:szCs w:val="27"/>
          <w:vertAlign w:val="subscript"/>
          <w:lang w:eastAsia="ru-RU"/>
        </w:rPr>
        <w:t xml:space="preserve">2 </w:t>
      </w:r>
      <w:r w:rsidRPr="003C0DA2">
        <w:rPr>
          <w:rStyle w:val="FontStyle82"/>
          <w:sz w:val="27"/>
          <w:szCs w:val="27"/>
        </w:rPr>
        <w:t>при использовании объекта обложения «доходы, уменьшенные на величину расходов»</w:t>
      </w:r>
      <w:r w:rsidRPr="003C0DA2">
        <w:rPr>
          <w:rFonts w:ascii="Times New Roman" w:hAnsi="Times New Roman"/>
          <w:iCs/>
          <w:snapToGrid w:val="0"/>
          <w:sz w:val="27"/>
          <w:szCs w:val="27"/>
          <w:lang w:eastAsia="ru-RU"/>
        </w:rPr>
        <w:t>, тыс. рублей;</w:t>
      </w:r>
    </w:p>
    <w:p w:rsidR="00E0212E" w:rsidRPr="003C0DA2" w:rsidRDefault="00E0212E" w:rsidP="00E0212E">
      <w:pPr>
        <w:pStyle w:val="Style53"/>
        <w:widowControl/>
        <w:spacing w:before="7" w:line="310" w:lineRule="exact"/>
        <w:ind w:firstLine="708"/>
        <w:jc w:val="left"/>
        <w:rPr>
          <w:rStyle w:val="FontStyle82"/>
          <w:sz w:val="27"/>
          <w:szCs w:val="27"/>
        </w:rPr>
      </w:pPr>
      <w:r w:rsidRPr="003C0DA2">
        <w:rPr>
          <w:rStyle w:val="FontStyle113"/>
          <w:sz w:val="27"/>
          <w:szCs w:val="27"/>
          <w:lang w:val="en-US"/>
        </w:rPr>
        <w:t>V</w:t>
      </w:r>
      <w:r w:rsidRPr="003C0DA2">
        <w:rPr>
          <w:rStyle w:val="FontStyle113"/>
          <w:sz w:val="27"/>
          <w:szCs w:val="27"/>
        </w:rPr>
        <w:t>нбЗ</w:t>
      </w:r>
      <w:r w:rsidRPr="003C0DA2">
        <w:rPr>
          <w:rStyle w:val="FontStyle113"/>
          <w:sz w:val="27"/>
          <w:szCs w:val="27"/>
          <w:vertAlign w:val="subscript"/>
        </w:rPr>
        <w:t>пп</w:t>
      </w:r>
      <w:r w:rsidRPr="003C0DA2">
        <w:rPr>
          <w:rStyle w:val="FontStyle113"/>
          <w:sz w:val="27"/>
          <w:szCs w:val="27"/>
        </w:rPr>
        <w:t xml:space="preserve"> - </w:t>
      </w:r>
      <w:r w:rsidRPr="003C0DA2">
        <w:rPr>
          <w:rStyle w:val="FontStyle82"/>
          <w:sz w:val="27"/>
          <w:szCs w:val="27"/>
        </w:rPr>
        <w:t>налоговая база прогнозируемого периода по прогнозному объему минимального налога</w:t>
      </w:r>
      <w:r w:rsidRPr="003C0DA2">
        <w:rPr>
          <w:rStyle w:val="FontStyle99"/>
          <w:rFonts w:ascii="Times New Roman" w:hAnsi="Times New Roman" w:cs="Times New Roman"/>
          <w:sz w:val="27"/>
          <w:szCs w:val="27"/>
        </w:rPr>
        <w:t xml:space="preserve"> по УСН</w:t>
      </w:r>
      <w:r w:rsidRPr="003C0DA2">
        <w:rPr>
          <w:rStyle w:val="FontStyle99"/>
          <w:rFonts w:ascii="Times New Roman" w:hAnsi="Times New Roman" w:cs="Times New Roman"/>
          <w:sz w:val="27"/>
          <w:szCs w:val="27"/>
          <w:vertAlign w:val="subscript"/>
        </w:rPr>
        <w:t>2</w:t>
      </w:r>
      <w:r w:rsidRPr="003C0DA2">
        <w:rPr>
          <w:rStyle w:val="FontStyle99"/>
          <w:rFonts w:ascii="Times New Roman" w:hAnsi="Times New Roman" w:cs="Times New Roman"/>
          <w:sz w:val="27"/>
          <w:szCs w:val="27"/>
        </w:rPr>
        <w:t xml:space="preserve">, </w:t>
      </w:r>
      <w:r w:rsidRPr="003C0DA2">
        <w:rPr>
          <w:rStyle w:val="FontStyle82"/>
          <w:sz w:val="27"/>
          <w:szCs w:val="27"/>
        </w:rPr>
        <w:t xml:space="preserve">тыс. рублей; </w:t>
      </w:r>
    </w:p>
    <w:p w:rsidR="00E0212E" w:rsidRPr="003C0DA2" w:rsidRDefault="00E0212E" w:rsidP="00E0212E">
      <w:pPr>
        <w:spacing w:after="0" w:line="240" w:lineRule="auto"/>
        <w:ind w:firstLine="709"/>
        <w:jc w:val="both"/>
        <w:rPr>
          <w:rFonts w:ascii="Times New Roman" w:hAnsi="Times New Roman"/>
          <w:iCs/>
          <w:snapToGrid w:val="0"/>
          <w:sz w:val="27"/>
          <w:szCs w:val="27"/>
          <w:lang w:eastAsia="ru-RU"/>
        </w:rPr>
      </w:pPr>
      <w:r w:rsidRPr="003C0DA2">
        <w:rPr>
          <w:rFonts w:ascii="Times New Roman" w:hAnsi="Times New Roman"/>
          <w:iCs/>
          <w:snapToGrid w:val="0"/>
          <w:sz w:val="27"/>
          <w:szCs w:val="27"/>
          <w:lang w:val="en-US" w:eastAsia="ru-RU"/>
        </w:rPr>
        <w:t>S</w:t>
      </w:r>
      <w:r w:rsidRPr="003C0DA2">
        <w:rPr>
          <w:rFonts w:ascii="Times New Roman" w:hAnsi="Times New Roman"/>
          <w:iCs/>
          <w:snapToGrid w:val="0"/>
          <w:sz w:val="27"/>
          <w:szCs w:val="27"/>
          <w:lang w:eastAsia="ru-RU"/>
        </w:rPr>
        <w:t xml:space="preserve"> – ставка налога </w:t>
      </w:r>
      <w:r w:rsidRPr="003C0DA2">
        <w:rPr>
          <w:rStyle w:val="FontStyle82"/>
          <w:sz w:val="27"/>
          <w:szCs w:val="27"/>
        </w:rPr>
        <w:t>(</w:t>
      </w:r>
      <w:r w:rsidRPr="003C0DA2">
        <w:rPr>
          <w:rStyle w:val="FontStyle82"/>
          <w:sz w:val="27"/>
          <w:szCs w:val="27"/>
          <w:lang w:val="en-US"/>
        </w:rPr>
        <w:t>S</w:t>
      </w:r>
      <w:r w:rsidRPr="003C0DA2">
        <w:rPr>
          <w:rStyle w:val="FontStyle82"/>
          <w:sz w:val="27"/>
          <w:szCs w:val="27"/>
          <w:vertAlign w:val="subscript"/>
        </w:rPr>
        <w:t>1</w:t>
      </w:r>
      <w:r w:rsidRPr="003C0DA2">
        <w:rPr>
          <w:rStyle w:val="FontStyle82"/>
          <w:sz w:val="27"/>
          <w:szCs w:val="27"/>
        </w:rPr>
        <w:t xml:space="preserve"> – налоговая ставка по УСН</w:t>
      </w:r>
      <w:r w:rsidRPr="003C0DA2">
        <w:rPr>
          <w:rStyle w:val="FontStyle82"/>
          <w:sz w:val="27"/>
          <w:szCs w:val="27"/>
          <w:vertAlign w:val="subscript"/>
        </w:rPr>
        <w:t>2</w:t>
      </w:r>
      <w:r w:rsidRPr="003C0DA2">
        <w:rPr>
          <w:rStyle w:val="FontStyle82"/>
          <w:sz w:val="27"/>
          <w:szCs w:val="27"/>
        </w:rPr>
        <w:t xml:space="preserve"> с объектом обложения «доходы, уменьшенные на величину расходов», </w:t>
      </w:r>
      <w:r w:rsidRPr="003C0DA2">
        <w:rPr>
          <w:rStyle w:val="FontStyle82"/>
          <w:sz w:val="27"/>
          <w:szCs w:val="27"/>
          <w:lang w:val="en-US"/>
        </w:rPr>
        <w:t>S</w:t>
      </w:r>
      <w:r w:rsidRPr="003C0DA2">
        <w:rPr>
          <w:rStyle w:val="FontStyle82"/>
          <w:sz w:val="27"/>
          <w:szCs w:val="27"/>
          <w:vertAlign w:val="subscript"/>
        </w:rPr>
        <w:t>2</w:t>
      </w:r>
      <w:r w:rsidRPr="003C0DA2">
        <w:rPr>
          <w:rStyle w:val="FontStyle82"/>
          <w:sz w:val="27"/>
          <w:szCs w:val="27"/>
        </w:rPr>
        <w:t xml:space="preserve"> – ставка минимального налога по УСН</w:t>
      </w:r>
      <w:r w:rsidRPr="003C0DA2">
        <w:rPr>
          <w:rStyle w:val="FontStyle82"/>
          <w:sz w:val="27"/>
          <w:szCs w:val="27"/>
          <w:vertAlign w:val="subscript"/>
        </w:rPr>
        <w:t>2</w:t>
      </w:r>
      <w:r w:rsidRPr="003C0DA2">
        <w:rPr>
          <w:rStyle w:val="FontStyle82"/>
          <w:sz w:val="27"/>
          <w:szCs w:val="27"/>
        </w:rPr>
        <w:t xml:space="preserve">, в соответствии с главой 26.2 НК РФ), </w:t>
      </w:r>
      <w:r w:rsidRPr="003C0DA2">
        <w:rPr>
          <w:rFonts w:ascii="Times New Roman" w:hAnsi="Times New Roman"/>
          <w:iCs/>
          <w:snapToGrid w:val="0"/>
          <w:sz w:val="27"/>
          <w:szCs w:val="27"/>
          <w:lang w:eastAsia="ru-RU"/>
        </w:rPr>
        <w:t>%;</w:t>
      </w:r>
    </w:p>
    <w:p w:rsidR="00E0212E" w:rsidRPr="003C0DA2" w:rsidRDefault="00E0212E" w:rsidP="00E0212E">
      <w:pPr>
        <w:spacing w:after="0" w:line="240" w:lineRule="auto"/>
        <w:ind w:firstLine="709"/>
        <w:jc w:val="both"/>
        <w:rPr>
          <w:rFonts w:ascii="Times New Roman" w:hAnsi="Times New Roman"/>
          <w:sz w:val="27"/>
          <w:szCs w:val="27"/>
        </w:rPr>
      </w:pPr>
      <w:r w:rsidRPr="003C0DA2">
        <w:rPr>
          <w:rFonts w:ascii="Times New Roman" w:hAnsi="Times New Roman"/>
          <w:b/>
          <w:i/>
          <w:sz w:val="27"/>
          <w:szCs w:val="27"/>
          <w:lang w:val="en-US"/>
        </w:rPr>
        <w:t>K</w:t>
      </w:r>
      <w:r w:rsidRPr="003C0DA2">
        <w:rPr>
          <w:rFonts w:ascii="Times New Roman" w:hAnsi="Times New Roman"/>
          <w:b/>
          <w:i/>
          <w:sz w:val="27"/>
          <w:szCs w:val="27"/>
        </w:rPr>
        <w:t xml:space="preserve"> </w:t>
      </w:r>
      <w:r w:rsidRPr="003C0DA2">
        <w:rPr>
          <w:rFonts w:ascii="Times New Roman" w:hAnsi="Times New Roman"/>
          <w:b/>
          <w:i/>
          <w:sz w:val="27"/>
          <w:szCs w:val="27"/>
          <w:vertAlign w:val="subscript"/>
        </w:rPr>
        <w:t>соб.</w:t>
      </w:r>
      <w:r w:rsidRPr="003C0DA2">
        <w:rPr>
          <w:rFonts w:ascii="Times New Roman" w:hAnsi="Times New Roman"/>
          <w:b/>
          <w:i/>
          <w:sz w:val="27"/>
          <w:szCs w:val="27"/>
        </w:rPr>
        <w:t xml:space="preserve"> </w:t>
      </w:r>
      <w:r w:rsidRPr="003C0DA2">
        <w:rPr>
          <w:rFonts w:ascii="Times New Roman" w:hAnsi="Times New Roman"/>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w:t>
      </w:r>
    </w:p>
    <w:p w:rsidR="00E0212E" w:rsidRPr="003C0DA2" w:rsidRDefault="00E0212E" w:rsidP="00E0212E">
      <w:pPr>
        <w:spacing w:after="0" w:line="240" w:lineRule="auto"/>
        <w:ind w:firstLine="709"/>
        <w:jc w:val="both"/>
        <w:rPr>
          <w:rFonts w:ascii="Times New Roman" w:hAnsi="Times New Roman"/>
          <w:sz w:val="27"/>
          <w:szCs w:val="27"/>
        </w:rPr>
      </w:pPr>
    </w:p>
    <w:p w:rsidR="00E0212E" w:rsidRPr="003C0DA2" w:rsidRDefault="00E0212E" w:rsidP="00E0212E">
      <w:pPr>
        <w:spacing w:after="0" w:line="240" w:lineRule="auto"/>
        <w:ind w:firstLine="709"/>
        <w:jc w:val="both"/>
        <w:rPr>
          <w:rFonts w:ascii="Times New Roman" w:hAnsi="Times New Roman"/>
          <w:sz w:val="27"/>
          <w:szCs w:val="27"/>
        </w:rPr>
      </w:pPr>
      <w:r w:rsidRPr="003C0DA2">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E0212E" w:rsidRPr="003C0DA2" w:rsidRDefault="00E0212E" w:rsidP="00E0212E">
      <w:pPr>
        <w:spacing w:after="0" w:line="240" w:lineRule="auto"/>
        <w:ind w:firstLine="709"/>
        <w:jc w:val="both"/>
        <w:rPr>
          <w:rFonts w:ascii="Times New Roman" w:hAnsi="Times New Roman"/>
          <w:sz w:val="27"/>
          <w:szCs w:val="27"/>
        </w:rPr>
      </w:pPr>
      <w:r w:rsidRPr="003C0DA2">
        <w:rPr>
          <w:rFonts w:ascii="Times New Roman" w:hAnsi="Times New Roman"/>
          <w:b/>
          <w:i/>
          <w:sz w:val="27"/>
          <w:szCs w:val="27"/>
        </w:rPr>
        <w:t xml:space="preserve">F – </w:t>
      </w:r>
      <w:r w:rsidRPr="003C0DA2">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0212E" w:rsidRPr="003C0DA2" w:rsidRDefault="00E0212E" w:rsidP="00E0212E">
      <w:pPr>
        <w:spacing w:after="0" w:line="240" w:lineRule="auto"/>
        <w:ind w:firstLine="709"/>
        <w:jc w:val="both"/>
        <w:rPr>
          <w:rFonts w:ascii="Times New Roman" w:hAnsi="Times New Roman"/>
          <w:iCs/>
          <w:snapToGrid w:val="0"/>
          <w:sz w:val="27"/>
          <w:szCs w:val="27"/>
          <w:lang w:eastAsia="ru-RU"/>
        </w:rPr>
      </w:pPr>
      <w:r w:rsidRPr="003C0DA2">
        <w:rPr>
          <w:rFonts w:ascii="Times New Roman" w:hAnsi="Times New Roman"/>
          <w:iCs/>
          <w:snapToGrid w:val="0"/>
          <w:sz w:val="27"/>
          <w:szCs w:val="27"/>
          <w:lang w:eastAsia="ru-RU"/>
        </w:rPr>
        <w:t>Прогнозируемый объем налоговой базы по УСН, уплачиваемого при использовании в качестве объекта налогообложения доходы, уменьшенные на величину расходов (</w:t>
      </w:r>
      <w:r w:rsidRPr="003C0DA2">
        <w:rPr>
          <w:rFonts w:ascii="Times New Roman" w:hAnsi="Times New Roman"/>
          <w:i/>
          <w:iCs/>
          <w:snapToGrid w:val="0"/>
          <w:sz w:val="27"/>
          <w:szCs w:val="27"/>
          <w:lang w:val="en-US" w:eastAsia="ru-RU"/>
        </w:rPr>
        <w:t>V</w:t>
      </w:r>
      <w:r w:rsidRPr="003C0DA2">
        <w:rPr>
          <w:rFonts w:ascii="Times New Roman" w:hAnsi="Times New Roman"/>
          <w:i/>
          <w:iCs/>
          <w:snapToGrid w:val="0"/>
          <w:sz w:val="27"/>
          <w:szCs w:val="27"/>
          <w:lang w:eastAsia="ru-RU"/>
        </w:rPr>
        <w:t>нб2</w:t>
      </w:r>
      <w:r w:rsidRPr="003C0DA2">
        <w:rPr>
          <w:rFonts w:ascii="Times New Roman" w:hAnsi="Times New Roman"/>
          <w:i/>
          <w:iCs/>
          <w:snapToGrid w:val="0"/>
          <w:sz w:val="27"/>
          <w:szCs w:val="27"/>
          <w:vertAlign w:val="subscript"/>
          <w:lang w:eastAsia="ru-RU"/>
        </w:rPr>
        <w:t>пп</w:t>
      </w:r>
      <w:r w:rsidRPr="003C0DA2">
        <w:rPr>
          <w:rFonts w:ascii="Times New Roman" w:hAnsi="Times New Roman"/>
          <w:iCs/>
          <w:snapToGrid w:val="0"/>
          <w:sz w:val="27"/>
          <w:szCs w:val="27"/>
          <w:lang w:eastAsia="ru-RU"/>
        </w:rPr>
        <w:t>), рассчитывается по следующей формуле:</w:t>
      </w:r>
    </w:p>
    <w:p w:rsidR="00E0212E" w:rsidRPr="003C0DA2" w:rsidRDefault="00E0212E" w:rsidP="00E0212E">
      <w:pPr>
        <w:spacing w:after="0" w:line="240" w:lineRule="auto"/>
        <w:ind w:firstLine="709"/>
        <w:jc w:val="both"/>
        <w:rPr>
          <w:rFonts w:ascii="Times New Roman" w:hAnsi="Times New Roman"/>
          <w:iCs/>
          <w:snapToGrid w:val="0"/>
          <w:sz w:val="27"/>
          <w:szCs w:val="27"/>
          <w:lang w:eastAsia="ru-RU"/>
        </w:rPr>
      </w:pPr>
    </w:p>
    <w:p w:rsidR="00E0212E" w:rsidRPr="003C0DA2" w:rsidRDefault="00E0212E" w:rsidP="00E0212E">
      <w:pPr>
        <w:spacing w:after="0" w:line="240" w:lineRule="auto"/>
        <w:ind w:firstLine="709"/>
        <w:jc w:val="center"/>
        <w:rPr>
          <w:rFonts w:ascii="Times New Roman" w:hAnsi="Times New Roman"/>
          <w:i/>
          <w:iCs/>
          <w:snapToGrid w:val="0"/>
          <w:sz w:val="27"/>
          <w:szCs w:val="27"/>
          <w:vertAlign w:val="subscript"/>
          <w:lang w:eastAsia="ru-RU"/>
        </w:rPr>
      </w:pPr>
      <w:r w:rsidRPr="003C0DA2">
        <w:rPr>
          <w:rFonts w:ascii="Times New Roman" w:hAnsi="Times New Roman"/>
          <w:i/>
          <w:iCs/>
          <w:snapToGrid w:val="0"/>
          <w:sz w:val="27"/>
          <w:szCs w:val="27"/>
          <w:lang w:val="en-US" w:eastAsia="ru-RU"/>
        </w:rPr>
        <w:t>V</w:t>
      </w:r>
      <w:r w:rsidRPr="003C0DA2">
        <w:rPr>
          <w:rFonts w:ascii="Times New Roman" w:hAnsi="Times New Roman"/>
          <w:i/>
          <w:iCs/>
          <w:snapToGrid w:val="0"/>
          <w:sz w:val="27"/>
          <w:szCs w:val="27"/>
          <w:lang w:eastAsia="ru-RU"/>
        </w:rPr>
        <w:t>нб2</w:t>
      </w:r>
      <w:r w:rsidRPr="003C0DA2">
        <w:rPr>
          <w:rFonts w:ascii="Times New Roman" w:hAnsi="Times New Roman"/>
          <w:i/>
          <w:iCs/>
          <w:snapToGrid w:val="0"/>
          <w:sz w:val="27"/>
          <w:szCs w:val="27"/>
          <w:vertAlign w:val="subscript"/>
          <w:lang w:eastAsia="ru-RU"/>
        </w:rPr>
        <w:t xml:space="preserve">пп </w:t>
      </w:r>
      <w:r w:rsidRPr="003C0DA2">
        <w:rPr>
          <w:rFonts w:ascii="Times New Roman" w:hAnsi="Times New Roman"/>
          <w:i/>
          <w:iCs/>
          <w:snapToGrid w:val="0"/>
          <w:sz w:val="27"/>
          <w:szCs w:val="27"/>
          <w:lang w:eastAsia="ru-RU"/>
        </w:rPr>
        <w:t>= СР(</w:t>
      </w:r>
      <w:r w:rsidRPr="003C0DA2">
        <w:rPr>
          <w:rFonts w:ascii="Times New Roman" w:hAnsi="Times New Roman"/>
          <w:i/>
          <w:iCs/>
          <w:snapToGrid w:val="0"/>
          <w:sz w:val="27"/>
          <w:szCs w:val="27"/>
          <w:lang w:val="en-US" w:eastAsia="ru-RU"/>
        </w:rPr>
        <w:t>V</w:t>
      </w:r>
      <w:r w:rsidRPr="003C0DA2">
        <w:rPr>
          <w:rFonts w:ascii="Times New Roman" w:hAnsi="Times New Roman"/>
          <w:i/>
          <w:iCs/>
          <w:snapToGrid w:val="0"/>
          <w:sz w:val="27"/>
          <w:szCs w:val="27"/>
          <w:vertAlign w:val="subscript"/>
          <w:lang w:eastAsia="ru-RU"/>
        </w:rPr>
        <w:t>НБ2п.п.</w:t>
      </w:r>
      <w:r w:rsidRPr="003C0DA2">
        <w:rPr>
          <w:rFonts w:ascii="Times New Roman" w:hAnsi="Times New Roman"/>
          <w:i/>
          <w:iCs/>
          <w:snapToGrid w:val="0"/>
          <w:sz w:val="27"/>
          <w:szCs w:val="27"/>
          <w:lang w:eastAsia="ru-RU"/>
        </w:rPr>
        <w:t xml:space="preserve">) * </w:t>
      </w:r>
      <w:r w:rsidRPr="003C0DA2">
        <w:rPr>
          <w:rFonts w:ascii="Times New Roman" w:hAnsi="Times New Roman"/>
          <w:i/>
          <w:iCs/>
          <w:snapToGrid w:val="0"/>
          <w:sz w:val="27"/>
          <w:szCs w:val="27"/>
          <w:lang w:val="en-US" w:eastAsia="ru-RU"/>
        </w:rPr>
        <w:t>Q</w:t>
      </w:r>
      <w:r w:rsidRPr="003C0DA2">
        <w:rPr>
          <w:rFonts w:ascii="Times New Roman" w:hAnsi="Times New Roman"/>
          <w:i/>
          <w:iCs/>
          <w:snapToGrid w:val="0"/>
          <w:sz w:val="27"/>
          <w:szCs w:val="27"/>
          <w:lang w:eastAsia="ru-RU"/>
        </w:rPr>
        <w:t xml:space="preserve"> </w:t>
      </w:r>
      <w:r w:rsidRPr="003C0DA2">
        <w:rPr>
          <w:rFonts w:ascii="Times New Roman" w:hAnsi="Times New Roman"/>
          <w:i/>
          <w:iCs/>
          <w:snapToGrid w:val="0"/>
          <w:sz w:val="27"/>
          <w:szCs w:val="27"/>
          <w:vertAlign w:val="subscript"/>
          <w:lang w:eastAsia="ru-RU"/>
        </w:rPr>
        <w:t>УСН2(НБ2)п.п.</w:t>
      </w:r>
    </w:p>
    <w:p w:rsidR="00E0212E" w:rsidRPr="003C0DA2" w:rsidRDefault="00E0212E" w:rsidP="00087A91">
      <w:pPr>
        <w:spacing w:after="0" w:line="240" w:lineRule="auto"/>
        <w:ind w:firstLine="709"/>
        <w:jc w:val="both"/>
        <w:rPr>
          <w:rFonts w:ascii="Times New Roman" w:hAnsi="Times New Roman"/>
          <w:iCs/>
          <w:snapToGrid w:val="0"/>
          <w:sz w:val="27"/>
          <w:szCs w:val="27"/>
          <w:lang w:eastAsia="ru-RU"/>
        </w:rPr>
      </w:pPr>
      <w:r w:rsidRPr="003C0DA2">
        <w:rPr>
          <w:rFonts w:ascii="Times New Roman" w:hAnsi="Times New Roman"/>
          <w:iCs/>
          <w:snapToGrid w:val="0"/>
          <w:sz w:val="27"/>
          <w:szCs w:val="27"/>
          <w:lang w:eastAsia="ru-RU"/>
        </w:rPr>
        <w:t xml:space="preserve">где: </w:t>
      </w:r>
    </w:p>
    <w:p w:rsidR="00E0212E" w:rsidRPr="003C0DA2" w:rsidRDefault="00E0212E" w:rsidP="00087A91">
      <w:pPr>
        <w:spacing w:after="0" w:line="240" w:lineRule="auto"/>
        <w:ind w:firstLine="709"/>
        <w:jc w:val="both"/>
        <w:rPr>
          <w:rFonts w:ascii="Times New Roman" w:hAnsi="Times New Roman"/>
          <w:iCs/>
          <w:snapToGrid w:val="0"/>
          <w:sz w:val="27"/>
          <w:szCs w:val="27"/>
          <w:lang w:eastAsia="ru-RU"/>
        </w:rPr>
      </w:pPr>
      <w:r w:rsidRPr="003C0DA2">
        <w:rPr>
          <w:rFonts w:ascii="Times New Roman" w:hAnsi="Times New Roman"/>
          <w:i/>
          <w:iCs/>
          <w:snapToGrid w:val="0"/>
          <w:sz w:val="27"/>
          <w:szCs w:val="27"/>
          <w:lang w:eastAsia="ru-RU"/>
        </w:rPr>
        <w:t>СР(</w:t>
      </w:r>
      <w:r w:rsidRPr="003C0DA2">
        <w:rPr>
          <w:rFonts w:ascii="Times New Roman" w:hAnsi="Times New Roman"/>
          <w:i/>
          <w:iCs/>
          <w:snapToGrid w:val="0"/>
          <w:sz w:val="27"/>
          <w:szCs w:val="27"/>
          <w:lang w:val="en-US" w:eastAsia="ru-RU"/>
        </w:rPr>
        <w:t>V</w:t>
      </w:r>
      <w:r w:rsidRPr="003C0DA2">
        <w:rPr>
          <w:rFonts w:ascii="Times New Roman" w:hAnsi="Times New Roman"/>
          <w:i/>
          <w:iCs/>
          <w:snapToGrid w:val="0"/>
          <w:sz w:val="27"/>
          <w:szCs w:val="27"/>
          <w:vertAlign w:val="subscript"/>
          <w:lang w:eastAsia="ru-RU"/>
        </w:rPr>
        <w:t>НБ2п.п.</w:t>
      </w:r>
      <w:r w:rsidRPr="003C0DA2">
        <w:rPr>
          <w:rFonts w:ascii="Times New Roman" w:hAnsi="Times New Roman"/>
          <w:i/>
          <w:iCs/>
          <w:snapToGrid w:val="0"/>
          <w:sz w:val="27"/>
          <w:szCs w:val="27"/>
          <w:lang w:eastAsia="ru-RU"/>
        </w:rPr>
        <w:t>)</w:t>
      </w:r>
      <w:r w:rsidRPr="003C0DA2">
        <w:rPr>
          <w:rFonts w:ascii="Times New Roman" w:hAnsi="Times New Roman"/>
          <w:iCs/>
          <w:snapToGrid w:val="0"/>
          <w:sz w:val="27"/>
          <w:szCs w:val="27"/>
          <w:lang w:eastAsia="ru-RU"/>
        </w:rPr>
        <w:t xml:space="preserve"> – средний размер налоговой базы «доходы минус расходы» на одного плательщика прогнозируемого периода по </w:t>
      </w:r>
      <w:r w:rsidRPr="003C0DA2">
        <w:rPr>
          <w:rFonts w:ascii="Times New Roman" w:hAnsi="Times New Roman"/>
          <w:b/>
          <w:snapToGrid w:val="0"/>
          <w:sz w:val="27"/>
          <w:szCs w:val="27"/>
          <w:lang w:eastAsia="ru-RU"/>
        </w:rPr>
        <w:t>УСН</w:t>
      </w:r>
      <w:r w:rsidRPr="003C0DA2">
        <w:rPr>
          <w:rFonts w:ascii="Times New Roman" w:hAnsi="Times New Roman"/>
          <w:b/>
          <w:snapToGrid w:val="0"/>
          <w:sz w:val="27"/>
          <w:szCs w:val="27"/>
          <w:vertAlign w:val="subscript"/>
          <w:lang w:eastAsia="ru-RU"/>
        </w:rPr>
        <w:t>2</w:t>
      </w:r>
      <w:r w:rsidRPr="003C0DA2">
        <w:rPr>
          <w:rFonts w:ascii="Times New Roman" w:hAnsi="Times New Roman"/>
          <w:iCs/>
          <w:snapToGrid w:val="0"/>
          <w:sz w:val="27"/>
          <w:szCs w:val="27"/>
          <w:lang w:eastAsia="ru-RU"/>
        </w:rPr>
        <w:t>, тыс. рублей;</w:t>
      </w:r>
    </w:p>
    <w:p w:rsidR="00E0212E" w:rsidRPr="003C0DA2" w:rsidRDefault="00E0212E" w:rsidP="00087A91">
      <w:pPr>
        <w:spacing w:after="0" w:line="240" w:lineRule="auto"/>
        <w:ind w:firstLine="709"/>
        <w:jc w:val="both"/>
        <w:rPr>
          <w:rFonts w:ascii="Times New Roman" w:hAnsi="Times New Roman"/>
          <w:iCs/>
          <w:snapToGrid w:val="0"/>
          <w:sz w:val="27"/>
          <w:szCs w:val="27"/>
          <w:lang w:eastAsia="ru-RU"/>
        </w:rPr>
      </w:pPr>
      <w:r w:rsidRPr="003C0DA2">
        <w:rPr>
          <w:rFonts w:ascii="Times New Roman" w:hAnsi="Times New Roman"/>
          <w:i/>
          <w:iCs/>
          <w:snapToGrid w:val="0"/>
          <w:sz w:val="27"/>
          <w:szCs w:val="27"/>
          <w:lang w:val="en-US" w:eastAsia="ru-RU"/>
        </w:rPr>
        <w:t>Q</w:t>
      </w:r>
      <w:r w:rsidRPr="003C0DA2">
        <w:rPr>
          <w:rFonts w:ascii="Times New Roman" w:hAnsi="Times New Roman"/>
          <w:i/>
          <w:iCs/>
          <w:snapToGrid w:val="0"/>
          <w:sz w:val="27"/>
          <w:szCs w:val="27"/>
          <w:lang w:eastAsia="ru-RU"/>
        </w:rPr>
        <w:t xml:space="preserve"> </w:t>
      </w:r>
      <w:r w:rsidRPr="003C0DA2">
        <w:rPr>
          <w:rFonts w:ascii="Times New Roman" w:hAnsi="Times New Roman"/>
          <w:i/>
          <w:iCs/>
          <w:snapToGrid w:val="0"/>
          <w:sz w:val="27"/>
          <w:szCs w:val="27"/>
          <w:vertAlign w:val="subscript"/>
          <w:lang w:eastAsia="ru-RU"/>
        </w:rPr>
        <w:t>УСН2(НБ2)п.п</w:t>
      </w:r>
      <w:r w:rsidRPr="003C0DA2">
        <w:rPr>
          <w:rFonts w:ascii="Times New Roman" w:hAnsi="Times New Roman"/>
          <w:iCs/>
          <w:snapToGrid w:val="0"/>
          <w:sz w:val="27"/>
          <w:szCs w:val="27"/>
          <w:vertAlign w:val="subscript"/>
          <w:lang w:eastAsia="ru-RU"/>
        </w:rPr>
        <w:t>.</w:t>
      </w:r>
      <w:r w:rsidRPr="003C0DA2">
        <w:rPr>
          <w:rFonts w:ascii="Times New Roman" w:hAnsi="Times New Roman"/>
          <w:iCs/>
          <w:snapToGrid w:val="0"/>
          <w:sz w:val="27"/>
          <w:szCs w:val="27"/>
          <w:lang w:eastAsia="ru-RU"/>
        </w:rPr>
        <w:t xml:space="preserve"> – количество плательщиков прогнозируемого периода, ед.</w:t>
      </w:r>
    </w:p>
    <w:p w:rsidR="00E0212E" w:rsidRPr="003C0DA2" w:rsidRDefault="00E0212E" w:rsidP="00087A91">
      <w:pPr>
        <w:spacing w:after="0" w:line="240" w:lineRule="auto"/>
        <w:ind w:firstLine="709"/>
        <w:jc w:val="both"/>
        <w:rPr>
          <w:rFonts w:ascii="Times New Roman" w:hAnsi="Times New Roman"/>
          <w:iCs/>
          <w:snapToGrid w:val="0"/>
          <w:sz w:val="27"/>
          <w:szCs w:val="27"/>
          <w:lang w:eastAsia="ru-RU"/>
        </w:rPr>
      </w:pPr>
      <w:r w:rsidRPr="003C0DA2">
        <w:rPr>
          <w:rFonts w:ascii="Times New Roman" w:hAnsi="Times New Roman"/>
          <w:iCs/>
          <w:snapToGrid w:val="0"/>
          <w:sz w:val="27"/>
          <w:szCs w:val="27"/>
          <w:lang w:eastAsia="ru-RU"/>
        </w:rPr>
        <w:t>Средний размер налоговой базы на одного плательщика прогнозируемого периода (</w:t>
      </w:r>
      <w:r w:rsidRPr="003C0DA2">
        <w:rPr>
          <w:rFonts w:ascii="Times New Roman" w:hAnsi="Times New Roman"/>
          <w:i/>
          <w:iCs/>
          <w:snapToGrid w:val="0"/>
          <w:sz w:val="27"/>
          <w:szCs w:val="27"/>
          <w:lang w:eastAsia="ru-RU"/>
        </w:rPr>
        <w:t>СР(V</w:t>
      </w:r>
      <w:r w:rsidRPr="003C0DA2">
        <w:rPr>
          <w:rFonts w:ascii="Times New Roman" w:hAnsi="Times New Roman"/>
          <w:i/>
          <w:iCs/>
          <w:snapToGrid w:val="0"/>
          <w:sz w:val="27"/>
          <w:szCs w:val="27"/>
          <w:vertAlign w:val="subscript"/>
          <w:lang w:eastAsia="ru-RU"/>
        </w:rPr>
        <w:t>НБ2п.п.</w:t>
      </w:r>
      <w:r w:rsidRPr="003C0DA2">
        <w:rPr>
          <w:rFonts w:ascii="Times New Roman" w:hAnsi="Times New Roman"/>
          <w:iCs/>
          <w:snapToGrid w:val="0"/>
          <w:sz w:val="27"/>
          <w:szCs w:val="27"/>
          <w:lang w:eastAsia="ru-RU"/>
        </w:rPr>
        <w:t>)) рассчитывается на основе средней налоговой базы предыдущего периода исходя из темпа роста В</w:t>
      </w:r>
      <w:r w:rsidR="000B1635">
        <w:rPr>
          <w:rFonts w:ascii="Times New Roman" w:hAnsi="Times New Roman"/>
          <w:iCs/>
          <w:snapToGrid w:val="0"/>
          <w:sz w:val="27"/>
          <w:szCs w:val="27"/>
          <w:lang w:eastAsia="ru-RU"/>
        </w:rPr>
        <w:t>Р</w:t>
      </w:r>
      <w:r w:rsidRPr="003C0DA2">
        <w:rPr>
          <w:rFonts w:ascii="Times New Roman" w:hAnsi="Times New Roman"/>
          <w:iCs/>
          <w:snapToGrid w:val="0"/>
          <w:sz w:val="27"/>
          <w:szCs w:val="27"/>
          <w:lang w:eastAsia="ru-RU"/>
        </w:rPr>
        <w:t>П, скорректированного на экспорт, по следующей формуле:</w:t>
      </w:r>
    </w:p>
    <w:p w:rsidR="00E0212E" w:rsidRPr="003C0DA2" w:rsidRDefault="00E0212E" w:rsidP="00087A91">
      <w:pPr>
        <w:spacing w:after="0" w:line="240" w:lineRule="auto"/>
        <w:ind w:firstLine="709"/>
        <w:jc w:val="both"/>
        <w:rPr>
          <w:rFonts w:ascii="Times New Roman" w:hAnsi="Times New Roman"/>
          <w:iCs/>
          <w:snapToGrid w:val="0"/>
          <w:sz w:val="27"/>
          <w:szCs w:val="27"/>
          <w:lang w:eastAsia="ru-RU"/>
        </w:rPr>
      </w:pPr>
    </w:p>
    <w:p w:rsidR="00E0212E" w:rsidRPr="003C0DA2" w:rsidRDefault="00E0212E" w:rsidP="00E0212E">
      <w:pPr>
        <w:spacing w:after="0" w:line="240" w:lineRule="auto"/>
        <w:ind w:firstLine="709"/>
        <w:jc w:val="center"/>
        <w:rPr>
          <w:rFonts w:ascii="Times New Roman" w:hAnsi="Times New Roman"/>
          <w:snapToGrid w:val="0"/>
          <w:sz w:val="27"/>
          <w:szCs w:val="27"/>
          <w:lang w:eastAsia="ru-RU"/>
        </w:rPr>
      </w:pPr>
      <w:r w:rsidRPr="003C0DA2">
        <w:rPr>
          <w:rFonts w:ascii="Times New Roman" w:hAnsi="Times New Roman"/>
          <w:i/>
          <w:iCs/>
          <w:snapToGrid w:val="0"/>
          <w:sz w:val="27"/>
          <w:szCs w:val="27"/>
          <w:lang w:eastAsia="ru-RU"/>
        </w:rPr>
        <w:t>СР(V</w:t>
      </w:r>
      <w:r w:rsidRPr="003C0DA2">
        <w:rPr>
          <w:rFonts w:ascii="Times New Roman" w:hAnsi="Times New Roman"/>
          <w:i/>
          <w:iCs/>
          <w:snapToGrid w:val="0"/>
          <w:sz w:val="27"/>
          <w:szCs w:val="27"/>
          <w:vertAlign w:val="subscript"/>
          <w:lang w:eastAsia="ru-RU"/>
        </w:rPr>
        <w:t>НБ2п.п.</w:t>
      </w:r>
      <w:r w:rsidRPr="003C0DA2">
        <w:rPr>
          <w:rFonts w:ascii="Times New Roman" w:hAnsi="Times New Roman"/>
          <w:i/>
          <w:iCs/>
          <w:snapToGrid w:val="0"/>
          <w:sz w:val="27"/>
          <w:szCs w:val="27"/>
          <w:lang w:eastAsia="ru-RU"/>
        </w:rPr>
        <w:t>) = СР(V</w:t>
      </w:r>
      <w:r w:rsidRPr="003C0DA2">
        <w:rPr>
          <w:rFonts w:ascii="Times New Roman" w:hAnsi="Times New Roman"/>
          <w:i/>
          <w:iCs/>
          <w:snapToGrid w:val="0"/>
          <w:sz w:val="27"/>
          <w:szCs w:val="27"/>
          <w:vertAlign w:val="subscript"/>
          <w:lang w:eastAsia="ru-RU"/>
        </w:rPr>
        <w:t>НБ2пр.п.</w:t>
      </w:r>
      <w:r w:rsidRPr="003C0DA2">
        <w:rPr>
          <w:rFonts w:ascii="Times New Roman" w:hAnsi="Times New Roman"/>
          <w:i/>
          <w:iCs/>
          <w:snapToGrid w:val="0"/>
          <w:sz w:val="27"/>
          <w:szCs w:val="27"/>
          <w:lang w:eastAsia="ru-RU"/>
        </w:rPr>
        <w:t>)</w:t>
      </w:r>
      <w:r w:rsidRPr="003C0DA2">
        <w:rPr>
          <w:rFonts w:ascii="Times New Roman" w:hAnsi="Times New Roman"/>
          <w:i/>
          <w:iCs/>
          <w:snapToGrid w:val="0"/>
          <w:sz w:val="27"/>
          <w:szCs w:val="27"/>
          <w:vertAlign w:val="subscript"/>
          <w:lang w:eastAsia="ru-RU"/>
        </w:rPr>
        <w:t xml:space="preserve"> * </w:t>
      </w:r>
      <w:r w:rsidRPr="003C0DA2">
        <w:rPr>
          <w:rFonts w:ascii="Times New Roman" w:hAnsi="Times New Roman"/>
          <w:iCs/>
          <w:snapToGrid w:val="0"/>
          <w:sz w:val="27"/>
          <w:szCs w:val="27"/>
          <w:lang w:eastAsia="ru-RU"/>
        </w:rPr>
        <w:t>(</w:t>
      </w:r>
      <w:r w:rsidRPr="003C0DA2">
        <w:rPr>
          <w:rFonts w:ascii="Times New Roman" w:hAnsi="Times New Roman"/>
          <w:b/>
          <w:i/>
          <w:snapToGrid w:val="0"/>
          <w:sz w:val="27"/>
          <w:szCs w:val="27"/>
          <w:lang w:val="en-US" w:eastAsia="ru-RU"/>
        </w:rPr>
        <w:t>V</w:t>
      </w:r>
      <w:r w:rsidRPr="003C0DA2">
        <w:rPr>
          <w:rFonts w:ascii="Times New Roman" w:hAnsi="Times New Roman"/>
          <w:b/>
          <w:i/>
          <w:snapToGrid w:val="0"/>
          <w:sz w:val="27"/>
          <w:szCs w:val="27"/>
          <w:vertAlign w:val="subscript"/>
          <w:lang w:eastAsia="ru-RU"/>
        </w:rPr>
        <w:t>В</w:t>
      </w:r>
      <w:r w:rsidR="000B1635">
        <w:rPr>
          <w:rFonts w:ascii="Times New Roman" w:hAnsi="Times New Roman"/>
          <w:b/>
          <w:i/>
          <w:snapToGrid w:val="0"/>
          <w:sz w:val="27"/>
          <w:szCs w:val="27"/>
          <w:vertAlign w:val="subscript"/>
          <w:lang w:eastAsia="ru-RU"/>
        </w:rPr>
        <w:t>Р</w:t>
      </w:r>
      <w:r w:rsidRPr="003C0DA2">
        <w:rPr>
          <w:rFonts w:ascii="Times New Roman" w:hAnsi="Times New Roman"/>
          <w:b/>
          <w:i/>
          <w:snapToGrid w:val="0"/>
          <w:sz w:val="27"/>
          <w:szCs w:val="27"/>
          <w:vertAlign w:val="subscript"/>
          <w:lang w:eastAsia="ru-RU"/>
        </w:rPr>
        <w:t>П</w:t>
      </w:r>
      <w:r w:rsidRPr="003C0DA2">
        <w:rPr>
          <w:rFonts w:ascii="Times New Roman" w:hAnsi="Times New Roman"/>
          <w:snapToGrid w:val="0"/>
          <w:sz w:val="27"/>
          <w:szCs w:val="27"/>
          <w:lang w:eastAsia="ru-RU"/>
        </w:rPr>
        <w:t xml:space="preserve"> </w:t>
      </w:r>
      <w:r w:rsidRPr="003C0DA2">
        <w:rPr>
          <w:rFonts w:ascii="Times New Roman" w:hAnsi="Times New Roman"/>
          <w:snapToGrid w:val="0"/>
          <w:sz w:val="27"/>
          <w:szCs w:val="27"/>
          <w:vertAlign w:val="subscript"/>
          <w:lang w:eastAsia="ru-RU"/>
        </w:rPr>
        <w:t>п.п</w:t>
      </w:r>
      <w:r w:rsidRPr="003C0DA2">
        <w:rPr>
          <w:rFonts w:ascii="Times New Roman" w:hAnsi="Times New Roman"/>
          <w:snapToGrid w:val="0"/>
          <w:sz w:val="27"/>
          <w:szCs w:val="27"/>
          <w:lang w:eastAsia="ru-RU"/>
        </w:rPr>
        <w:t xml:space="preserve"> – </w:t>
      </w:r>
      <w:r w:rsidRPr="003C0DA2">
        <w:rPr>
          <w:rFonts w:ascii="Times New Roman" w:hAnsi="Times New Roman"/>
          <w:i/>
          <w:snapToGrid w:val="0"/>
          <w:sz w:val="27"/>
          <w:szCs w:val="27"/>
          <w:lang w:val="en-US" w:eastAsia="ru-RU"/>
        </w:rPr>
        <w:t>V</w:t>
      </w:r>
      <w:r w:rsidRPr="003C0DA2">
        <w:rPr>
          <w:rFonts w:ascii="Times New Roman" w:hAnsi="Times New Roman"/>
          <w:i/>
          <w:snapToGrid w:val="0"/>
          <w:sz w:val="27"/>
          <w:szCs w:val="27"/>
          <w:lang w:eastAsia="ru-RU"/>
        </w:rPr>
        <w:t xml:space="preserve"> </w:t>
      </w:r>
      <w:r w:rsidRPr="003C0DA2">
        <w:rPr>
          <w:rFonts w:ascii="Times New Roman" w:hAnsi="Times New Roman"/>
          <w:i/>
          <w:snapToGrid w:val="0"/>
          <w:sz w:val="27"/>
          <w:szCs w:val="27"/>
          <w:vertAlign w:val="subscript"/>
          <w:lang w:eastAsia="ru-RU"/>
        </w:rPr>
        <w:t>экспорт п.п</w:t>
      </w:r>
      <w:r w:rsidRPr="003C0DA2">
        <w:rPr>
          <w:rFonts w:ascii="Times New Roman" w:hAnsi="Times New Roman"/>
          <w:snapToGrid w:val="0"/>
          <w:sz w:val="27"/>
          <w:szCs w:val="27"/>
          <w:lang w:eastAsia="ru-RU"/>
        </w:rPr>
        <w:t xml:space="preserve">) </w:t>
      </w:r>
      <w:r w:rsidRPr="003C0DA2">
        <w:rPr>
          <w:rFonts w:ascii="Times New Roman" w:hAnsi="Times New Roman"/>
          <w:iCs/>
          <w:snapToGrid w:val="0"/>
          <w:sz w:val="27"/>
          <w:szCs w:val="27"/>
          <w:lang w:eastAsia="ru-RU"/>
        </w:rPr>
        <w:t>/ (</w:t>
      </w:r>
      <w:r w:rsidRPr="003C0DA2">
        <w:rPr>
          <w:rFonts w:ascii="Times New Roman" w:hAnsi="Times New Roman"/>
          <w:b/>
          <w:i/>
          <w:snapToGrid w:val="0"/>
          <w:sz w:val="27"/>
          <w:szCs w:val="27"/>
          <w:lang w:val="en-US" w:eastAsia="ru-RU"/>
        </w:rPr>
        <w:t>V</w:t>
      </w:r>
      <w:r w:rsidRPr="003C0DA2">
        <w:rPr>
          <w:rFonts w:ascii="Times New Roman" w:hAnsi="Times New Roman"/>
          <w:b/>
          <w:i/>
          <w:snapToGrid w:val="0"/>
          <w:sz w:val="27"/>
          <w:szCs w:val="27"/>
          <w:vertAlign w:val="subscript"/>
          <w:lang w:eastAsia="ru-RU"/>
        </w:rPr>
        <w:t>В</w:t>
      </w:r>
      <w:r w:rsidR="000B1635">
        <w:rPr>
          <w:rFonts w:ascii="Times New Roman" w:hAnsi="Times New Roman"/>
          <w:b/>
          <w:i/>
          <w:snapToGrid w:val="0"/>
          <w:sz w:val="27"/>
          <w:szCs w:val="27"/>
          <w:vertAlign w:val="subscript"/>
          <w:lang w:eastAsia="ru-RU"/>
        </w:rPr>
        <w:t>Р</w:t>
      </w:r>
      <w:r w:rsidRPr="003C0DA2">
        <w:rPr>
          <w:rFonts w:ascii="Times New Roman" w:hAnsi="Times New Roman"/>
          <w:b/>
          <w:i/>
          <w:snapToGrid w:val="0"/>
          <w:sz w:val="27"/>
          <w:szCs w:val="27"/>
          <w:vertAlign w:val="subscript"/>
          <w:lang w:eastAsia="ru-RU"/>
        </w:rPr>
        <w:t>П</w:t>
      </w:r>
      <w:r w:rsidRPr="003C0DA2">
        <w:rPr>
          <w:rFonts w:ascii="Times New Roman" w:hAnsi="Times New Roman"/>
          <w:snapToGrid w:val="0"/>
          <w:sz w:val="27"/>
          <w:szCs w:val="27"/>
          <w:vertAlign w:val="subscript"/>
          <w:lang w:eastAsia="ru-RU"/>
        </w:rPr>
        <w:t xml:space="preserve"> пр.п</w:t>
      </w:r>
      <w:r w:rsidRPr="003C0DA2">
        <w:rPr>
          <w:rFonts w:ascii="Times New Roman" w:hAnsi="Times New Roman"/>
          <w:snapToGrid w:val="0"/>
          <w:sz w:val="27"/>
          <w:szCs w:val="27"/>
          <w:lang w:eastAsia="ru-RU"/>
        </w:rPr>
        <w:t xml:space="preserve"> – </w:t>
      </w:r>
      <w:r w:rsidRPr="003C0DA2">
        <w:rPr>
          <w:rFonts w:ascii="Times New Roman" w:hAnsi="Times New Roman"/>
          <w:i/>
          <w:snapToGrid w:val="0"/>
          <w:sz w:val="27"/>
          <w:szCs w:val="27"/>
          <w:lang w:val="en-US" w:eastAsia="ru-RU"/>
        </w:rPr>
        <w:t>V</w:t>
      </w:r>
      <w:r w:rsidRPr="003C0DA2">
        <w:rPr>
          <w:rFonts w:ascii="Times New Roman" w:hAnsi="Times New Roman"/>
          <w:i/>
          <w:snapToGrid w:val="0"/>
          <w:sz w:val="27"/>
          <w:szCs w:val="27"/>
          <w:lang w:eastAsia="ru-RU"/>
        </w:rPr>
        <w:t xml:space="preserve"> </w:t>
      </w:r>
      <w:r w:rsidRPr="003C0DA2">
        <w:rPr>
          <w:rFonts w:ascii="Times New Roman" w:hAnsi="Times New Roman"/>
          <w:i/>
          <w:snapToGrid w:val="0"/>
          <w:sz w:val="27"/>
          <w:szCs w:val="27"/>
          <w:vertAlign w:val="subscript"/>
          <w:lang w:eastAsia="ru-RU"/>
        </w:rPr>
        <w:t>экспорт пр.п</w:t>
      </w:r>
      <w:r w:rsidRPr="003C0DA2">
        <w:rPr>
          <w:rFonts w:ascii="Times New Roman" w:hAnsi="Times New Roman"/>
          <w:snapToGrid w:val="0"/>
          <w:sz w:val="27"/>
          <w:szCs w:val="27"/>
          <w:lang w:eastAsia="ru-RU"/>
        </w:rPr>
        <w:t>),</w:t>
      </w:r>
    </w:p>
    <w:p w:rsidR="00E0212E" w:rsidRPr="003C0DA2" w:rsidRDefault="00E0212E" w:rsidP="00E0212E">
      <w:pPr>
        <w:spacing w:after="0" w:line="240" w:lineRule="auto"/>
        <w:ind w:firstLine="709"/>
        <w:jc w:val="both"/>
        <w:rPr>
          <w:rFonts w:ascii="Times New Roman" w:hAnsi="Times New Roman"/>
          <w:sz w:val="27"/>
          <w:szCs w:val="27"/>
        </w:rPr>
      </w:pPr>
      <w:r w:rsidRPr="003C0DA2">
        <w:rPr>
          <w:rFonts w:ascii="Times New Roman" w:hAnsi="Times New Roman"/>
          <w:sz w:val="27"/>
          <w:szCs w:val="27"/>
        </w:rPr>
        <w:t>где:</w:t>
      </w:r>
    </w:p>
    <w:p w:rsidR="00E0212E" w:rsidRPr="003C0DA2" w:rsidRDefault="00E0212E" w:rsidP="00E0212E">
      <w:pPr>
        <w:spacing w:after="0" w:line="240" w:lineRule="auto"/>
        <w:ind w:firstLine="709"/>
        <w:jc w:val="both"/>
        <w:rPr>
          <w:rFonts w:ascii="Times New Roman" w:hAnsi="Times New Roman"/>
          <w:iCs/>
          <w:snapToGrid w:val="0"/>
          <w:sz w:val="27"/>
          <w:szCs w:val="27"/>
          <w:lang w:eastAsia="ru-RU"/>
        </w:rPr>
      </w:pPr>
      <w:r w:rsidRPr="003C0DA2">
        <w:rPr>
          <w:rFonts w:ascii="Times New Roman" w:hAnsi="Times New Roman"/>
          <w:i/>
          <w:iCs/>
          <w:snapToGrid w:val="0"/>
          <w:sz w:val="27"/>
          <w:szCs w:val="27"/>
          <w:lang w:eastAsia="ru-RU"/>
        </w:rPr>
        <w:t>СР(V</w:t>
      </w:r>
      <w:r w:rsidRPr="003C0DA2">
        <w:rPr>
          <w:rFonts w:ascii="Times New Roman" w:hAnsi="Times New Roman"/>
          <w:i/>
          <w:iCs/>
          <w:snapToGrid w:val="0"/>
          <w:sz w:val="27"/>
          <w:szCs w:val="27"/>
          <w:vertAlign w:val="subscript"/>
          <w:lang w:eastAsia="ru-RU"/>
        </w:rPr>
        <w:t>НБ2пр.п.</w:t>
      </w:r>
      <w:r w:rsidRPr="003C0DA2">
        <w:rPr>
          <w:rFonts w:ascii="Times New Roman" w:hAnsi="Times New Roman"/>
          <w:i/>
          <w:iCs/>
          <w:snapToGrid w:val="0"/>
          <w:sz w:val="27"/>
          <w:szCs w:val="27"/>
          <w:lang w:eastAsia="ru-RU"/>
        </w:rPr>
        <w:t xml:space="preserve">) </w:t>
      </w:r>
      <w:r w:rsidRPr="003C0DA2">
        <w:rPr>
          <w:rFonts w:ascii="Times New Roman" w:hAnsi="Times New Roman"/>
          <w:iCs/>
          <w:snapToGrid w:val="0"/>
          <w:sz w:val="27"/>
          <w:szCs w:val="27"/>
          <w:lang w:eastAsia="ru-RU"/>
        </w:rPr>
        <w:t xml:space="preserve">– средний размер налоговой базы «доходы минус расходы» на одного плательщика предыдущего периода по </w:t>
      </w:r>
      <w:r w:rsidRPr="003C0DA2">
        <w:rPr>
          <w:rFonts w:ascii="Times New Roman" w:hAnsi="Times New Roman"/>
          <w:b/>
          <w:i/>
          <w:snapToGrid w:val="0"/>
          <w:sz w:val="27"/>
          <w:szCs w:val="27"/>
          <w:lang w:eastAsia="ru-RU"/>
        </w:rPr>
        <w:t>УСН</w:t>
      </w:r>
      <w:r w:rsidRPr="003C0DA2">
        <w:rPr>
          <w:rFonts w:ascii="Times New Roman" w:hAnsi="Times New Roman"/>
          <w:b/>
          <w:i/>
          <w:snapToGrid w:val="0"/>
          <w:sz w:val="27"/>
          <w:szCs w:val="27"/>
          <w:vertAlign w:val="subscript"/>
          <w:lang w:eastAsia="ru-RU"/>
        </w:rPr>
        <w:t>2</w:t>
      </w:r>
      <w:r w:rsidRPr="003C0DA2">
        <w:rPr>
          <w:rFonts w:ascii="Times New Roman" w:hAnsi="Times New Roman"/>
          <w:iCs/>
          <w:snapToGrid w:val="0"/>
          <w:sz w:val="27"/>
          <w:szCs w:val="27"/>
          <w:lang w:eastAsia="ru-RU"/>
        </w:rPr>
        <w:t>, тыс. рублей;</w:t>
      </w:r>
    </w:p>
    <w:p w:rsidR="00E0212E" w:rsidRPr="003C0DA2" w:rsidRDefault="00E0212E" w:rsidP="00E0212E">
      <w:pPr>
        <w:spacing w:after="0" w:line="240" w:lineRule="auto"/>
        <w:ind w:firstLine="709"/>
        <w:jc w:val="both"/>
        <w:rPr>
          <w:rFonts w:ascii="Times New Roman" w:hAnsi="Times New Roman"/>
          <w:snapToGrid w:val="0"/>
          <w:sz w:val="27"/>
          <w:szCs w:val="27"/>
          <w:lang w:eastAsia="ru-RU"/>
        </w:rPr>
      </w:pPr>
      <w:r w:rsidRPr="003C0DA2">
        <w:rPr>
          <w:rFonts w:ascii="Times New Roman" w:hAnsi="Times New Roman"/>
          <w:b/>
          <w:i/>
          <w:snapToGrid w:val="0"/>
          <w:sz w:val="27"/>
          <w:szCs w:val="27"/>
          <w:lang w:val="en-US" w:eastAsia="ru-RU"/>
        </w:rPr>
        <w:t>V</w:t>
      </w:r>
      <w:r w:rsidRPr="003C0DA2">
        <w:rPr>
          <w:rFonts w:ascii="Times New Roman" w:hAnsi="Times New Roman"/>
          <w:b/>
          <w:i/>
          <w:snapToGrid w:val="0"/>
          <w:sz w:val="27"/>
          <w:szCs w:val="27"/>
          <w:vertAlign w:val="subscript"/>
          <w:lang w:eastAsia="ru-RU"/>
        </w:rPr>
        <w:t>В</w:t>
      </w:r>
      <w:r w:rsidR="000B1635">
        <w:rPr>
          <w:rFonts w:ascii="Times New Roman" w:hAnsi="Times New Roman"/>
          <w:b/>
          <w:i/>
          <w:snapToGrid w:val="0"/>
          <w:sz w:val="27"/>
          <w:szCs w:val="27"/>
          <w:vertAlign w:val="subscript"/>
          <w:lang w:eastAsia="ru-RU"/>
        </w:rPr>
        <w:t>Р</w:t>
      </w:r>
      <w:r w:rsidRPr="003C0DA2">
        <w:rPr>
          <w:rFonts w:ascii="Times New Roman" w:hAnsi="Times New Roman"/>
          <w:b/>
          <w:i/>
          <w:snapToGrid w:val="0"/>
          <w:sz w:val="27"/>
          <w:szCs w:val="27"/>
          <w:vertAlign w:val="subscript"/>
          <w:lang w:eastAsia="ru-RU"/>
        </w:rPr>
        <w:t>П</w:t>
      </w:r>
      <w:r w:rsidRPr="003C0DA2">
        <w:rPr>
          <w:rFonts w:ascii="Times New Roman" w:hAnsi="Times New Roman"/>
          <w:snapToGrid w:val="0"/>
          <w:sz w:val="27"/>
          <w:szCs w:val="27"/>
          <w:vertAlign w:val="subscript"/>
          <w:lang w:eastAsia="ru-RU"/>
        </w:rPr>
        <w:t xml:space="preserve"> пр.п</w:t>
      </w:r>
      <w:r w:rsidRPr="003C0DA2">
        <w:rPr>
          <w:rFonts w:ascii="Times New Roman" w:hAnsi="Times New Roman"/>
          <w:snapToGrid w:val="0"/>
          <w:sz w:val="27"/>
          <w:szCs w:val="27"/>
          <w:lang w:eastAsia="ru-RU"/>
        </w:rPr>
        <w:t xml:space="preserve"> – объем валового внутреннего продукта в предыдущем периоде, тыс. рублей;</w:t>
      </w:r>
    </w:p>
    <w:p w:rsidR="00E0212E" w:rsidRPr="003C0DA2" w:rsidRDefault="00E0212E" w:rsidP="00E0212E">
      <w:pPr>
        <w:spacing w:after="0" w:line="240" w:lineRule="auto"/>
        <w:ind w:firstLine="709"/>
        <w:jc w:val="both"/>
        <w:rPr>
          <w:rFonts w:ascii="Times New Roman" w:hAnsi="Times New Roman"/>
          <w:snapToGrid w:val="0"/>
          <w:sz w:val="27"/>
          <w:szCs w:val="27"/>
          <w:lang w:eastAsia="ru-RU"/>
        </w:rPr>
      </w:pPr>
      <w:r w:rsidRPr="003C0DA2">
        <w:rPr>
          <w:rFonts w:ascii="Times New Roman" w:hAnsi="Times New Roman"/>
          <w:i/>
          <w:snapToGrid w:val="0"/>
          <w:sz w:val="27"/>
          <w:szCs w:val="27"/>
          <w:lang w:val="en-US" w:eastAsia="ru-RU"/>
        </w:rPr>
        <w:t>V</w:t>
      </w:r>
      <w:r w:rsidRPr="003C0DA2">
        <w:rPr>
          <w:rFonts w:ascii="Times New Roman" w:hAnsi="Times New Roman"/>
          <w:i/>
          <w:snapToGrid w:val="0"/>
          <w:sz w:val="27"/>
          <w:szCs w:val="27"/>
          <w:lang w:eastAsia="ru-RU"/>
        </w:rPr>
        <w:t xml:space="preserve"> </w:t>
      </w:r>
      <w:r w:rsidRPr="003C0DA2">
        <w:rPr>
          <w:rFonts w:ascii="Times New Roman" w:hAnsi="Times New Roman"/>
          <w:i/>
          <w:snapToGrid w:val="0"/>
          <w:sz w:val="27"/>
          <w:szCs w:val="27"/>
          <w:vertAlign w:val="subscript"/>
          <w:lang w:eastAsia="ru-RU"/>
        </w:rPr>
        <w:t>экспорт пр.п</w:t>
      </w:r>
      <w:r w:rsidRPr="003C0DA2">
        <w:rPr>
          <w:rFonts w:ascii="Times New Roman" w:hAnsi="Times New Roman"/>
          <w:snapToGrid w:val="0"/>
          <w:sz w:val="27"/>
          <w:szCs w:val="27"/>
          <w:vertAlign w:val="subscript"/>
          <w:lang w:eastAsia="ru-RU"/>
        </w:rPr>
        <w:t xml:space="preserve"> </w:t>
      </w:r>
      <w:r w:rsidRPr="003C0DA2">
        <w:rPr>
          <w:rFonts w:ascii="Times New Roman" w:hAnsi="Times New Roman"/>
          <w:snapToGrid w:val="0"/>
          <w:sz w:val="27"/>
          <w:szCs w:val="27"/>
          <w:lang w:eastAsia="ru-RU"/>
        </w:rPr>
        <w:t>– объем экспорта предыдущего периода (в рублевом выражении);</w:t>
      </w:r>
    </w:p>
    <w:p w:rsidR="00E0212E" w:rsidRPr="003C0DA2" w:rsidRDefault="00E0212E" w:rsidP="00E0212E">
      <w:pPr>
        <w:spacing w:after="0" w:line="240" w:lineRule="auto"/>
        <w:ind w:firstLine="709"/>
        <w:jc w:val="both"/>
        <w:rPr>
          <w:rFonts w:ascii="Times New Roman" w:hAnsi="Times New Roman"/>
          <w:snapToGrid w:val="0"/>
          <w:sz w:val="27"/>
          <w:szCs w:val="27"/>
          <w:lang w:eastAsia="ru-RU"/>
        </w:rPr>
      </w:pPr>
      <w:r w:rsidRPr="003C0DA2">
        <w:rPr>
          <w:rFonts w:ascii="Times New Roman" w:hAnsi="Times New Roman"/>
          <w:b/>
          <w:i/>
          <w:snapToGrid w:val="0"/>
          <w:sz w:val="27"/>
          <w:szCs w:val="27"/>
          <w:lang w:val="en-US" w:eastAsia="ru-RU"/>
        </w:rPr>
        <w:t>V</w:t>
      </w:r>
      <w:r w:rsidRPr="003C0DA2">
        <w:rPr>
          <w:rFonts w:ascii="Times New Roman" w:hAnsi="Times New Roman"/>
          <w:b/>
          <w:i/>
          <w:snapToGrid w:val="0"/>
          <w:sz w:val="27"/>
          <w:szCs w:val="27"/>
          <w:vertAlign w:val="subscript"/>
          <w:lang w:eastAsia="ru-RU"/>
        </w:rPr>
        <w:t>В</w:t>
      </w:r>
      <w:r w:rsidR="000B1635">
        <w:rPr>
          <w:rFonts w:ascii="Times New Roman" w:hAnsi="Times New Roman"/>
          <w:b/>
          <w:i/>
          <w:snapToGrid w:val="0"/>
          <w:sz w:val="27"/>
          <w:szCs w:val="27"/>
          <w:vertAlign w:val="subscript"/>
          <w:lang w:eastAsia="ru-RU"/>
        </w:rPr>
        <w:t>Р</w:t>
      </w:r>
      <w:r w:rsidRPr="003C0DA2">
        <w:rPr>
          <w:rFonts w:ascii="Times New Roman" w:hAnsi="Times New Roman"/>
          <w:b/>
          <w:i/>
          <w:snapToGrid w:val="0"/>
          <w:sz w:val="27"/>
          <w:szCs w:val="27"/>
          <w:vertAlign w:val="subscript"/>
          <w:lang w:eastAsia="ru-RU"/>
        </w:rPr>
        <w:t>П</w:t>
      </w:r>
      <w:r w:rsidRPr="003C0DA2">
        <w:rPr>
          <w:rFonts w:ascii="Times New Roman" w:hAnsi="Times New Roman"/>
          <w:snapToGrid w:val="0"/>
          <w:sz w:val="27"/>
          <w:szCs w:val="27"/>
          <w:lang w:eastAsia="ru-RU"/>
        </w:rPr>
        <w:t xml:space="preserve"> </w:t>
      </w:r>
      <w:r w:rsidRPr="003C0DA2">
        <w:rPr>
          <w:rFonts w:ascii="Times New Roman" w:hAnsi="Times New Roman"/>
          <w:snapToGrid w:val="0"/>
          <w:sz w:val="27"/>
          <w:szCs w:val="27"/>
          <w:vertAlign w:val="subscript"/>
          <w:lang w:eastAsia="ru-RU"/>
        </w:rPr>
        <w:t>п.п</w:t>
      </w:r>
      <w:r w:rsidRPr="003C0DA2">
        <w:rPr>
          <w:rFonts w:ascii="Times New Roman" w:hAnsi="Times New Roman"/>
          <w:iCs/>
          <w:snapToGrid w:val="0"/>
          <w:sz w:val="27"/>
          <w:szCs w:val="27"/>
          <w:lang w:eastAsia="ru-RU"/>
        </w:rPr>
        <w:t xml:space="preserve"> </w:t>
      </w:r>
      <w:r w:rsidRPr="003C0DA2">
        <w:rPr>
          <w:rFonts w:ascii="Times New Roman" w:hAnsi="Times New Roman"/>
          <w:snapToGrid w:val="0"/>
          <w:sz w:val="27"/>
          <w:szCs w:val="27"/>
          <w:lang w:eastAsia="ru-RU"/>
        </w:rPr>
        <w:t>– объем прогнозируемого валового внутреннего продукта;</w:t>
      </w:r>
    </w:p>
    <w:p w:rsidR="00E0212E" w:rsidRPr="003C0DA2" w:rsidRDefault="00E0212E" w:rsidP="00E0212E">
      <w:pPr>
        <w:spacing w:after="0" w:line="240" w:lineRule="auto"/>
        <w:ind w:firstLine="709"/>
        <w:jc w:val="both"/>
        <w:rPr>
          <w:rFonts w:ascii="Times New Roman" w:hAnsi="Times New Roman"/>
          <w:snapToGrid w:val="0"/>
          <w:sz w:val="27"/>
          <w:szCs w:val="27"/>
          <w:lang w:eastAsia="ru-RU"/>
        </w:rPr>
      </w:pPr>
      <w:r w:rsidRPr="003C0DA2">
        <w:rPr>
          <w:rFonts w:ascii="Times New Roman" w:hAnsi="Times New Roman"/>
          <w:i/>
          <w:snapToGrid w:val="0"/>
          <w:sz w:val="27"/>
          <w:szCs w:val="27"/>
          <w:lang w:val="en-US" w:eastAsia="ru-RU"/>
        </w:rPr>
        <w:t>V</w:t>
      </w:r>
      <w:r w:rsidRPr="003C0DA2">
        <w:rPr>
          <w:rFonts w:ascii="Times New Roman" w:hAnsi="Times New Roman"/>
          <w:i/>
          <w:snapToGrid w:val="0"/>
          <w:sz w:val="27"/>
          <w:szCs w:val="27"/>
          <w:lang w:eastAsia="ru-RU"/>
        </w:rPr>
        <w:t xml:space="preserve"> </w:t>
      </w:r>
      <w:r w:rsidRPr="003C0DA2">
        <w:rPr>
          <w:rFonts w:ascii="Times New Roman" w:hAnsi="Times New Roman"/>
          <w:i/>
          <w:snapToGrid w:val="0"/>
          <w:sz w:val="27"/>
          <w:szCs w:val="27"/>
          <w:vertAlign w:val="subscript"/>
          <w:lang w:eastAsia="ru-RU"/>
        </w:rPr>
        <w:t>экспорт п.п</w:t>
      </w:r>
      <w:r w:rsidRPr="003C0DA2">
        <w:rPr>
          <w:rFonts w:ascii="Times New Roman" w:hAnsi="Times New Roman"/>
          <w:snapToGrid w:val="0"/>
          <w:sz w:val="27"/>
          <w:szCs w:val="27"/>
          <w:vertAlign w:val="subscript"/>
          <w:lang w:eastAsia="ru-RU"/>
        </w:rPr>
        <w:t xml:space="preserve"> </w:t>
      </w:r>
      <w:r w:rsidR="006B1AAE" w:rsidRPr="003C0DA2">
        <w:rPr>
          <w:rFonts w:ascii="Times New Roman" w:hAnsi="Times New Roman"/>
          <w:snapToGrid w:val="0"/>
          <w:sz w:val="27"/>
          <w:szCs w:val="27"/>
          <w:lang w:eastAsia="ru-RU"/>
        </w:rPr>
        <w:t>–</w:t>
      </w:r>
      <w:r w:rsidRPr="003C0DA2">
        <w:rPr>
          <w:rFonts w:ascii="Times New Roman" w:hAnsi="Times New Roman"/>
          <w:snapToGrid w:val="0"/>
          <w:sz w:val="27"/>
          <w:szCs w:val="27"/>
          <w:lang w:eastAsia="ru-RU"/>
        </w:rPr>
        <w:t xml:space="preserve"> объем экспорта прогнозируемого периода (в рублевом выражении).</w:t>
      </w:r>
    </w:p>
    <w:p w:rsidR="00E0212E" w:rsidRPr="003C0DA2" w:rsidRDefault="00E0212E" w:rsidP="00150A50">
      <w:pPr>
        <w:spacing w:after="0" w:line="240" w:lineRule="auto"/>
        <w:ind w:firstLine="709"/>
        <w:jc w:val="both"/>
        <w:rPr>
          <w:rFonts w:ascii="Times New Roman" w:hAnsi="Times New Roman"/>
          <w:iCs/>
          <w:snapToGrid w:val="0"/>
          <w:sz w:val="27"/>
          <w:szCs w:val="27"/>
          <w:lang w:eastAsia="ru-RU"/>
        </w:rPr>
      </w:pPr>
      <w:r w:rsidRPr="003C0DA2">
        <w:rPr>
          <w:rFonts w:ascii="Times New Roman" w:hAnsi="Times New Roman"/>
          <w:iCs/>
          <w:snapToGrid w:val="0"/>
          <w:sz w:val="27"/>
          <w:szCs w:val="27"/>
          <w:lang w:eastAsia="ru-RU"/>
        </w:rPr>
        <w:t>Количество плательщиков прогнозируемого периода (</w:t>
      </w:r>
      <w:r w:rsidRPr="003C0DA2">
        <w:rPr>
          <w:rFonts w:ascii="Times New Roman" w:hAnsi="Times New Roman"/>
          <w:iCs/>
          <w:snapToGrid w:val="0"/>
          <w:sz w:val="27"/>
          <w:szCs w:val="27"/>
          <w:lang w:val="en-US" w:eastAsia="ru-RU"/>
        </w:rPr>
        <w:t>Q</w:t>
      </w:r>
      <w:r w:rsidRPr="003C0DA2">
        <w:rPr>
          <w:rFonts w:ascii="Times New Roman" w:hAnsi="Times New Roman"/>
          <w:iCs/>
          <w:snapToGrid w:val="0"/>
          <w:sz w:val="27"/>
          <w:szCs w:val="27"/>
          <w:lang w:eastAsia="ru-RU"/>
        </w:rPr>
        <w:t xml:space="preserve"> </w:t>
      </w:r>
      <w:r w:rsidRPr="003C0DA2">
        <w:rPr>
          <w:rFonts w:ascii="Times New Roman" w:hAnsi="Times New Roman"/>
          <w:iCs/>
          <w:snapToGrid w:val="0"/>
          <w:sz w:val="27"/>
          <w:szCs w:val="27"/>
          <w:vertAlign w:val="subscript"/>
          <w:lang w:eastAsia="ru-RU"/>
        </w:rPr>
        <w:t>п.п.</w:t>
      </w:r>
      <w:r w:rsidRPr="003C0DA2">
        <w:rPr>
          <w:rFonts w:ascii="Times New Roman" w:hAnsi="Times New Roman"/>
          <w:iCs/>
          <w:snapToGrid w:val="0"/>
          <w:sz w:val="27"/>
          <w:szCs w:val="27"/>
          <w:lang w:eastAsia="ru-RU"/>
        </w:rPr>
        <w:t>)</w:t>
      </w:r>
      <w:r w:rsidRPr="003C0DA2">
        <w:rPr>
          <w:rFonts w:ascii="Times New Roman" w:hAnsi="Times New Roman"/>
          <w:iCs/>
          <w:snapToGrid w:val="0"/>
          <w:sz w:val="27"/>
          <w:szCs w:val="27"/>
          <w:vertAlign w:val="subscript"/>
          <w:lang w:eastAsia="ru-RU"/>
        </w:rPr>
        <w:t xml:space="preserve"> </w:t>
      </w:r>
      <w:r w:rsidRPr="003C0DA2">
        <w:rPr>
          <w:rFonts w:ascii="Times New Roman" w:hAnsi="Times New Roman"/>
          <w:iCs/>
          <w:snapToGrid w:val="0"/>
          <w:sz w:val="27"/>
          <w:szCs w:val="27"/>
          <w:lang w:eastAsia="ru-RU"/>
        </w:rPr>
        <w:t>рассчитывается по следующей форме:</w:t>
      </w:r>
    </w:p>
    <w:p w:rsidR="00E0212E" w:rsidRPr="003C0DA2" w:rsidRDefault="00E0212E" w:rsidP="00150A50">
      <w:pPr>
        <w:spacing w:after="0" w:line="240" w:lineRule="auto"/>
        <w:ind w:firstLine="709"/>
        <w:jc w:val="both"/>
        <w:rPr>
          <w:rFonts w:ascii="Times New Roman" w:hAnsi="Times New Roman"/>
          <w:iCs/>
          <w:snapToGrid w:val="0"/>
          <w:sz w:val="27"/>
          <w:szCs w:val="27"/>
          <w:lang w:eastAsia="ru-RU"/>
        </w:rPr>
      </w:pPr>
    </w:p>
    <w:p w:rsidR="00E0212E" w:rsidRPr="003C0DA2" w:rsidRDefault="00E0212E" w:rsidP="00E0212E">
      <w:pPr>
        <w:spacing w:after="0" w:line="240" w:lineRule="auto"/>
        <w:ind w:firstLine="709"/>
        <w:jc w:val="center"/>
        <w:rPr>
          <w:rFonts w:ascii="Times New Roman" w:hAnsi="Times New Roman"/>
          <w:i/>
          <w:iCs/>
          <w:snapToGrid w:val="0"/>
          <w:sz w:val="27"/>
          <w:szCs w:val="27"/>
          <w:lang w:eastAsia="ru-RU"/>
        </w:rPr>
      </w:pPr>
      <w:r w:rsidRPr="003C0DA2">
        <w:rPr>
          <w:rFonts w:ascii="Times New Roman" w:hAnsi="Times New Roman"/>
          <w:i/>
          <w:iCs/>
          <w:snapToGrid w:val="0"/>
          <w:sz w:val="27"/>
          <w:szCs w:val="27"/>
          <w:lang w:val="en-US" w:eastAsia="ru-RU"/>
        </w:rPr>
        <w:t>Q</w:t>
      </w:r>
      <w:r w:rsidRPr="003C0DA2">
        <w:rPr>
          <w:rFonts w:ascii="Times New Roman" w:hAnsi="Times New Roman"/>
          <w:i/>
          <w:iCs/>
          <w:snapToGrid w:val="0"/>
          <w:sz w:val="27"/>
          <w:szCs w:val="27"/>
          <w:vertAlign w:val="subscript"/>
          <w:lang w:eastAsia="ru-RU"/>
        </w:rPr>
        <w:t xml:space="preserve">УСН2(НБ2)п.п. </w:t>
      </w:r>
      <w:r w:rsidRPr="003C0DA2">
        <w:rPr>
          <w:rFonts w:ascii="Times New Roman" w:hAnsi="Times New Roman"/>
          <w:i/>
          <w:iCs/>
          <w:snapToGrid w:val="0"/>
          <w:sz w:val="27"/>
          <w:szCs w:val="27"/>
          <w:lang w:eastAsia="ru-RU"/>
        </w:rPr>
        <w:t xml:space="preserve">= </w:t>
      </w:r>
      <w:r w:rsidRPr="003C0DA2">
        <w:rPr>
          <w:rFonts w:ascii="Times New Roman" w:hAnsi="Times New Roman"/>
          <w:i/>
          <w:iCs/>
          <w:snapToGrid w:val="0"/>
          <w:sz w:val="27"/>
          <w:szCs w:val="27"/>
          <w:lang w:val="en-US" w:eastAsia="ru-RU"/>
        </w:rPr>
        <w:t>Q</w:t>
      </w:r>
      <w:r w:rsidRPr="003C0DA2">
        <w:rPr>
          <w:rFonts w:ascii="Times New Roman" w:hAnsi="Times New Roman"/>
          <w:i/>
          <w:iCs/>
          <w:snapToGrid w:val="0"/>
          <w:sz w:val="27"/>
          <w:szCs w:val="27"/>
          <w:lang w:eastAsia="ru-RU"/>
        </w:rPr>
        <w:t xml:space="preserve"> </w:t>
      </w:r>
      <w:r w:rsidRPr="003C0DA2">
        <w:rPr>
          <w:rFonts w:ascii="Times New Roman" w:hAnsi="Times New Roman"/>
          <w:i/>
          <w:iCs/>
          <w:snapToGrid w:val="0"/>
          <w:sz w:val="27"/>
          <w:szCs w:val="27"/>
          <w:vertAlign w:val="subscript"/>
          <w:lang w:eastAsia="ru-RU"/>
        </w:rPr>
        <w:t xml:space="preserve">УСН2пр.п. </w:t>
      </w:r>
      <w:r w:rsidRPr="003C0DA2">
        <w:rPr>
          <w:rFonts w:ascii="Times New Roman" w:hAnsi="Times New Roman"/>
          <w:i/>
          <w:iCs/>
          <w:snapToGrid w:val="0"/>
          <w:sz w:val="27"/>
          <w:szCs w:val="27"/>
          <w:lang w:eastAsia="ru-RU"/>
        </w:rPr>
        <w:t>* ТР</w:t>
      </w:r>
      <w:r w:rsidRPr="003C0DA2">
        <w:rPr>
          <w:rFonts w:ascii="Times New Roman" w:hAnsi="Times New Roman"/>
          <w:i/>
          <w:iCs/>
          <w:snapToGrid w:val="0"/>
          <w:sz w:val="27"/>
          <w:szCs w:val="27"/>
          <w:vertAlign w:val="subscript"/>
          <w:lang w:eastAsia="ru-RU"/>
        </w:rPr>
        <w:t>3года</w:t>
      </w:r>
      <w:r w:rsidRPr="003C0DA2">
        <w:rPr>
          <w:rFonts w:ascii="Times New Roman" w:hAnsi="Times New Roman"/>
          <w:i/>
          <w:iCs/>
          <w:snapToGrid w:val="0"/>
          <w:sz w:val="27"/>
          <w:szCs w:val="27"/>
          <w:lang w:eastAsia="ru-RU"/>
        </w:rPr>
        <w:t>(</w:t>
      </w:r>
      <w:r w:rsidRPr="003C0DA2">
        <w:rPr>
          <w:rFonts w:ascii="Times New Roman" w:hAnsi="Times New Roman"/>
          <w:i/>
          <w:iCs/>
          <w:snapToGrid w:val="0"/>
          <w:sz w:val="27"/>
          <w:szCs w:val="27"/>
          <w:lang w:val="en-US" w:eastAsia="ru-RU"/>
        </w:rPr>
        <w:t>Q</w:t>
      </w:r>
      <w:r w:rsidRPr="003C0DA2">
        <w:rPr>
          <w:rFonts w:ascii="Times New Roman" w:hAnsi="Times New Roman"/>
          <w:i/>
          <w:iCs/>
          <w:snapToGrid w:val="0"/>
          <w:sz w:val="27"/>
          <w:szCs w:val="27"/>
          <w:vertAlign w:val="subscript"/>
          <w:lang w:eastAsia="ru-RU"/>
        </w:rPr>
        <w:t>УСН2(НБ2)</w:t>
      </w:r>
      <w:r w:rsidRPr="003C0DA2">
        <w:rPr>
          <w:rFonts w:ascii="Times New Roman" w:hAnsi="Times New Roman"/>
          <w:i/>
          <w:iCs/>
          <w:snapToGrid w:val="0"/>
          <w:sz w:val="27"/>
          <w:szCs w:val="27"/>
          <w:lang w:eastAsia="ru-RU"/>
        </w:rPr>
        <w:t>) / 100,</w:t>
      </w:r>
    </w:p>
    <w:p w:rsidR="00E0212E" w:rsidRPr="003C0DA2" w:rsidRDefault="00E0212E" w:rsidP="00150A50">
      <w:pPr>
        <w:spacing w:after="0" w:line="240" w:lineRule="auto"/>
        <w:ind w:firstLine="709"/>
        <w:jc w:val="both"/>
        <w:rPr>
          <w:rFonts w:ascii="Times New Roman" w:hAnsi="Times New Roman"/>
          <w:iCs/>
          <w:snapToGrid w:val="0"/>
          <w:sz w:val="27"/>
          <w:szCs w:val="27"/>
          <w:lang w:eastAsia="ru-RU"/>
        </w:rPr>
      </w:pPr>
      <w:r w:rsidRPr="003C0DA2">
        <w:rPr>
          <w:rFonts w:ascii="Times New Roman" w:hAnsi="Times New Roman"/>
          <w:iCs/>
          <w:snapToGrid w:val="0"/>
          <w:sz w:val="27"/>
          <w:szCs w:val="27"/>
          <w:lang w:eastAsia="ru-RU"/>
        </w:rPr>
        <w:t>где:</w:t>
      </w:r>
    </w:p>
    <w:p w:rsidR="00E0212E" w:rsidRPr="003C0DA2" w:rsidRDefault="00E0212E" w:rsidP="00150A50">
      <w:pPr>
        <w:spacing w:after="0" w:line="240" w:lineRule="auto"/>
        <w:ind w:firstLine="709"/>
        <w:jc w:val="both"/>
        <w:rPr>
          <w:rFonts w:ascii="Times New Roman" w:hAnsi="Times New Roman"/>
          <w:iCs/>
          <w:snapToGrid w:val="0"/>
          <w:sz w:val="27"/>
          <w:szCs w:val="27"/>
          <w:lang w:eastAsia="ru-RU"/>
        </w:rPr>
      </w:pPr>
      <w:r w:rsidRPr="003C0DA2">
        <w:rPr>
          <w:rFonts w:ascii="Times New Roman" w:hAnsi="Times New Roman"/>
          <w:i/>
          <w:iCs/>
          <w:snapToGrid w:val="0"/>
          <w:sz w:val="27"/>
          <w:szCs w:val="27"/>
          <w:lang w:val="en-US" w:eastAsia="ru-RU"/>
        </w:rPr>
        <w:t>Q</w:t>
      </w:r>
      <w:r w:rsidRPr="003C0DA2">
        <w:rPr>
          <w:rFonts w:ascii="Times New Roman" w:hAnsi="Times New Roman"/>
          <w:i/>
          <w:iCs/>
          <w:snapToGrid w:val="0"/>
          <w:sz w:val="27"/>
          <w:szCs w:val="27"/>
          <w:vertAlign w:val="subscript"/>
          <w:lang w:eastAsia="ru-RU"/>
        </w:rPr>
        <w:t>УСН2(НБ2)пр.п.</w:t>
      </w:r>
      <w:r w:rsidRPr="003C0DA2">
        <w:rPr>
          <w:rFonts w:ascii="Times New Roman" w:hAnsi="Times New Roman"/>
          <w:iCs/>
          <w:snapToGrid w:val="0"/>
          <w:sz w:val="27"/>
          <w:szCs w:val="27"/>
          <w:vertAlign w:val="subscript"/>
          <w:lang w:eastAsia="ru-RU"/>
        </w:rPr>
        <w:t xml:space="preserve"> </w:t>
      </w:r>
      <w:r w:rsidR="00150A50" w:rsidRPr="003C0DA2">
        <w:rPr>
          <w:rFonts w:ascii="Times New Roman" w:hAnsi="Times New Roman"/>
          <w:iCs/>
          <w:snapToGrid w:val="0"/>
          <w:sz w:val="27"/>
          <w:szCs w:val="27"/>
          <w:lang w:eastAsia="ru-RU"/>
        </w:rPr>
        <w:t>–</w:t>
      </w:r>
      <w:r w:rsidRPr="003C0DA2">
        <w:rPr>
          <w:rFonts w:ascii="Times New Roman" w:hAnsi="Times New Roman"/>
          <w:iCs/>
          <w:snapToGrid w:val="0"/>
          <w:sz w:val="27"/>
          <w:szCs w:val="27"/>
          <w:lang w:eastAsia="ru-RU"/>
        </w:rPr>
        <w:t xml:space="preserve"> количество плательщиков предыдущего периода, ед.;</w:t>
      </w:r>
    </w:p>
    <w:p w:rsidR="00E0212E" w:rsidRPr="003C0DA2" w:rsidRDefault="00E0212E" w:rsidP="00150A50">
      <w:pPr>
        <w:spacing w:after="0" w:line="240" w:lineRule="auto"/>
        <w:ind w:firstLine="709"/>
        <w:jc w:val="both"/>
        <w:rPr>
          <w:rFonts w:ascii="Times New Roman" w:hAnsi="Times New Roman"/>
          <w:iCs/>
          <w:snapToGrid w:val="0"/>
          <w:sz w:val="27"/>
          <w:szCs w:val="27"/>
          <w:lang w:eastAsia="ru-RU"/>
        </w:rPr>
      </w:pPr>
      <w:r w:rsidRPr="003C0DA2">
        <w:rPr>
          <w:rFonts w:ascii="Times New Roman" w:hAnsi="Times New Roman"/>
          <w:i/>
          <w:iCs/>
          <w:snapToGrid w:val="0"/>
          <w:sz w:val="27"/>
          <w:szCs w:val="27"/>
          <w:lang w:eastAsia="ru-RU"/>
        </w:rPr>
        <w:t>ТР</w:t>
      </w:r>
      <w:r w:rsidRPr="003C0DA2">
        <w:rPr>
          <w:rFonts w:ascii="Times New Roman" w:hAnsi="Times New Roman"/>
          <w:i/>
          <w:iCs/>
          <w:snapToGrid w:val="0"/>
          <w:sz w:val="27"/>
          <w:szCs w:val="27"/>
          <w:vertAlign w:val="subscript"/>
          <w:lang w:eastAsia="ru-RU"/>
        </w:rPr>
        <w:t>3года</w:t>
      </w:r>
      <w:r w:rsidRPr="003C0DA2">
        <w:rPr>
          <w:rFonts w:ascii="Times New Roman" w:hAnsi="Times New Roman"/>
          <w:i/>
          <w:iCs/>
          <w:snapToGrid w:val="0"/>
          <w:sz w:val="27"/>
          <w:szCs w:val="27"/>
          <w:lang w:eastAsia="ru-RU"/>
        </w:rPr>
        <w:t>(</w:t>
      </w:r>
      <w:r w:rsidRPr="003C0DA2">
        <w:rPr>
          <w:rFonts w:ascii="Times New Roman" w:hAnsi="Times New Roman"/>
          <w:i/>
          <w:iCs/>
          <w:snapToGrid w:val="0"/>
          <w:sz w:val="27"/>
          <w:szCs w:val="27"/>
          <w:lang w:val="en-US" w:eastAsia="ru-RU"/>
        </w:rPr>
        <w:t>Q</w:t>
      </w:r>
      <w:r w:rsidRPr="003C0DA2">
        <w:rPr>
          <w:rFonts w:ascii="Times New Roman" w:hAnsi="Times New Roman"/>
          <w:i/>
          <w:iCs/>
          <w:snapToGrid w:val="0"/>
          <w:sz w:val="27"/>
          <w:szCs w:val="27"/>
          <w:vertAlign w:val="subscript"/>
          <w:lang w:eastAsia="ru-RU"/>
        </w:rPr>
        <w:t>(УСН2(НБ2)</w:t>
      </w:r>
      <w:r w:rsidRPr="003C0DA2">
        <w:rPr>
          <w:rFonts w:ascii="Times New Roman" w:hAnsi="Times New Roman"/>
          <w:i/>
          <w:iCs/>
          <w:snapToGrid w:val="0"/>
          <w:sz w:val="27"/>
          <w:szCs w:val="27"/>
          <w:lang w:eastAsia="ru-RU"/>
        </w:rPr>
        <w:t>)</w:t>
      </w:r>
      <w:r w:rsidRPr="003C0DA2">
        <w:rPr>
          <w:rFonts w:ascii="Times New Roman" w:hAnsi="Times New Roman"/>
          <w:iCs/>
          <w:snapToGrid w:val="0"/>
          <w:sz w:val="27"/>
          <w:szCs w:val="27"/>
          <w:lang w:eastAsia="ru-RU"/>
        </w:rPr>
        <w:t xml:space="preserve"> – средний темп роста количества плательщиков за 3 года, предшествующие прогнозируемому периоду, %.</w:t>
      </w:r>
    </w:p>
    <w:p w:rsidR="00E0212E" w:rsidRPr="003C0DA2" w:rsidRDefault="00E0212E" w:rsidP="00150A50">
      <w:pPr>
        <w:spacing w:after="0" w:line="240" w:lineRule="auto"/>
        <w:ind w:firstLine="709"/>
        <w:jc w:val="both"/>
        <w:rPr>
          <w:rFonts w:ascii="Times New Roman" w:hAnsi="Times New Roman"/>
          <w:iCs/>
          <w:snapToGrid w:val="0"/>
          <w:sz w:val="27"/>
          <w:szCs w:val="27"/>
          <w:lang w:eastAsia="ru-RU"/>
        </w:rPr>
      </w:pPr>
      <w:r w:rsidRPr="003C0DA2">
        <w:rPr>
          <w:rFonts w:ascii="Times New Roman" w:hAnsi="Times New Roman"/>
          <w:iCs/>
          <w:snapToGrid w:val="0"/>
          <w:sz w:val="27"/>
          <w:szCs w:val="27"/>
          <w:lang w:eastAsia="ru-RU"/>
        </w:rPr>
        <w:t>Прогнозируемый объем налоговой базы по минимальному налогу УСН</w:t>
      </w:r>
      <w:r w:rsidRPr="003C0DA2">
        <w:rPr>
          <w:rFonts w:ascii="Times New Roman" w:hAnsi="Times New Roman"/>
          <w:iCs/>
          <w:snapToGrid w:val="0"/>
          <w:sz w:val="27"/>
          <w:szCs w:val="27"/>
          <w:vertAlign w:val="subscript"/>
          <w:lang w:eastAsia="ru-RU"/>
        </w:rPr>
        <w:t xml:space="preserve">2 </w:t>
      </w:r>
      <w:r w:rsidRPr="003C0DA2">
        <w:rPr>
          <w:rFonts w:ascii="Times New Roman" w:hAnsi="Times New Roman"/>
          <w:iCs/>
          <w:snapToGrid w:val="0"/>
          <w:sz w:val="27"/>
          <w:szCs w:val="27"/>
          <w:lang w:eastAsia="ru-RU"/>
        </w:rPr>
        <w:t>(</w:t>
      </w:r>
      <w:r w:rsidRPr="003C0DA2">
        <w:rPr>
          <w:rFonts w:ascii="Times New Roman" w:hAnsi="Times New Roman"/>
          <w:iCs/>
          <w:snapToGrid w:val="0"/>
          <w:sz w:val="27"/>
          <w:szCs w:val="27"/>
          <w:lang w:val="en-US" w:eastAsia="ru-RU"/>
        </w:rPr>
        <w:t>V</w:t>
      </w:r>
      <w:r w:rsidRPr="003C0DA2">
        <w:rPr>
          <w:rFonts w:ascii="Times New Roman" w:hAnsi="Times New Roman"/>
          <w:iCs/>
          <w:snapToGrid w:val="0"/>
          <w:sz w:val="27"/>
          <w:szCs w:val="27"/>
          <w:lang w:eastAsia="ru-RU"/>
        </w:rPr>
        <w:t>нб3</w:t>
      </w:r>
      <w:r w:rsidRPr="003C0DA2">
        <w:rPr>
          <w:rFonts w:ascii="Times New Roman" w:hAnsi="Times New Roman"/>
          <w:iCs/>
          <w:snapToGrid w:val="0"/>
          <w:sz w:val="27"/>
          <w:szCs w:val="27"/>
          <w:vertAlign w:val="subscript"/>
          <w:lang w:eastAsia="ru-RU"/>
        </w:rPr>
        <w:t>пп</w:t>
      </w:r>
      <w:r w:rsidRPr="003C0DA2">
        <w:rPr>
          <w:rFonts w:ascii="Times New Roman" w:hAnsi="Times New Roman"/>
          <w:iCs/>
          <w:snapToGrid w:val="0"/>
          <w:sz w:val="27"/>
          <w:szCs w:val="27"/>
          <w:lang w:eastAsia="ru-RU"/>
        </w:rPr>
        <w:t>) рассчитывается по следующей формуле:</w:t>
      </w:r>
    </w:p>
    <w:p w:rsidR="00E0212E" w:rsidRPr="003C0DA2" w:rsidRDefault="00E0212E" w:rsidP="00E0212E">
      <w:pPr>
        <w:spacing w:after="0" w:line="240" w:lineRule="auto"/>
        <w:ind w:firstLine="709"/>
        <w:jc w:val="center"/>
        <w:rPr>
          <w:rFonts w:ascii="Times New Roman" w:hAnsi="Times New Roman"/>
          <w:iCs/>
          <w:snapToGrid w:val="0"/>
          <w:sz w:val="27"/>
          <w:szCs w:val="27"/>
          <w:lang w:eastAsia="ru-RU"/>
        </w:rPr>
      </w:pPr>
    </w:p>
    <w:p w:rsidR="00E0212E" w:rsidRPr="003C0DA2" w:rsidRDefault="00E0212E" w:rsidP="00E0212E">
      <w:pPr>
        <w:spacing w:after="0" w:line="240" w:lineRule="auto"/>
        <w:ind w:firstLine="709"/>
        <w:jc w:val="center"/>
        <w:rPr>
          <w:rFonts w:ascii="Times New Roman" w:hAnsi="Times New Roman"/>
          <w:i/>
          <w:iCs/>
          <w:snapToGrid w:val="0"/>
          <w:sz w:val="27"/>
          <w:szCs w:val="27"/>
          <w:vertAlign w:val="subscript"/>
          <w:lang w:eastAsia="ru-RU"/>
        </w:rPr>
      </w:pPr>
      <w:r w:rsidRPr="003C0DA2">
        <w:rPr>
          <w:rFonts w:ascii="Times New Roman" w:hAnsi="Times New Roman"/>
          <w:i/>
          <w:iCs/>
          <w:snapToGrid w:val="0"/>
          <w:sz w:val="27"/>
          <w:szCs w:val="27"/>
          <w:lang w:val="en-US" w:eastAsia="ru-RU"/>
        </w:rPr>
        <w:t>V</w:t>
      </w:r>
      <w:r w:rsidRPr="003C0DA2">
        <w:rPr>
          <w:rFonts w:ascii="Times New Roman" w:hAnsi="Times New Roman"/>
          <w:i/>
          <w:iCs/>
          <w:snapToGrid w:val="0"/>
          <w:sz w:val="27"/>
          <w:szCs w:val="27"/>
          <w:lang w:eastAsia="ru-RU"/>
        </w:rPr>
        <w:t>нб3</w:t>
      </w:r>
      <w:r w:rsidRPr="003C0DA2">
        <w:rPr>
          <w:rFonts w:ascii="Times New Roman" w:hAnsi="Times New Roman"/>
          <w:i/>
          <w:iCs/>
          <w:snapToGrid w:val="0"/>
          <w:sz w:val="27"/>
          <w:szCs w:val="27"/>
          <w:vertAlign w:val="subscript"/>
          <w:lang w:eastAsia="ru-RU"/>
        </w:rPr>
        <w:t xml:space="preserve">пп </w:t>
      </w:r>
      <w:r w:rsidRPr="003C0DA2">
        <w:rPr>
          <w:rFonts w:ascii="Times New Roman" w:hAnsi="Times New Roman"/>
          <w:i/>
          <w:iCs/>
          <w:snapToGrid w:val="0"/>
          <w:sz w:val="27"/>
          <w:szCs w:val="27"/>
          <w:lang w:eastAsia="ru-RU"/>
        </w:rPr>
        <w:t>= СР(</w:t>
      </w:r>
      <w:r w:rsidRPr="003C0DA2">
        <w:rPr>
          <w:rFonts w:ascii="Times New Roman" w:hAnsi="Times New Roman"/>
          <w:i/>
          <w:iCs/>
          <w:snapToGrid w:val="0"/>
          <w:sz w:val="27"/>
          <w:szCs w:val="27"/>
          <w:lang w:val="en-US" w:eastAsia="ru-RU"/>
        </w:rPr>
        <w:t>V</w:t>
      </w:r>
      <w:r w:rsidRPr="003C0DA2">
        <w:rPr>
          <w:rFonts w:ascii="Times New Roman" w:hAnsi="Times New Roman"/>
          <w:i/>
          <w:iCs/>
          <w:snapToGrid w:val="0"/>
          <w:sz w:val="27"/>
          <w:szCs w:val="27"/>
          <w:vertAlign w:val="subscript"/>
          <w:lang w:eastAsia="ru-RU"/>
        </w:rPr>
        <w:t>НБ3п.п.</w:t>
      </w:r>
      <w:r w:rsidRPr="003C0DA2">
        <w:rPr>
          <w:rFonts w:ascii="Times New Roman" w:hAnsi="Times New Roman"/>
          <w:i/>
          <w:iCs/>
          <w:snapToGrid w:val="0"/>
          <w:sz w:val="27"/>
          <w:szCs w:val="27"/>
          <w:lang w:eastAsia="ru-RU"/>
        </w:rPr>
        <w:t xml:space="preserve">) * </w:t>
      </w:r>
      <w:r w:rsidRPr="003C0DA2">
        <w:rPr>
          <w:rFonts w:ascii="Times New Roman" w:hAnsi="Times New Roman"/>
          <w:i/>
          <w:iCs/>
          <w:snapToGrid w:val="0"/>
          <w:sz w:val="27"/>
          <w:szCs w:val="27"/>
          <w:lang w:val="en-US" w:eastAsia="ru-RU"/>
        </w:rPr>
        <w:t>Q</w:t>
      </w:r>
      <w:r w:rsidRPr="003C0DA2">
        <w:rPr>
          <w:rFonts w:ascii="Times New Roman" w:hAnsi="Times New Roman"/>
          <w:i/>
          <w:iCs/>
          <w:snapToGrid w:val="0"/>
          <w:sz w:val="27"/>
          <w:szCs w:val="27"/>
          <w:lang w:eastAsia="ru-RU"/>
        </w:rPr>
        <w:t xml:space="preserve"> </w:t>
      </w:r>
      <w:r w:rsidRPr="003C0DA2">
        <w:rPr>
          <w:rFonts w:ascii="Times New Roman" w:hAnsi="Times New Roman"/>
          <w:i/>
          <w:iCs/>
          <w:snapToGrid w:val="0"/>
          <w:sz w:val="27"/>
          <w:szCs w:val="27"/>
          <w:vertAlign w:val="subscript"/>
          <w:lang w:eastAsia="ru-RU"/>
        </w:rPr>
        <w:t>УСН2(НБ3)п.п.</w:t>
      </w:r>
    </w:p>
    <w:p w:rsidR="00E0212E" w:rsidRPr="003C0DA2" w:rsidRDefault="00E0212E" w:rsidP="00150A50">
      <w:pPr>
        <w:spacing w:after="0" w:line="240" w:lineRule="auto"/>
        <w:ind w:firstLine="709"/>
        <w:jc w:val="both"/>
        <w:rPr>
          <w:rFonts w:ascii="Times New Roman" w:hAnsi="Times New Roman"/>
          <w:iCs/>
          <w:snapToGrid w:val="0"/>
          <w:sz w:val="27"/>
          <w:szCs w:val="27"/>
          <w:lang w:eastAsia="ru-RU"/>
        </w:rPr>
      </w:pPr>
      <w:r w:rsidRPr="003C0DA2">
        <w:rPr>
          <w:rFonts w:ascii="Times New Roman" w:hAnsi="Times New Roman"/>
          <w:iCs/>
          <w:snapToGrid w:val="0"/>
          <w:sz w:val="27"/>
          <w:szCs w:val="27"/>
          <w:lang w:eastAsia="ru-RU"/>
        </w:rPr>
        <w:t xml:space="preserve">где: </w:t>
      </w:r>
    </w:p>
    <w:p w:rsidR="00E0212E" w:rsidRPr="003C0DA2" w:rsidRDefault="00E0212E" w:rsidP="00150A50">
      <w:pPr>
        <w:spacing w:after="0" w:line="240" w:lineRule="auto"/>
        <w:ind w:firstLine="709"/>
        <w:jc w:val="both"/>
        <w:rPr>
          <w:rFonts w:ascii="Times New Roman" w:hAnsi="Times New Roman"/>
          <w:iCs/>
          <w:snapToGrid w:val="0"/>
          <w:sz w:val="27"/>
          <w:szCs w:val="27"/>
          <w:lang w:eastAsia="ru-RU"/>
        </w:rPr>
      </w:pPr>
      <w:r w:rsidRPr="003C0DA2">
        <w:rPr>
          <w:rFonts w:ascii="Times New Roman" w:hAnsi="Times New Roman"/>
          <w:i/>
          <w:iCs/>
          <w:snapToGrid w:val="0"/>
          <w:sz w:val="27"/>
          <w:szCs w:val="27"/>
          <w:lang w:eastAsia="ru-RU"/>
        </w:rPr>
        <w:t>СР(</w:t>
      </w:r>
      <w:r w:rsidRPr="003C0DA2">
        <w:rPr>
          <w:rFonts w:ascii="Times New Roman" w:hAnsi="Times New Roman"/>
          <w:i/>
          <w:iCs/>
          <w:snapToGrid w:val="0"/>
          <w:sz w:val="27"/>
          <w:szCs w:val="27"/>
          <w:lang w:val="en-US" w:eastAsia="ru-RU"/>
        </w:rPr>
        <w:t>V</w:t>
      </w:r>
      <w:r w:rsidRPr="003C0DA2">
        <w:rPr>
          <w:rFonts w:ascii="Times New Roman" w:hAnsi="Times New Roman"/>
          <w:i/>
          <w:iCs/>
          <w:snapToGrid w:val="0"/>
          <w:sz w:val="27"/>
          <w:szCs w:val="27"/>
          <w:vertAlign w:val="subscript"/>
          <w:lang w:eastAsia="ru-RU"/>
        </w:rPr>
        <w:t>НБ3п.п.</w:t>
      </w:r>
      <w:r w:rsidRPr="003C0DA2">
        <w:rPr>
          <w:rFonts w:ascii="Times New Roman" w:hAnsi="Times New Roman"/>
          <w:i/>
          <w:iCs/>
          <w:snapToGrid w:val="0"/>
          <w:sz w:val="27"/>
          <w:szCs w:val="27"/>
          <w:lang w:eastAsia="ru-RU"/>
        </w:rPr>
        <w:t>)</w:t>
      </w:r>
      <w:r w:rsidRPr="003C0DA2">
        <w:rPr>
          <w:rFonts w:ascii="Times New Roman" w:hAnsi="Times New Roman"/>
          <w:iCs/>
          <w:snapToGrid w:val="0"/>
          <w:sz w:val="27"/>
          <w:szCs w:val="27"/>
          <w:lang w:eastAsia="ru-RU"/>
        </w:rPr>
        <w:t xml:space="preserve"> – средний размер налоговой базы по минимальному налогу на одного плательщика прогнозируемого периода по </w:t>
      </w:r>
      <w:r w:rsidRPr="003C0DA2">
        <w:rPr>
          <w:rFonts w:ascii="Times New Roman" w:hAnsi="Times New Roman"/>
          <w:b/>
          <w:snapToGrid w:val="0"/>
          <w:sz w:val="27"/>
          <w:szCs w:val="27"/>
          <w:lang w:eastAsia="ru-RU"/>
        </w:rPr>
        <w:t>УСН</w:t>
      </w:r>
      <w:r w:rsidRPr="003C0DA2">
        <w:rPr>
          <w:rFonts w:ascii="Times New Roman" w:hAnsi="Times New Roman"/>
          <w:b/>
          <w:snapToGrid w:val="0"/>
          <w:sz w:val="27"/>
          <w:szCs w:val="27"/>
          <w:vertAlign w:val="subscript"/>
          <w:lang w:eastAsia="ru-RU"/>
        </w:rPr>
        <w:t>2</w:t>
      </w:r>
      <w:r w:rsidRPr="003C0DA2">
        <w:rPr>
          <w:rFonts w:ascii="Times New Roman" w:hAnsi="Times New Roman"/>
          <w:iCs/>
          <w:snapToGrid w:val="0"/>
          <w:sz w:val="27"/>
          <w:szCs w:val="27"/>
          <w:lang w:eastAsia="ru-RU"/>
        </w:rPr>
        <w:t>, тыс. рублей;</w:t>
      </w:r>
    </w:p>
    <w:p w:rsidR="00E0212E" w:rsidRPr="003C0DA2" w:rsidRDefault="00E0212E" w:rsidP="00150A50">
      <w:pPr>
        <w:spacing w:after="0" w:line="240" w:lineRule="auto"/>
        <w:ind w:firstLine="709"/>
        <w:jc w:val="both"/>
        <w:rPr>
          <w:rFonts w:ascii="Times New Roman" w:hAnsi="Times New Roman"/>
          <w:iCs/>
          <w:snapToGrid w:val="0"/>
          <w:sz w:val="27"/>
          <w:szCs w:val="27"/>
          <w:lang w:eastAsia="ru-RU"/>
        </w:rPr>
      </w:pPr>
      <w:r w:rsidRPr="003C0DA2">
        <w:rPr>
          <w:rFonts w:ascii="Times New Roman" w:hAnsi="Times New Roman"/>
          <w:i/>
          <w:iCs/>
          <w:snapToGrid w:val="0"/>
          <w:sz w:val="27"/>
          <w:szCs w:val="27"/>
          <w:lang w:val="en-US" w:eastAsia="ru-RU"/>
        </w:rPr>
        <w:t>Q</w:t>
      </w:r>
      <w:r w:rsidRPr="003C0DA2">
        <w:rPr>
          <w:rFonts w:ascii="Times New Roman" w:hAnsi="Times New Roman"/>
          <w:i/>
          <w:iCs/>
          <w:snapToGrid w:val="0"/>
          <w:sz w:val="27"/>
          <w:szCs w:val="27"/>
          <w:lang w:eastAsia="ru-RU"/>
        </w:rPr>
        <w:t xml:space="preserve"> </w:t>
      </w:r>
      <w:r w:rsidRPr="003C0DA2">
        <w:rPr>
          <w:rFonts w:ascii="Times New Roman" w:hAnsi="Times New Roman"/>
          <w:i/>
          <w:iCs/>
          <w:snapToGrid w:val="0"/>
          <w:sz w:val="27"/>
          <w:szCs w:val="27"/>
          <w:vertAlign w:val="subscript"/>
          <w:lang w:eastAsia="ru-RU"/>
        </w:rPr>
        <w:t>УСН2(НБ3)п.п.</w:t>
      </w:r>
      <w:r w:rsidRPr="003C0DA2">
        <w:rPr>
          <w:rFonts w:ascii="Times New Roman" w:hAnsi="Times New Roman"/>
          <w:iCs/>
          <w:snapToGrid w:val="0"/>
          <w:sz w:val="27"/>
          <w:szCs w:val="27"/>
          <w:lang w:eastAsia="ru-RU"/>
        </w:rPr>
        <w:t xml:space="preserve"> – количество плательщиков минимального налога прогнозируемого периода, ед.</w:t>
      </w:r>
    </w:p>
    <w:p w:rsidR="00E0212E" w:rsidRPr="003C0DA2" w:rsidRDefault="00E0212E" w:rsidP="00150A50">
      <w:pPr>
        <w:spacing w:after="0" w:line="240" w:lineRule="auto"/>
        <w:ind w:firstLine="709"/>
        <w:jc w:val="both"/>
        <w:rPr>
          <w:rFonts w:ascii="Times New Roman" w:hAnsi="Times New Roman"/>
          <w:iCs/>
          <w:snapToGrid w:val="0"/>
          <w:sz w:val="27"/>
          <w:szCs w:val="27"/>
          <w:lang w:eastAsia="ru-RU"/>
        </w:rPr>
      </w:pPr>
      <w:r w:rsidRPr="003C0DA2">
        <w:rPr>
          <w:rFonts w:ascii="Times New Roman" w:hAnsi="Times New Roman"/>
          <w:iCs/>
          <w:snapToGrid w:val="0"/>
          <w:sz w:val="27"/>
          <w:szCs w:val="27"/>
          <w:lang w:eastAsia="ru-RU"/>
        </w:rPr>
        <w:t>Средний размер налоговой базы на одного плательщика минимального налога прогнозируемого периода (</w:t>
      </w:r>
      <w:r w:rsidRPr="003C0DA2">
        <w:rPr>
          <w:rFonts w:ascii="Times New Roman" w:hAnsi="Times New Roman"/>
          <w:i/>
          <w:iCs/>
          <w:snapToGrid w:val="0"/>
          <w:sz w:val="27"/>
          <w:szCs w:val="27"/>
          <w:lang w:eastAsia="ru-RU"/>
        </w:rPr>
        <w:t>СР(V</w:t>
      </w:r>
      <w:r w:rsidRPr="003C0DA2">
        <w:rPr>
          <w:rFonts w:ascii="Times New Roman" w:hAnsi="Times New Roman"/>
          <w:i/>
          <w:iCs/>
          <w:snapToGrid w:val="0"/>
          <w:sz w:val="27"/>
          <w:szCs w:val="27"/>
          <w:vertAlign w:val="subscript"/>
          <w:lang w:eastAsia="ru-RU"/>
        </w:rPr>
        <w:t>НБ3п.п</w:t>
      </w:r>
      <w:r w:rsidRPr="003C0DA2">
        <w:rPr>
          <w:rFonts w:ascii="Times New Roman" w:hAnsi="Times New Roman"/>
          <w:iCs/>
          <w:snapToGrid w:val="0"/>
          <w:sz w:val="27"/>
          <w:szCs w:val="27"/>
          <w:vertAlign w:val="subscript"/>
          <w:lang w:eastAsia="ru-RU"/>
        </w:rPr>
        <w:t>.</w:t>
      </w:r>
      <w:r w:rsidRPr="003C0DA2">
        <w:rPr>
          <w:rFonts w:ascii="Times New Roman" w:hAnsi="Times New Roman"/>
          <w:iCs/>
          <w:snapToGrid w:val="0"/>
          <w:sz w:val="27"/>
          <w:szCs w:val="27"/>
          <w:lang w:eastAsia="ru-RU"/>
        </w:rPr>
        <w:t>)) рассчитывается на основе средней налоговой базы предыдущего периода исходя из темпа роста В</w:t>
      </w:r>
      <w:r w:rsidR="000B1635">
        <w:rPr>
          <w:rFonts w:ascii="Times New Roman" w:hAnsi="Times New Roman"/>
          <w:iCs/>
          <w:snapToGrid w:val="0"/>
          <w:sz w:val="27"/>
          <w:szCs w:val="27"/>
          <w:lang w:eastAsia="ru-RU"/>
        </w:rPr>
        <w:t>Р</w:t>
      </w:r>
      <w:r w:rsidRPr="003C0DA2">
        <w:rPr>
          <w:rFonts w:ascii="Times New Roman" w:hAnsi="Times New Roman"/>
          <w:iCs/>
          <w:snapToGrid w:val="0"/>
          <w:sz w:val="27"/>
          <w:szCs w:val="27"/>
          <w:lang w:eastAsia="ru-RU"/>
        </w:rPr>
        <w:t>П, скорректированного на экспорт, по следующей формуле:</w:t>
      </w:r>
    </w:p>
    <w:p w:rsidR="00E0212E" w:rsidRPr="003C0DA2" w:rsidRDefault="00E0212E" w:rsidP="00150A50">
      <w:pPr>
        <w:spacing w:after="0" w:line="240" w:lineRule="auto"/>
        <w:ind w:firstLine="709"/>
        <w:jc w:val="both"/>
        <w:rPr>
          <w:rFonts w:ascii="Times New Roman" w:hAnsi="Times New Roman"/>
          <w:iCs/>
          <w:snapToGrid w:val="0"/>
          <w:sz w:val="27"/>
          <w:szCs w:val="27"/>
          <w:lang w:eastAsia="ru-RU"/>
        </w:rPr>
      </w:pPr>
    </w:p>
    <w:p w:rsidR="00E0212E" w:rsidRPr="003C0DA2" w:rsidRDefault="00E0212E" w:rsidP="00E0212E">
      <w:pPr>
        <w:spacing w:after="0" w:line="240" w:lineRule="auto"/>
        <w:ind w:firstLine="709"/>
        <w:jc w:val="center"/>
        <w:rPr>
          <w:rFonts w:ascii="Times New Roman" w:hAnsi="Times New Roman"/>
          <w:snapToGrid w:val="0"/>
          <w:sz w:val="27"/>
          <w:szCs w:val="27"/>
          <w:lang w:eastAsia="ru-RU"/>
        </w:rPr>
      </w:pPr>
      <w:r w:rsidRPr="003C0DA2">
        <w:rPr>
          <w:rFonts w:ascii="Times New Roman" w:hAnsi="Times New Roman"/>
          <w:i/>
          <w:iCs/>
          <w:snapToGrid w:val="0"/>
          <w:sz w:val="27"/>
          <w:szCs w:val="27"/>
          <w:lang w:eastAsia="ru-RU"/>
        </w:rPr>
        <w:t>СР(V</w:t>
      </w:r>
      <w:r w:rsidRPr="003C0DA2">
        <w:rPr>
          <w:rFonts w:ascii="Times New Roman" w:hAnsi="Times New Roman"/>
          <w:i/>
          <w:iCs/>
          <w:snapToGrid w:val="0"/>
          <w:sz w:val="27"/>
          <w:szCs w:val="27"/>
          <w:vertAlign w:val="subscript"/>
          <w:lang w:eastAsia="ru-RU"/>
        </w:rPr>
        <w:t>НБ3п.п.</w:t>
      </w:r>
      <w:r w:rsidRPr="003C0DA2">
        <w:rPr>
          <w:rFonts w:ascii="Times New Roman" w:hAnsi="Times New Roman"/>
          <w:i/>
          <w:iCs/>
          <w:snapToGrid w:val="0"/>
          <w:sz w:val="27"/>
          <w:szCs w:val="27"/>
          <w:lang w:eastAsia="ru-RU"/>
        </w:rPr>
        <w:t>) = СР(V</w:t>
      </w:r>
      <w:r w:rsidRPr="003C0DA2">
        <w:rPr>
          <w:rFonts w:ascii="Times New Roman" w:hAnsi="Times New Roman"/>
          <w:i/>
          <w:iCs/>
          <w:snapToGrid w:val="0"/>
          <w:sz w:val="27"/>
          <w:szCs w:val="27"/>
          <w:vertAlign w:val="subscript"/>
          <w:lang w:eastAsia="ru-RU"/>
        </w:rPr>
        <w:t>НБ3пр.п.</w:t>
      </w:r>
      <w:r w:rsidRPr="003C0DA2">
        <w:rPr>
          <w:rFonts w:ascii="Times New Roman" w:hAnsi="Times New Roman"/>
          <w:i/>
          <w:iCs/>
          <w:snapToGrid w:val="0"/>
          <w:sz w:val="27"/>
          <w:szCs w:val="27"/>
          <w:lang w:eastAsia="ru-RU"/>
        </w:rPr>
        <w:t>)</w:t>
      </w:r>
      <w:r w:rsidRPr="003C0DA2">
        <w:rPr>
          <w:rFonts w:ascii="Times New Roman" w:hAnsi="Times New Roman"/>
          <w:i/>
          <w:iCs/>
          <w:snapToGrid w:val="0"/>
          <w:sz w:val="27"/>
          <w:szCs w:val="27"/>
          <w:vertAlign w:val="subscript"/>
          <w:lang w:eastAsia="ru-RU"/>
        </w:rPr>
        <w:t xml:space="preserve"> * </w:t>
      </w:r>
      <w:r w:rsidRPr="003C0DA2">
        <w:rPr>
          <w:rFonts w:ascii="Times New Roman" w:hAnsi="Times New Roman"/>
          <w:iCs/>
          <w:snapToGrid w:val="0"/>
          <w:sz w:val="27"/>
          <w:szCs w:val="27"/>
          <w:lang w:eastAsia="ru-RU"/>
        </w:rPr>
        <w:t>(</w:t>
      </w:r>
      <w:r w:rsidRPr="003C0DA2">
        <w:rPr>
          <w:rFonts w:ascii="Times New Roman" w:hAnsi="Times New Roman"/>
          <w:b/>
          <w:i/>
          <w:snapToGrid w:val="0"/>
          <w:sz w:val="27"/>
          <w:szCs w:val="27"/>
          <w:lang w:val="en-US" w:eastAsia="ru-RU"/>
        </w:rPr>
        <w:t>V</w:t>
      </w:r>
      <w:r w:rsidRPr="003C0DA2">
        <w:rPr>
          <w:rFonts w:ascii="Times New Roman" w:hAnsi="Times New Roman"/>
          <w:b/>
          <w:i/>
          <w:snapToGrid w:val="0"/>
          <w:sz w:val="27"/>
          <w:szCs w:val="27"/>
          <w:vertAlign w:val="subscript"/>
          <w:lang w:eastAsia="ru-RU"/>
        </w:rPr>
        <w:t>В</w:t>
      </w:r>
      <w:r w:rsidR="000B1635">
        <w:rPr>
          <w:rFonts w:ascii="Times New Roman" w:hAnsi="Times New Roman"/>
          <w:b/>
          <w:i/>
          <w:snapToGrid w:val="0"/>
          <w:sz w:val="27"/>
          <w:szCs w:val="27"/>
          <w:vertAlign w:val="subscript"/>
          <w:lang w:eastAsia="ru-RU"/>
        </w:rPr>
        <w:t>Р</w:t>
      </w:r>
      <w:r w:rsidRPr="003C0DA2">
        <w:rPr>
          <w:rFonts w:ascii="Times New Roman" w:hAnsi="Times New Roman"/>
          <w:b/>
          <w:i/>
          <w:snapToGrid w:val="0"/>
          <w:sz w:val="27"/>
          <w:szCs w:val="27"/>
          <w:vertAlign w:val="subscript"/>
          <w:lang w:eastAsia="ru-RU"/>
        </w:rPr>
        <w:t>П</w:t>
      </w:r>
      <w:r w:rsidRPr="003C0DA2">
        <w:rPr>
          <w:rFonts w:ascii="Times New Roman" w:hAnsi="Times New Roman"/>
          <w:snapToGrid w:val="0"/>
          <w:sz w:val="27"/>
          <w:szCs w:val="27"/>
          <w:lang w:eastAsia="ru-RU"/>
        </w:rPr>
        <w:t xml:space="preserve"> </w:t>
      </w:r>
      <w:r w:rsidRPr="003C0DA2">
        <w:rPr>
          <w:rFonts w:ascii="Times New Roman" w:hAnsi="Times New Roman"/>
          <w:snapToGrid w:val="0"/>
          <w:sz w:val="27"/>
          <w:szCs w:val="27"/>
          <w:vertAlign w:val="subscript"/>
          <w:lang w:eastAsia="ru-RU"/>
        </w:rPr>
        <w:t>п.п</w:t>
      </w:r>
      <w:r w:rsidRPr="003C0DA2">
        <w:rPr>
          <w:rFonts w:ascii="Times New Roman" w:hAnsi="Times New Roman"/>
          <w:snapToGrid w:val="0"/>
          <w:sz w:val="27"/>
          <w:szCs w:val="27"/>
          <w:lang w:eastAsia="ru-RU"/>
        </w:rPr>
        <w:t xml:space="preserve"> – </w:t>
      </w:r>
      <w:r w:rsidRPr="003C0DA2">
        <w:rPr>
          <w:rFonts w:ascii="Times New Roman" w:hAnsi="Times New Roman"/>
          <w:i/>
          <w:snapToGrid w:val="0"/>
          <w:sz w:val="27"/>
          <w:szCs w:val="27"/>
          <w:lang w:val="en-US" w:eastAsia="ru-RU"/>
        </w:rPr>
        <w:t>V</w:t>
      </w:r>
      <w:r w:rsidRPr="003C0DA2">
        <w:rPr>
          <w:rFonts w:ascii="Times New Roman" w:hAnsi="Times New Roman"/>
          <w:i/>
          <w:snapToGrid w:val="0"/>
          <w:sz w:val="27"/>
          <w:szCs w:val="27"/>
          <w:lang w:eastAsia="ru-RU"/>
        </w:rPr>
        <w:t xml:space="preserve"> </w:t>
      </w:r>
      <w:r w:rsidRPr="003C0DA2">
        <w:rPr>
          <w:rFonts w:ascii="Times New Roman" w:hAnsi="Times New Roman"/>
          <w:i/>
          <w:snapToGrid w:val="0"/>
          <w:sz w:val="27"/>
          <w:szCs w:val="27"/>
          <w:vertAlign w:val="subscript"/>
          <w:lang w:eastAsia="ru-RU"/>
        </w:rPr>
        <w:t>экспорт п.п</w:t>
      </w:r>
      <w:r w:rsidRPr="003C0DA2">
        <w:rPr>
          <w:rFonts w:ascii="Times New Roman" w:hAnsi="Times New Roman"/>
          <w:snapToGrid w:val="0"/>
          <w:sz w:val="27"/>
          <w:szCs w:val="27"/>
          <w:lang w:eastAsia="ru-RU"/>
        </w:rPr>
        <w:t xml:space="preserve">) </w:t>
      </w:r>
      <w:r w:rsidRPr="003C0DA2">
        <w:rPr>
          <w:rFonts w:ascii="Times New Roman" w:hAnsi="Times New Roman"/>
          <w:iCs/>
          <w:snapToGrid w:val="0"/>
          <w:sz w:val="27"/>
          <w:szCs w:val="27"/>
          <w:lang w:eastAsia="ru-RU"/>
        </w:rPr>
        <w:t>/ (</w:t>
      </w:r>
      <w:r w:rsidRPr="003C0DA2">
        <w:rPr>
          <w:rFonts w:ascii="Times New Roman" w:hAnsi="Times New Roman"/>
          <w:b/>
          <w:i/>
          <w:snapToGrid w:val="0"/>
          <w:sz w:val="27"/>
          <w:szCs w:val="27"/>
          <w:lang w:val="en-US" w:eastAsia="ru-RU"/>
        </w:rPr>
        <w:t>V</w:t>
      </w:r>
      <w:r w:rsidRPr="003C0DA2">
        <w:rPr>
          <w:rFonts w:ascii="Times New Roman" w:hAnsi="Times New Roman"/>
          <w:b/>
          <w:i/>
          <w:snapToGrid w:val="0"/>
          <w:sz w:val="27"/>
          <w:szCs w:val="27"/>
          <w:vertAlign w:val="subscript"/>
          <w:lang w:eastAsia="ru-RU"/>
        </w:rPr>
        <w:t>В</w:t>
      </w:r>
      <w:r w:rsidR="000B1635">
        <w:rPr>
          <w:rFonts w:ascii="Times New Roman" w:hAnsi="Times New Roman"/>
          <w:b/>
          <w:i/>
          <w:snapToGrid w:val="0"/>
          <w:sz w:val="27"/>
          <w:szCs w:val="27"/>
          <w:vertAlign w:val="subscript"/>
          <w:lang w:eastAsia="ru-RU"/>
        </w:rPr>
        <w:t>Р</w:t>
      </w:r>
      <w:r w:rsidRPr="003C0DA2">
        <w:rPr>
          <w:rFonts w:ascii="Times New Roman" w:hAnsi="Times New Roman"/>
          <w:b/>
          <w:i/>
          <w:snapToGrid w:val="0"/>
          <w:sz w:val="27"/>
          <w:szCs w:val="27"/>
          <w:vertAlign w:val="subscript"/>
          <w:lang w:eastAsia="ru-RU"/>
        </w:rPr>
        <w:t>П</w:t>
      </w:r>
      <w:r w:rsidRPr="003C0DA2">
        <w:rPr>
          <w:rFonts w:ascii="Times New Roman" w:hAnsi="Times New Roman"/>
          <w:snapToGrid w:val="0"/>
          <w:sz w:val="27"/>
          <w:szCs w:val="27"/>
          <w:vertAlign w:val="subscript"/>
          <w:lang w:eastAsia="ru-RU"/>
        </w:rPr>
        <w:t xml:space="preserve"> пр.п</w:t>
      </w:r>
      <w:r w:rsidRPr="003C0DA2">
        <w:rPr>
          <w:rFonts w:ascii="Times New Roman" w:hAnsi="Times New Roman"/>
          <w:snapToGrid w:val="0"/>
          <w:sz w:val="27"/>
          <w:szCs w:val="27"/>
          <w:lang w:eastAsia="ru-RU"/>
        </w:rPr>
        <w:t xml:space="preserve"> – </w:t>
      </w:r>
      <w:r w:rsidRPr="003C0DA2">
        <w:rPr>
          <w:rFonts w:ascii="Times New Roman" w:hAnsi="Times New Roman"/>
          <w:i/>
          <w:snapToGrid w:val="0"/>
          <w:sz w:val="27"/>
          <w:szCs w:val="27"/>
          <w:lang w:val="en-US" w:eastAsia="ru-RU"/>
        </w:rPr>
        <w:t>V</w:t>
      </w:r>
      <w:r w:rsidRPr="003C0DA2">
        <w:rPr>
          <w:rFonts w:ascii="Times New Roman" w:hAnsi="Times New Roman"/>
          <w:i/>
          <w:snapToGrid w:val="0"/>
          <w:sz w:val="27"/>
          <w:szCs w:val="27"/>
          <w:lang w:eastAsia="ru-RU"/>
        </w:rPr>
        <w:t xml:space="preserve"> </w:t>
      </w:r>
      <w:r w:rsidRPr="003C0DA2">
        <w:rPr>
          <w:rFonts w:ascii="Times New Roman" w:hAnsi="Times New Roman"/>
          <w:i/>
          <w:snapToGrid w:val="0"/>
          <w:sz w:val="27"/>
          <w:szCs w:val="27"/>
          <w:vertAlign w:val="subscript"/>
          <w:lang w:eastAsia="ru-RU"/>
        </w:rPr>
        <w:t>экспорт пр.п</w:t>
      </w:r>
      <w:r w:rsidRPr="003C0DA2">
        <w:rPr>
          <w:rFonts w:ascii="Times New Roman" w:hAnsi="Times New Roman"/>
          <w:snapToGrid w:val="0"/>
          <w:sz w:val="27"/>
          <w:szCs w:val="27"/>
          <w:lang w:eastAsia="ru-RU"/>
        </w:rPr>
        <w:t>),</w:t>
      </w:r>
    </w:p>
    <w:p w:rsidR="00E0212E" w:rsidRPr="003C0DA2" w:rsidRDefault="00E0212E" w:rsidP="00E0212E">
      <w:pPr>
        <w:spacing w:after="0" w:line="240" w:lineRule="auto"/>
        <w:ind w:firstLine="709"/>
        <w:jc w:val="both"/>
        <w:rPr>
          <w:rFonts w:ascii="Times New Roman" w:hAnsi="Times New Roman"/>
          <w:sz w:val="27"/>
          <w:szCs w:val="27"/>
        </w:rPr>
      </w:pPr>
      <w:r w:rsidRPr="003C0DA2">
        <w:rPr>
          <w:rFonts w:ascii="Times New Roman" w:hAnsi="Times New Roman"/>
          <w:sz w:val="27"/>
          <w:szCs w:val="27"/>
        </w:rPr>
        <w:t>где:</w:t>
      </w:r>
    </w:p>
    <w:p w:rsidR="00E0212E" w:rsidRPr="003C0DA2" w:rsidRDefault="00E0212E" w:rsidP="00E0212E">
      <w:pPr>
        <w:spacing w:after="0" w:line="240" w:lineRule="auto"/>
        <w:ind w:firstLine="709"/>
        <w:jc w:val="both"/>
        <w:rPr>
          <w:rFonts w:ascii="Times New Roman" w:hAnsi="Times New Roman"/>
          <w:iCs/>
          <w:snapToGrid w:val="0"/>
          <w:sz w:val="27"/>
          <w:szCs w:val="27"/>
          <w:lang w:eastAsia="ru-RU"/>
        </w:rPr>
      </w:pPr>
      <w:r w:rsidRPr="003C0DA2">
        <w:rPr>
          <w:rFonts w:ascii="Times New Roman" w:hAnsi="Times New Roman"/>
          <w:i/>
          <w:iCs/>
          <w:snapToGrid w:val="0"/>
          <w:sz w:val="27"/>
          <w:szCs w:val="27"/>
          <w:lang w:eastAsia="ru-RU"/>
        </w:rPr>
        <w:t>СР(V</w:t>
      </w:r>
      <w:r w:rsidRPr="003C0DA2">
        <w:rPr>
          <w:rFonts w:ascii="Times New Roman" w:hAnsi="Times New Roman"/>
          <w:i/>
          <w:iCs/>
          <w:snapToGrid w:val="0"/>
          <w:sz w:val="27"/>
          <w:szCs w:val="27"/>
          <w:vertAlign w:val="subscript"/>
          <w:lang w:eastAsia="ru-RU"/>
        </w:rPr>
        <w:t>НБ3пр.п.</w:t>
      </w:r>
      <w:r w:rsidRPr="003C0DA2">
        <w:rPr>
          <w:rFonts w:ascii="Times New Roman" w:hAnsi="Times New Roman"/>
          <w:i/>
          <w:iCs/>
          <w:snapToGrid w:val="0"/>
          <w:sz w:val="27"/>
          <w:szCs w:val="27"/>
          <w:lang w:eastAsia="ru-RU"/>
        </w:rPr>
        <w:t xml:space="preserve">) </w:t>
      </w:r>
      <w:r w:rsidRPr="003C0DA2">
        <w:rPr>
          <w:rFonts w:ascii="Times New Roman" w:hAnsi="Times New Roman"/>
          <w:iCs/>
          <w:snapToGrid w:val="0"/>
          <w:sz w:val="27"/>
          <w:szCs w:val="27"/>
          <w:lang w:eastAsia="ru-RU"/>
        </w:rPr>
        <w:t xml:space="preserve">– средний размер налоговой базы «доходы минус расходы» на одного плательщика предыдущего периода по </w:t>
      </w:r>
      <w:r w:rsidRPr="003C0DA2">
        <w:rPr>
          <w:rFonts w:ascii="Times New Roman" w:hAnsi="Times New Roman"/>
          <w:b/>
          <w:i/>
          <w:snapToGrid w:val="0"/>
          <w:sz w:val="27"/>
          <w:szCs w:val="27"/>
          <w:lang w:eastAsia="ru-RU"/>
        </w:rPr>
        <w:t>УСН</w:t>
      </w:r>
      <w:r w:rsidRPr="003C0DA2">
        <w:rPr>
          <w:rFonts w:ascii="Times New Roman" w:hAnsi="Times New Roman"/>
          <w:b/>
          <w:i/>
          <w:snapToGrid w:val="0"/>
          <w:sz w:val="27"/>
          <w:szCs w:val="27"/>
          <w:vertAlign w:val="subscript"/>
          <w:lang w:eastAsia="ru-RU"/>
        </w:rPr>
        <w:t>2</w:t>
      </w:r>
      <w:r w:rsidRPr="003C0DA2">
        <w:rPr>
          <w:rFonts w:ascii="Times New Roman" w:hAnsi="Times New Roman"/>
          <w:iCs/>
          <w:snapToGrid w:val="0"/>
          <w:sz w:val="27"/>
          <w:szCs w:val="27"/>
          <w:lang w:eastAsia="ru-RU"/>
        </w:rPr>
        <w:t>, тыс. рублей;</w:t>
      </w:r>
    </w:p>
    <w:p w:rsidR="00E0212E" w:rsidRPr="003C0DA2" w:rsidRDefault="00E0212E" w:rsidP="00E0212E">
      <w:pPr>
        <w:spacing w:after="0" w:line="240" w:lineRule="auto"/>
        <w:ind w:firstLine="709"/>
        <w:jc w:val="both"/>
        <w:rPr>
          <w:rFonts w:ascii="Times New Roman" w:hAnsi="Times New Roman"/>
          <w:snapToGrid w:val="0"/>
          <w:sz w:val="27"/>
          <w:szCs w:val="27"/>
          <w:lang w:eastAsia="ru-RU"/>
        </w:rPr>
      </w:pPr>
      <w:r w:rsidRPr="003C0DA2">
        <w:rPr>
          <w:rFonts w:ascii="Times New Roman" w:hAnsi="Times New Roman"/>
          <w:b/>
          <w:i/>
          <w:snapToGrid w:val="0"/>
          <w:sz w:val="27"/>
          <w:szCs w:val="27"/>
          <w:lang w:val="en-US" w:eastAsia="ru-RU"/>
        </w:rPr>
        <w:t>V</w:t>
      </w:r>
      <w:r w:rsidRPr="003C0DA2">
        <w:rPr>
          <w:rFonts w:ascii="Times New Roman" w:hAnsi="Times New Roman"/>
          <w:b/>
          <w:i/>
          <w:snapToGrid w:val="0"/>
          <w:sz w:val="27"/>
          <w:szCs w:val="27"/>
          <w:vertAlign w:val="subscript"/>
          <w:lang w:eastAsia="ru-RU"/>
        </w:rPr>
        <w:t>В</w:t>
      </w:r>
      <w:r w:rsidR="000B1635">
        <w:rPr>
          <w:rFonts w:ascii="Times New Roman" w:hAnsi="Times New Roman"/>
          <w:b/>
          <w:i/>
          <w:snapToGrid w:val="0"/>
          <w:sz w:val="27"/>
          <w:szCs w:val="27"/>
          <w:vertAlign w:val="subscript"/>
          <w:lang w:eastAsia="ru-RU"/>
        </w:rPr>
        <w:t>Р</w:t>
      </w:r>
      <w:r w:rsidRPr="003C0DA2">
        <w:rPr>
          <w:rFonts w:ascii="Times New Roman" w:hAnsi="Times New Roman"/>
          <w:b/>
          <w:i/>
          <w:snapToGrid w:val="0"/>
          <w:sz w:val="27"/>
          <w:szCs w:val="27"/>
          <w:vertAlign w:val="subscript"/>
          <w:lang w:eastAsia="ru-RU"/>
        </w:rPr>
        <w:t>П</w:t>
      </w:r>
      <w:r w:rsidRPr="003C0DA2">
        <w:rPr>
          <w:rFonts w:ascii="Times New Roman" w:hAnsi="Times New Roman"/>
          <w:snapToGrid w:val="0"/>
          <w:sz w:val="27"/>
          <w:szCs w:val="27"/>
          <w:vertAlign w:val="subscript"/>
          <w:lang w:eastAsia="ru-RU"/>
        </w:rPr>
        <w:t xml:space="preserve"> пр.п</w:t>
      </w:r>
      <w:r w:rsidRPr="003C0DA2">
        <w:rPr>
          <w:rFonts w:ascii="Times New Roman" w:hAnsi="Times New Roman"/>
          <w:snapToGrid w:val="0"/>
          <w:sz w:val="27"/>
          <w:szCs w:val="27"/>
          <w:lang w:eastAsia="ru-RU"/>
        </w:rPr>
        <w:t xml:space="preserve"> – объем валового внутреннего продукта в предыдущем периоде, тыс. рублей;</w:t>
      </w:r>
    </w:p>
    <w:p w:rsidR="00E0212E" w:rsidRPr="003C0DA2" w:rsidRDefault="00E0212E" w:rsidP="00E0212E">
      <w:pPr>
        <w:spacing w:after="0" w:line="240" w:lineRule="auto"/>
        <w:ind w:firstLine="709"/>
        <w:jc w:val="both"/>
        <w:rPr>
          <w:rFonts w:ascii="Times New Roman" w:hAnsi="Times New Roman"/>
          <w:snapToGrid w:val="0"/>
          <w:sz w:val="27"/>
          <w:szCs w:val="27"/>
          <w:lang w:eastAsia="ru-RU"/>
        </w:rPr>
      </w:pPr>
      <w:r w:rsidRPr="003C0DA2">
        <w:rPr>
          <w:rFonts w:ascii="Times New Roman" w:hAnsi="Times New Roman"/>
          <w:i/>
          <w:snapToGrid w:val="0"/>
          <w:sz w:val="27"/>
          <w:szCs w:val="27"/>
          <w:lang w:val="en-US" w:eastAsia="ru-RU"/>
        </w:rPr>
        <w:t>V</w:t>
      </w:r>
      <w:r w:rsidRPr="003C0DA2">
        <w:rPr>
          <w:rFonts w:ascii="Times New Roman" w:hAnsi="Times New Roman"/>
          <w:i/>
          <w:snapToGrid w:val="0"/>
          <w:sz w:val="27"/>
          <w:szCs w:val="27"/>
          <w:lang w:eastAsia="ru-RU"/>
        </w:rPr>
        <w:t xml:space="preserve"> </w:t>
      </w:r>
      <w:r w:rsidRPr="003C0DA2">
        <w:rPr>
          <w:rFonts w:ascii="Times New Roman" w:hAnsi="Times New Roman"/>
          <w:i/>
          <w:snapToGrid w:val="0"/>
          <w:sz w:val="27"/>
          <w:szCs w:val="27"/>
          <w:vertAlign w:val="subscript"/>
          <w:lang w:eastAsia="ru-RU"/>
        </w:rPr>
        <w:t>экспорт пр.п</w:t>
      </w:r>
      <w:r w:rsidRPr="003C0DA2">
        <w:rPr>
          <w:rFonts w:ascii="Times New Roman" w:hAnsi="Times New Roman"/>
          <w:snapToGrid w:val="0"/>
          <w:sz w:val="27"/>
          <w:szCs w:val="27"/>
          <w:vertAlign w:val="subscript"/>
          <w:lang w:eastAsia="ru-RU"/>
        </w:rPr>
        <w:t xml:space="preserve"> </w:t>
      </w:r>
      <w:r w:rsidRPr="003C0DA2">
        <w:rPr>
          <w:rFonts w:ascii="Times New Roman" w:hAnsi="Times New Roman"/>
          <w:snapToGrid w:val="0"/>
          <w:sz w:val="27"/>
          <w:szCs w:val="27"/>
          <w:lang w:eastAsia="ru-RU"/>
        </w:rPr>
        <w:t>– объем экспорта предыдущего периода (в рублевом выражении);</w:t>
      </w:r>
    </w:p>
    <w:p w:rsidR="00E0212E" w:rsidRPr="003C0DA2" w:rsidRDefault="00E0212E" w:rsidP="00E0212E">
      <w:pPr>
        <w:spacing w:after="0" w:line="240" w:lineRule="auto"/>
        <w:ind w:firstLine="709"/>
        <w:jc w:val="both"/>
        <w:rPr>
          <w:rFonts w:ascii="Times New Roman" w:hAnsi="Times New Roman"/>
          <w:snapToGrid w:val="0"/>
          <w:sz w:val="27"/>
          <w:szCs w:val="27"/>
          <w:lang w:eastAsia="ru-RU"/>
        </w:rPr>
      </w:pPr>
      <w:r w:rsidRPr="003C0DA2">
        <w:rPr>
          <w:rFonts w:ascii="Times New Roman" w:hAnsi="Times New Roman"/>
          <w:b/>
          <w:i/>
          <w:snapToGrid w:val="0"/>
          <w:sz w:val="27"/>
          <w:szCs w:val="27"/>
          <w:lang w:val="en-US" w:eastAsia="ru-RU"/>
        </w:rPr>
        <w:t>V</w:t>
      </w:r>
      <w:r w:rsidRPr="003C0DA2">
        <w:rPr>
          <w:rFonts w:ascii="Times New Roman" w:hAnsi="Times New Roman"/>
          <w:b/>
          <w:i/>
          <w:snapToGrid w:val="0"/>
          <w:sz w:val="27"/>
          <w:szCs w:val="27"/>
          <w:vertAlign w:val="subscript"/>
          <w:lang w:eastAsia="ru-RU"/>
        </w:rPr>
        <w:t>В</w:t>
      </w:r>
      <w:r w:rsidR="000B1635">
        <w:rPr>
          <w:rFonts w:ascii="Times New Roman" w:hAnsi="Times New Roman"/>
          <w:b/>
          <w:i/>
          <w:snapToGrid w:val="0"/>
          <w:sz w:val="27"/>
          <w:szCs w:val="27"/>
          <w:vertAlign w:val="subscript"/>
          <w:lang w:eastAsia="ru-RU"/>
        </w:rPr>
        <w:t>Р</w:t>
      </w:r>
      <w:r w:rsidRPr="003C0DA2">
        <w:rPr>
          <w:rFonts w:ascii="Times New Roman" w:hAnsi="Times New Roman"/>
          <w:b/>
          <w:i/>
          <w:snapToGrid w:val="0"/>
          <w:sz w:val="27"/>
          <w:szCs w:val="27"/>
          <w:vertAlign w:val="subscript"/>
          <w:lang w:eastAsia="ru-RU"/>
        </w:rPr>
        <w:t>П</w:t>
      </w:r>
      <w:r w:rsidRPr="003C0DA2">
        <w:rPr>
          <w:rFonts w:ascii="Times New Roman" w:hAnsi="Times New Roman"/>
          <w:snapToGrid w:val="0"/>
          <w:sz w:val="27"/>
          <w:szCs w:val="27"/>
          <w:lang w:eastAsia="ru-RU"/>
        </w:rPr>
        <w:t xml:space="preserve"> </w:t>
      </w:r>
      <w:r w:rsidRPr="003C0DA2">
        <w:rPr>
          <w:rFonts w:ascii="Times New Roman" w:hAnsi="Times New Roman"/>
          <w:snapToGrid w:val="0"/>
          <w:sz w:val="27"/>
          <w:szCs w:val="27"/>
          <w:vertAlign w:val="subscript"/>
          <w:lang w:eastAsia="ru-RU"/>
        </w:rPr>
        <w:t>п.п</w:t>
      </w:r>
      <w:r w:rsidRPr="003C0DA2">
        <w:rPr>
          <w:rFonts w:ascii="Times New Roman" w:hAnsi="Times New Roman"/>
          <w:iCs/>
          <w:snapToGrid w:val="0"/>
          <w:sz w:val="27"/>
          <w:szCs w:val="27"/>
          <w:lang w:eastAsia="ru-RU"/>
        </w:rPr>
        <w:t xml:space="preserve"> </w:t>
      </w:r>
      <w:r w:rsidRPr="003C0DA2">
        <w:rPr>
          <w:rFonts w:ascii="Times New Roman" w:hAnsi="Times New Roman"/>
          <w:snapToGrid w:val="0"/>
          <w:sz w:val="27"/>
          <w:szCs w:val="27"/>
          <w:lang w:eastAsia="ru-RU"/>
        </w:rPr>
        <w:t>– объем прогнозируемого валового внутреннего продукта;</w:t>
      </w:r>
    </w:p>
    <w:p w:rsidR="00E0212E" w:rsidRPr="003C0DA2" w:rsidRDefault="00E0212E" w:rsidP="00E0212E">
      <w:pPr>
        <w:spacing w:after="0" w:line="240" w:lineRule="auto"/>
        <w:ind w:firstLine="709"/>
        <w:jc w:val="both"/>
        <w:rPr>
          <w:rFonts w:ascii="Times New Roman" w:hAnsi="Times New Roman"/>
          <w:snapToGrid w:val="0"/>
          <w:sz w:val="27"/>
          <w:szCs w:val="27"/>
          <w:lang w:eastAsia="ru-RU"/>
        </w:rPr>
      </w:pPr>
      <w:r w:rsidRPr="003C0DA2">
        <w:rPr>
          <w:rFonts w:ascii="Times New Roman" w:hAnsi="Times New Roman"/>
          <w:i/>
          <w:snapToGrid w:val="0"/>
          <w:sz w:val="27"/>
          <w:szCs w:val="27"/>
          <w:lang w:val="en-US" w:eastAsia="ru-RU"/>
        </w:rPr>
        <w:t>V</w:t>
      </w:r>
      <w:r w:rsidRPr="003C0DA2">
        <w:rPr>
          <w:rFonts w:ascii="Times New Roman" w:hAnsi="Times New Roman"/>
          <w:i/>
          <w:snapToGrid w:val="0"/>
          <w:sz w:val="27"/>
          <w:szCs w:val="27"/>
          <w:lang w:eastAsia="ru-RU"/>
        </w:rPr>
        <w:t xml:space="preserve"> </w:t>
      </w:r>
      <w:r w:rsidRPr="003C0DA2">
        <w:rPr>
          <w:rFonts w:ascii="Times New Roman" w:hAnsi="Times New Roman"/>
          <w:i/>
          <w:snapToGrid w:val="0"/>
          <w:sz w:val="27"/>
          <w:szCs w:val="27"/>
          <w:vertAlign w:val="subscript"/>
          <w:lang w:eastAsia="ru-RU"/>
        </w:rPr>
        <w:t>экспорт п.п</w:t>
      </w:r>
      <w:r w:rsidRPr="003C0DA2">
        <w:rPr>
          <w:rFonts w:ascii="Times New Roman" w:hAnsi="Times New Roman"/>
          <w:snapToGrid w:val="0"/>
          <w:sz w:val="27"/>
          <w:szCs w:val="27"/>
          <w:vertAlign w:val="subscript"/>
          <w:lang w:eastAsia="ru-RU"/>
        </w:rPr>
        <w:t xml:space="preserve"> </w:t>
      </w:r>
      <w:r w:rsidR="00150A50" w:rsidRPr="003C0DA2">
        <w:rPr>
          <w:rFonts w:ascii="Times New Roman" w:hAnsi="Times New Roman"/>
          <w:snapToGrid w:val="0"/>
          <w:sz w:val="27"/>
          <w:szCs w:val="27"/>
          <w:lang w:eastAsia="ru-RU"/>
        </w:rPr>
        <w:t>–</w:t>
      </w:r>
      <w:r w:rsidRPr="003C0DA2">
        <w:rPr>
          <w:rFonts w:ascii="Times New Roman" w:hAnsi="Times New Roman"/>
          <w:snapToGrid w:val="0"/>
          <w:sz w:val="27"/>
          <w:szCs w:val="27"/>
          <w:lang w:eastAsia="ru-RU"/>
        </w:rPr>
        <w:t xml:space="preserve"> объем экспорта прогнозируемого периода (в рублевом выражении).</w:t>
      </w:r>
    </w:p>
    <w:p w:rsidR="00E0212E" w:rsidRPr="003C0DA2" w:rsidRDefault="00E0212E" w:rsidP="00E0212E">
      <w:pPr>
        <w:spacing w:after="0" w:line="240" w:lineRule="auto"/>
        <w:ind w:firstLine="709"/>
        <w:rPr>
          <w:rFonts w:ascii="Times New Roman" w:hAnsi="Times New Roman"/>
          <w:i/>
          <w:iCs/>
          <w:snapToGrid w:val="0"/>
          <w:sz w:val="27"/>
          <w:szCs w:val="27"/>
          <w:lang w:eastAsia="ru-RU"/>
        </w:rPr>
      </w:pPr>
    </w:p>
    <w:p w:rsidR="00E0212E" w:rsidRPr="003C0DA2" w:rsidRDefault="00E0212E" w:rsidP="00E7729E">
      <w:pPr>
        <w:spacing w:after="0" w:line="240" w:lineRule="auto"/>
        <w:ind w:firstLine="709"/>
        <w:jc w:val="both"/>
        <w:rPr>
          <w:rFonts w:ascii="Times New Roman" w:hAnsi="Times New Roman"/>
          <w:iCs/>
          <w:snapToGrid w:val="0"/>
          <w:sz w:val="27"/>
          <w:szCs w:val="27"/>
          <w:lang w:eastAsia="ru-RU"/>
        </w:rPr>
      </w:pPr>
      <w:r w:rsidRPr="003C0DA2">
        <w:rPr>
          <w:rFonts w:ascii="Times New Roman" w:hAnsi="Times New Roman"/>
          <w:iCs/>
          <w:snapToGrid w:val="0"/>
          <w:sz w:val="27"/>
          <w:szCs w:val="27"/>
          <w:lang w:eastAsia="ru-RU"/>
        </w:rPr>
        <w:t>Количество плательщиков прогнозируемого периода (</w:t>
      </w:r>
      <w:r w:rsidRPr="003C0DA2">
        <w:rPr>
          <w:rFonts w:ascii="Times New Roman" w:hAnsi="Times New Roman"/>
          <w:i/>
          <w:iCs/>
          <w:snapToGrid w:val="0"/>
          <w:sz w:val="27"/>
          <w:szCs w:val="27"/>
          <w:lang w:val="en-US" w:eastAsia="ru-RU"/>
        </w:rPr>
        <w:t>Q</w:t>
      </w:r>
      <w:r w:rsidRPr="003C0DA2">
        <w:rPr>
          <w:rFonts w:ascii="Times New Roman" w:hAnsi="Times New Roman"/>
          <w:i/>
          <w:iCs/>
          <w:snapToGrid w:val="0"/>
          <w:sz w:val="27"/>
          <w:szCs w:val="27"/>
          <w:vertAlign w:val="subscript"/>
          <w:lang w:eastAsia="ru-RU"/>
        </w:rPr>
        <w:t>УСН2(НБ3)п.п.</w:t>
      </w:r>
      <w:r w:rsidRPr="003C0DA2">
        <w:rPr>
          <w:rFonts w:ascii="Times New Roman" w:hAnsi="Times New Roman"/>
          <w:iCs/>
          <w:snapToGrid w:val="0"/>
          <w:sz w:val="27"/>
          <w:szCs w:val="27"/>
          <w:lang w:eastAsia="ru-RU"/>
        </w:rPr>
        <w:t>)</w:t>
      </w:r>
      <w:r w:rsidRPr="003C0DA2">
        <w:rPr>
          <w:rFonts w:ascii="Times New Roman" w:hAnsi="Times New Roman"/>
          <w:iCs/>
          <w:snapToGrid w:val="0"/>
          <w:sz w:val="27"/>
          <w:szCs w:val="27"/>
          <w:vertAlign w:val="subscript"/>
          <w:lang w:eastAsia="ru-RU"/>
        </w:rPr>
        <w:t xml:space="preserve"> </w:t>
      </w:r>
      <w:r w:rsidRPr="003C0DA2">
        <w:rPr>
          <w:rFonts w:ascii="Times New Roman" w:hAnsi="Times New Roman"/>
          <w:iCs/>
          <w:snapToGrid w:val="0"/>
          <w:sz w:val="27"/>
          <w:szCs w:val="27"/>
          <w:lang w:eastAsia="ru-RU"/>
        </w:rPr>
        <w:t>рассчитывается по следующей форме:</w:t>
      </w:r>
    </w:p>
    <w:p w:rsidR="00E0212E" w:rsidRPr="003C0DA2" w:rsidRDefault="00E0212E" w:rsidP="00E0212E">
      <w:pPr>
        <w:spacing w:after="0" w:line="240" w:lineRule="auto"/>
        <w:ind w:firstLine="709"/>
        <w:rPr>
          <w:rFonts w:ascii="Times New Roman" w:hAnsi="Times New Roman"/>
          <w:i/>
          <w:iCs/>
          <w:snapToGrid w:val="0"/>
          <w:sz w:val="27"/>
          <w:szCs w:val="27"/>
          <w:lang w:eastAsia="ru-RU"/>
        </w:rPr>
      </w:pPr>
    </w:p>
    <w:p w:rsidR="00E0212E" w:rsidRPr="003C0DA2" w:rsidRDefault="00E0212E" w:rsidP="00E0212E">
      <w:pPr>
        <w:spacing w:after="0" w:line="240" w:lineRule="auto"/>
        <w:ind w:firstLine="709"/>
        <w:jc w:val="center"/>
        <w:rPr>
          <w:rFonts w:ascii="Times New Roman" w:hAnsi="Times New Roman"/>
          <w:i/>
          <w:iCs/>
          <w:snapToGrid w:val="0"/>
          <w:sz w:val="27"/>
          <w:szCs w:val="27"/>
          <w:lang w:eastAsia="ru-RU"/>
        </w:rPr>
      </w:pPr>
      <w:r w:rsidRPr="003C0DA2">
        <w:rPr>
          <w:rFonts w:ascii="Times New Roman" w:hAnsi="Times New Roman"/>
          <w:i/>
          <w:iCs/>
          <w:snapToGrid w:val="0"/>
          <w:sz w:val="27"/>
          <w:szCs w:val="27"/>
          <w:lang w:val="en-US" w:eastAsia="ru-RU"/>
        </w:rPr>
        <w:t>Q</w:t>
      </w:r>
      <w:r w:rsidRPr="003C0DA2">
        <w:rPr>
          <w:rFonts w:ascii="Times New Roman" w:hAnsi="Times New Roman"/>
          <w:i/>
          <w:iCs/>
          <w:snapToGrid w:val="0"/>
          <w:sz w:val="27"/>
          <w:szCs w:val="27"/>
          <w:vertAlign w:val="subscript"/>
          <w:lang w:eastAsia="ru-RU"/>
        </w:rPr>
        <w:t xml:space="preserve">УСН2(НБ2)п.п. </w:t>
      </w:r>
      <w:r w:rsidRPr="003C0DA2">
        <w:rPr>
          <w:rFonts w:ascii="Times New Roman" w:hAnsi="Times New Roman"/>
          <w:i/>
          <w:iCs/>
          <w:snapToGrid w:val="0"/>
          <w:sz w:val="27"/>
          <w:szCs w:val="27"/>
          <w:lang w:eastAsia="ru-RU"/>
        </w:rPr>
        <w:t xml:space="preserve">= </w:t>
      </w:r>
      <w:r w:rsidRPr="003C0DA2">
        <w:rPr>
          <w:rFonts w:ascii="Times New Roman" w:hAnsi="Times New Roman"/>
          <w:i/>
          <w:iCs/>
          <w:snapToGrid w:val="0"/>
          <w:sz w:val="27"/>
          <w:szCs w:val="27"/>
          <w:lang w:val="en-US" w:eastAsia="ru-RU"/>
        </w:rPr>
        <w:t>Q</w:t>
      </w:r>
      <w:r w:rsidRPr="003C0DA2">
        <w:rPr>
          <w:rFonts w:ascii="Times New Roman" w:hAnsi="Times New Roman"/>
          <w:i/>
          <w:iCs/>
          <w:snapToGrid w:val="0"/>
          <w:sz w:val="27"/>
          <w:szCs w:val="27"/>
          <w:lang w:eastAsia="ru-RU"/>
        </w:rPr>
        <w:t xml:space="preserve"> </w:t>
      </w:r>
      <w:r w:rsidRPr="003C0DA2">
        <w:rPr>
          <w:rFonts w:ascii="Times New Roman" w:hAnsi="Times New Roman"/>
          <w:i/>
          <w:iCs/>
          <w:snapToGrid w:val="0"/>
          <w:sz w:val="27"/>
          <w:szCs w:val="27"/>
          <w:vertAlign w:val="subscript"/>
          <w:lang w:eastAsia="ru-RU"/>
        </w:rPr>
        <w:t xml:space="preserve">УСН2(НБ3)пр.п. </w:t>
      </w:r>
      <w:r w:rsidRPr="003C0DA2">
        <w:rPr>
          <w:rFonts w:ascii="Times New Roman" w:hAnsi="Times New Roman"/>
          <w:i/>
          <w:iCs/>
          <w:snapToGrid w:val="0"/>
          <w:sz w:val="27"/>
          <w:szCs w:val="27"/>
          <w:lang w:eastAsia="ru-RU"/>
        </w:rPr>
        <w:t>* ТР</w:t>
      </w:r>
      <w:r w:rsidRPr="003C0DA2">
        <w:rPr>
          <w:rFonts w:ascii="Times New Roman" w:hAnsi="Times New Roman"/>
          <w:i/>
          <w:iCs/>
          <w:snapToGrid w:val="0"/>
          <w:sz w:val="27"/>
          <w:szCs w:val="27"/>
          <w:vertAlign w:val="subscript"/>
          <w:lang w:eastAsia="ru-RU"/>
        </w:rPr>
        <w:t>3года</w:t>
      </w:r>
      <w:r w:rsidRPr="003C0DA2">
        <w:rPr>
          <w:rFonts w:ascii="Times New Roman" w:hAnsi="Times New Roman"/>
          <w:i/>
          <w:iCs/>
          <w:snapToGrid w:val="0"/>
          <w:sz w:val="27"/>
          <w:szCs w:val="27"/>
          <w:lang w:eastAsia="ru-RU"/>
        </w:rPr>
        <w:t>(</w:t>
      </w:r>
      <w:r w:rsidRPr="003C0DA2">
        <w:rPr>
          <w:rFonts w:ascii="Times New Roman" w:hAnsi="Times New Roman"/>
          <w:i/>
          <w:iCs/>
          <w:snapToGrid w:val="0"/>
          <w:sz w:val="27"/>
          <w:szCs w:val="27"/>
          <w:lang w:val="en-US" w:eastAsia="ru-RU"/>
        </w:rPr>
        <w:t>Q</w:t>
      </w:r>
      <w:r w:rsidRPr="003C0DA2">
        <w:rPr>
          <w:rFonts w:ascii="Times New Roman" w:hAnsi="Times New Roman"/>
          <w:i/>
          <w:iCs/>
          <w:snapToGrid w:val="0"/>
          <w:sz w:val="27"/>
          <w:szCs w:val="27"/>
          <w:vertAlign w:val="subscript"/>
          <w:lang w:eastAsia="ru-RU"/>
        </w:rPr>
        <w:t>УСН2(НБ3)</w:t>
      </w:r>
      <w:r w:rsidRPr="003C0DA2">
        <w:rPr>
          <w:rFonts w:ascii="Times New Roman" w:hAnsi="Times New Roman"/>
          <w:i/>
          <w:iCs/>
          <w:snapToGrid w:val="0"/>
          <w:sz w:val="27"/>
          <w:szCs w:val="27"/>
          <w:lang w:eastAsia="ru-RU"/>
        </w:rPr>
        <w:t>) / 100,</w:t>
      </w:r>
    </w:p>
    <w:p w:rsidR="00E0212E" w:rsidRPr="003C0DA2" w:rsidRDefault="00E0212E" w:rsidP="00E7729E">
      <w:pPr>
        <w:spacing w:after="0" w:line="240" w:lineRule="auto"/>
        <w:ind w:firstLine="709"/>
        <w:jc w:val="both"/>
        <w:rPr>
          <w:rFonts w:ascii="Times New Roman" w:hAnsi="Times New Roman"/>
          <w:iCs/>
          <w:snapToGrid w:val="0"/>
          <w:sz w:val="27"/>
          <w:szCs w:val="27"/>
          <w:lang w:eastAsia="ru-RU"/>
        </w:rPr>
      </w:pPr>
      <w:r w:rsidRPr="003C0DA2">
        <w:rPr>
          <w:rFonts w:ascii="Times New Roman" w:hAnsi="Times New Roman"/>
          <w:iCs/>
          <w:snapToGrid w:val="0"/>
          <w:sz w:val="27"/>
          <w:szCs w:val="27"/>
          <w:lang w:eastAsia="ru-RU"/>
        </w:rPr>
        <w:t>где:</w:t>
      </w:r>
    </w:p>
    <w:p w:rsidR="00E0212E" w:rsidRPr="003C0DA2" w:rsidRDefault="00E0212E" w:rsidP="00E7729E">
      <w:pPr>
        <w:spacing w:after="0" w:line="240" w:lineRule="auto"/>
        <w:ind w:firstLine="709"/>
        <w:jc w:val="both"/>
        <w:rPr>
          <w:rFonts w:ascii="Times New Roman" w:hAnsi="Times New Roman"/>
          <w:iCs/>
          <w:snapToGrid w:val="0"/>
          <w:sz w:val="27"/>
          <w:szCs w:val="27"/>
          <w:lang w:eastAsia="ru-RU"/>
        </w:rPr>
      </w:pPr>
      <w:r w:rsidRPr="003C0DA2">
        <w:rPr>
          <w:rFonts w:ascii="Times New Roman" w:hAnsi="Times New Roman"/>
          <w:i/>
          <w:iCs/>
          <w:snapToGrid w:val="0"/>
          <w:sz w:val="27"/>
          <w:szCs w:val="27"/>
          <w:lang w:val="en-US" w:eastAsia="ru-RU"/>
        </w:rPr>
        <w:t>Q</w:t>
      </w:r>
      <w:r w:rsidRPr="003C0DA2">
        <w:rPr>
          <w:rFonts w:ascii="Times New Roman" w:hAnsi="Times New Roman"/>
          <w:i/>
          <w:iCs/>
          <w:snapToGrid w:val="0"/>
          <w:sz w:val="27"/>
          <w:szCs w:val="27"/>
          <w:vertAlign w:val="subscript"/>
          <w:lang w:eastAsia="ru-RU"/>
        </w:rPr>
        <w:t>УСН2(НБ3)пр.п</w:t>
      </w:r>
      <w:r w:rsidRPr="003C0DA2">
        <w:rPr>
          <w:rFonts w:ascii="Times New Roman" w:hAnsi="Times New Roman"/>
          <w:iCs/>
          <w:snapToGrid w:val="0"/>
          <w:sz w:val="27"/>
          <w:szCs w:val="27"/>
          <w:vertAlign w:val="subscript"/>
          <w:lang w:eastAsia="ru-RU"/>
        </w:rPr>
        <w:t xml:space="preserve">. </w:t>
      </w:r>
      <w:r w:rsidR="00E7729E" w:rsidRPr="003C0DA2">
        <w:rPr>
          <w:rFonts w:ascii="Times New Roman" w:hAnsi="Times New Roman"/>
          <w:iCs/>
          <w:snapToGrid w:val="0"/>
          <w:sz w:val="27"/>
          <w:szCs w:val="27"/>
          <w:lang w:eastAsia="ru-RU"/>
        </w:rPr>
        <w:t>–</w:t>
      </w:r>
      <w:r w:rsidRPr="003C0DA2">
        <w:rPr>
          <w:rFonts w:ascii="Times New Roman" w:hAnsi="Times New Roman"/>
          <w:iCs/>
          <w:snapToGrid w:val="0"/>
          <w:sz w:val="27"/>
          <w:szCs w:val="27"/>
          <w:lang w:eastAsia="ru-RU"/>
        </w:rPr>
        <w:t xml:space="preserve"> количество плательщиков предыдущего периода, ед.;</w:t>
      </w:r>
    </w:p>
    <w:p w:rsidR="00E0212E" w:rsidRPr="003C0DA2" w:rsidRDefault="00E0212E" w:rsidP="00E7729E">
      <w:pPr>
        <w:spacing w:after="0" w:line="240" w:lineRule="auto"/>
        <w:ind w:firstLine="709"/>
        <w:jc w:val="both"/>
        <w:rPr>
          <w:rFonts w:ascii="Times New Roman" w:hAnsi="Times New Roman"/>
          <w:iCs/>
          <w:snapToGrid w:val="0"/>
          <w:sz w:val="27"/>
          <w:szCs w:val="27"/>
          <w:lang w:eastAsia="ru-RU"/>
        </w:rPr>
      </w:pPr>
      <w:r w:rsidRPr="003C0DA2">
        <w:rPr>
          <w:rFonts w:ascii="Times New Roman" w:hAnsi="Times New Roman"/>
          <w:i/>
          <w:iCs/>
          <w:snapToGrid w:val="0"/>
          <w:sz w:val="27"/>
          <w:szCs w:val="27"/>
          <w:lang w:eastAsia="ru-RU"/>
        </w:rPr>
        <w:t>ТР</w:t>
      </w:r>
      <w:r w:rsidRPr="003C0DA2">
        <w:rPr>
          <w:rFonts w:ascii="Times New Roman" w:hAnsi="Times New Roman"/>
          <w:i/>
          <w:iCs/>
          <w:snapToGrid w:val="0"/>
          <w:sz w:val="27"/>
          <w:szCs w:val="27"/>
          <w:vertAlign w:val="subscript"/>
          <w:lang w:eastAsia="ru-RU"/>
        </w:rPr>
        <w:t>3года</w:t>
      </w:r>
      <w:r w:rsidRPr="003C0DA2">
        <w:rPr>
          <w:rFonts w:ascii="Times New Roman" w:hAnsi="Times New Roman"/>
          <w:i/>
          <w:iCs/>
          <w:snapToGrid w:val="0"/>
          <w:sz w:val="27"/>
          <w:szCs w:val="27"/>
          <w:lang w:eastAsia="ru-RU"/>
        </w:rPr>
        <w:t>(</w:t>
      </w:r>
      <w:r w:rsidRPr="003C0DA2">
        <w:rPr>
          <w:rFonts w:ascii="Times New Roman" w:hAnsi="Times New Roman"/>
          <w:i/>
          <w:iCs/>
          <w:snapToGrid w:val="0"/>
          <w:sz w:val="27"/>
          <w:szCs w:val="27"/>
          <w:lang w:val="en-US" w:eastAsia="ru-RU"/>
        </w:rPr>
        <w:t>Q</w:t>
      </w:r>
      <w:r w:rsidRPr="003C0DA2">
        <w:rPr>
          <w:rFonts w:ascii="Times New Roman" w:hAnsi="Times New Roman"/>
          <w:i/>
          <w:iCs/>
          <w:snapToGrid w:val="0"/>
          <w:sz w:val="27"/>
          <w:szCs w:val="27"/>
          <w:vertAlign w:val="subscript"/>
          <w:lang w:eastAsia="ru-RU"/>
        </w:rPr>
        <w:t>(УСН2(НБ3)</w:t>
      </w:r>
      <w:r w:rsidRPr="003C0DA2">
        <w:rPr>
          <w:rFonts w:ascii="Times New Roman" w:hAnsi="Times New Roman"/>
          <w:i/>
          <w:iCs/>
          <w:snapToGrid w:val="0"/>
          <w:sz w:val="27"/>
          <w:szCs w:val="27"/>
          <w:lang w:eastAsia="ru-RU"/>
        </w:rPr>
        <w:t>)</w:t>
      </w:r>
      <w:r w:rsidRPr="003C0DA2">
        <w:rPr>
          <w:rFonts w:ascii="Times New Roman" w:hAnsi="Times New Roman"/>
          <w:iCs/>
          <w:snapToGrid w:val="0"/>
          <w:sz w:val="27"/>
          <w:szCs w:val="27"/>
          <w:lang w:eastAsia="ru-RU"/>
        </w:rPr>
        <w:t xml:space="preserve"> – средний темп роста количества плательщиков за 3 года, предшествующие прогнозируемому периоду, %.</w:t>
      </w:r>
    </w:p>
    <w:p w:rsidR="00E0212E" w:rsidRPr="003C0DA2" w:rsidRDefault="00E0212E" w:rsidP="00E0212E">
      <w:pPr>
        <w:spacing w:after="0" w:line="240" w:lineRule="auto"/>
        <w:ind w:firstLine="709"/>
        <w:jc w:val="both"/>
        <w:rPr>
          <w:rFonts w:ascii="Times New Roman" w:hAnsi="Times New Roman"/>
          <w:sz w:val="27"/>
          <w:szCs w:val="27"/>
          <w:lang w:eastAsia="ru-RU"/>
        </w:rPr>
      </w:pPr>
      <w:r w:rsidRPr="003C0DA2">
        <w:rPr>
          <w:rFonts w:ascii="Times New Roman" w:hAnsi="Times New Roman"/>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объема поступлений учитываются в налогооблагаемой базе.</w:t>
      </w:r>
    </w:p>
    <w:p w:rsidR="00E0212E" w:rsidRPr="003C0DA2" w:rsidRDefault="00E0212E" w:rsidP="00E0212E">
      <w:pPr>
        <w:spacing w:after="0" w:line="240" w:lineRule="auto"/>
        <w:ind w:firstLine="709"/>
        <w:jc w:val="both"/>
        <w:rPr>
          <w:rFonts w:ascii="Times New Roman" w:hAnsi="Times New Roman"/>
          <w:sz w:val="27"/>
          <w:szCs w:val="27"/>
        </w:rPr>
      </w:pPr>
      <w:r w:rsidRPr="003C0DA2">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E0212E" w:rsidRPr="003C0DA2" w:rsidRDefault="00E0212E" w:rsidP="00E0212E">
      <w:pPr>
        <w:spacing w:after="0" w:line="240" w:lineRule="auto"/>
        <w:ind w:firstLine="709"/>
        <w:jc w:val="both"/>
        <w:rPr>
          <w:rFonts w:ascii="Times New Roman" w:hAnsi="Times New Roman"/>
          <w:snapToGrid w:val="0"/>
          <w:sz w:val="27"/>
          <w:szCs w:val="27"/>
          <w:lang w:eastAsia="ru-RU"/>
        </w:rPr>
      </w:pPr>
      <w:r w:rsidRPr="003C0DA2">
        <w:rPr>
          <w:rFonts w:ascii="Times New Roman" w:hAnsi="Times New Roman"/>
          <w:snapToGrid w:val="0"/>
          <w:sz w:val="27"/>
          <w:szCs w:val="27"/>
          <w:lang w:eastAsia="ru-RU"/>
        </w:rPr>
        <w:t>Налог, взимаемый в связи с применением упрощенной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rsidR="00B55752" w:rsidRPr="00213EF7" w:rsidRDefault="00B55752" w:rsidP="00E0212E">
      <w:pPr>
        <w:spacing w:after="0" w:line="240" w:lineRule="auto"/>
        <w:ind w:firstLine="709"/>
        <w:jc w:val="both"/>
        <w:rPr>
          <w:rFonts w:ascii="Times New Roman" w:hAnsi="Times New Roman"/>
          <w:snapToGrid w:val="0"/>
          <w:color w:val="FF0000"/>
          <w:sz w:val="27"/>
          <w:szCs w:val="27"/>
          <w:lang w:eastAsia="ru-RU"/>
        </w:rPr>
      </w:pPr>
    </w:p>
    <w:p w:rsidR="00B55752" w:rsidRPr="00A24CDA" w:rsidRDefault="00B55752" w:rsidP="00B55752">
      <w:pPr>
        <w:pStyle w:val="21"/>
        <w:numPr>
          <w:ilvl w:val="2"/>
          <w:numId w:val="43"/>
        </w:numPr>
        <w:spacing w:after="0" w:line="240" w:lineRule="auto"/>
        <w:jc w:val="both"/>
        <w:outlineLvl w:val="0"/>
        <w:rPr>
          <w:rFonts w:eastAsia="MS Gothic"/>
          <w:b/>
          <w:bCs/>
          <w:i/>
          <w:kern w:val="32"/>
          <w:sz w:val="27"/>
          <w:szCs w:val="27"/>
        </w:rPr>
      </w:pPr>
      <w:bookmarkStart w:id="48" w:name="_Toc176250186"/>
      <w:r w:rsidRPr="00A24CDA">
        <w:rPr>
          <w:rFonts w:eastAsia="MS Gothic"/>
          <w:b/>
          <w:bCs/>
          <w:i/>
          <w:kern w:val="32"/>
          <w:sz w:val="27"/>
          <w:szCs w:val="27"/>
        </w:rPr>
        <w:t>Налог, взимаемый с налогоплательщиков, выбравших в качестве объекта налогообложения доходы (за налоговые периоды, истекшие до 1 января 2011 года) (182 1 05 01012 01 0000 110).</w:t>
      </w:r>
      <w:bookmarkEnd w:id="48"/>
      <w:r w:rsidRPr="00A24CDA">
        <w:rPr>
          <w:rFonts w:eastAsia="MS Gothic"/>
          <w:b/>
          <w:bCs/>
          <w:i/>
          <w:kern w:val="32"/>
          <w:sz w:val="27"/>
          <w:szCs w:val="27"/>
        </w:rPr>
        <w:t xml:space="preserve"> </w:t>
      </w:r>
    </w:p>
    <w:p w:rsidR="00B55752" w:rsidRPr="00A24CDA" w:rsidRDefault="00B55752" w:rsidP="00B55752">
      <w:pPr>
        <w:pStyle w:val="21"/>
        <w:numPr>
          <w:ilvl w:val="2"/>
          <w:numId w:val="43"/>
        </w:numPr>
        <w:spacing w:after="0" w:line="240" w:lineRule="auto"/>
        <w:jc w:val="both"/>
        <w:outlineLvl w:val="0"/>
        <w:rPr>
          <w:rFonts w:eastAsia="MS Gothic"/>
          <w:b/>
          <w:bCs/>
          <w:i/>
          <w:kern w:val="32"/>
          <w:sz w:val="27"/>
          <w:szCs w:val="27"/>
        </w:rPr>
      </w:pPr>
      <w:bookmarkStart w:id="49" w:name="_Toc176250187"/>
      <w:r w:rsidRPr="00A24CDA">
        <w:rPr>
          <w:rFonts w:eastAsia="MS Gothic"/>
          <w:b/>
          <w:bCs/>
          <w:i/>
          <w:kern w:val="32"/>
          <w:sz w:val="27"/>
          <w:szCs w:val="27"/>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 (182 1 05 01022 01 0000 110).</w:t>
      </w:r>
      <w:bookmarkEnd w:id="49"/>
    </w:p>
    <w:p w:rsidR="00B55752" w:rsidRPr="00A24CDA" w:rsidRDefault="00B55752" w:rsidP="00B55752">
      <w:pPr>
        <w:pStyle w:val="21"/>
        <w:numPr>
          <w:ilvl w:val="2"/>
          <w:numId w:val="43"/>
        </w:numPr>
        <w:spacing w:after="0" w:line="240" w:lineRule="auto"/>
        <w:jc w:val="both"/>
        <w:outlineLvl w:val="0"/>
        <w:rPr>
          <w:rFonts w:eastAsia="MS Gothic"/>
          <w:b/>
          <w:bCs/>
          <w:i/>
          <w:kern w:val="32"/>
          <w:sz w:val="27"/>
          <w:szCs w:val="27"/>
        </w:rPr>
      </w:pPr>
      <w:bookmarkStart w:id="50" w:name="_Toc176250188"/>
      <w:r w:rsidRPr="00A24CDA">
        <w:rPr>
          <w:rFonts w:eastAsia="MS Gothic"/>
          <w:b/>
          <w:bCs/>
          <w:i/>
          <w:kern w:val="32"/>
          <w:sz w:val="27"/>
          <w:szCs w:val="27"/>
        </w:rPr>
        <w:t>Минимальный налог, зачисляемый в бюджеты государственных внебюджетных фондов (уплаченный (взысканный) за налоговые периоды, истекшие до 1 января 2011 года) (182 1 05 01030 01 0000 110).</w:t>
      </w:r>
      <w:bookmarkEnd w:id="50"/>
    </w:p>
    <w:p w:rsidR="00B55752" w:rsidRPr="00A24CDA" w:rsidRDefault="00B55752" w:rsidP="00B55752">
      <w:pPr>
        <w:pStyle w:val="21"/>
        <w:numPr>
          <w:ilvl w:val="2"/>
          <w:numId w:val="43"/>
        </w:numPr>
        <w:spacing w:after="0" w:line="240" w:lineRule="auto"/>
        <w:jc w:val="both"/>
        <w:outlineLvl w:val="0"/>
        <w:rPr>
          <w:rFonts w:eastAsia="MS Gothic"/>
          <w:b/>
          <w:bCs/>
          <w:i/>
          <w:kern w:val="32"/>
          <w:sz w:val="27"/>
          <w:szCs w:val="27"/>
        </w:rPr>
      </w:pPr>
      <w:r w:rsidRPr="00A24CDA">
        <w:rPr>
          <w:rFonts w:eastAsia="MS Gothic"/>
          <w:b/>
          <w:bCs/>
          <w:i/>
          <w:kern w:val="32"/>
          <w:sz w:val="27"/>
          <w:szCs w:val="27"/>
        </w:rPr>
        <w:t xml:space="preserve"> </w:t>
      </w:r>
      <w:bookmarkStart w:id="51" w:name="_Toc176250189"/>
      <w:r w:rsidRPr="00A24CDA">
        <w:rPr>
          <w:rFonts w:eastAsia="MS Gothic"/>
          <w:b/>
          <w:bCs/>
          <w:i/>
          <w:kern w:val="32"/>
          <w:sz w:val="27"/>
          <w:szCs w:val="27"/>
        </w:rPr>
        <w:t>Единый налог на вмененный доход для отдельных видов деятельности (за налоговые периоды, истекшие до 1 января 2011 года) (182 1 05 02020 02 0000 110).</w:t>
      </w:r>
      <w:bookmarkEnd w:id="51"/>
    </w:p>
    <w:p w:rsidR="00B55752" w:rsidRPr="00A24CDA" w:rsidRDefault="00B55752" w:rsidP="00B55752">
      <w:pPr>
        <w:spacing w:after="0" w:line="240" w:lineRule="auto"/>
        <w:ind w:firstLine="709"/>
        <w:jc w:val="both"/>
        <w:rPr>
          <w:rFonts w:ascii="Times New Roman" w:eastAsia="MS Gothic" w:hAnsi="Times New Roman"/>
          <w:bCs/>
          <w:kern w:val="32"/>
          <w:sz w:val="27"/>
          <w:szCs w:val="27"/>
          <w:lang w:eastAsia="ru-RU"/>
        </w:rPr>
      </w:pPr>
    </w:p>
    <w:p w:rsidR="00B55752" w:rsidRPr="00A24CDA" w:rsidRDefault="00B55752" w:rsidP="00B55752">
      <w:pPr>
        <w:spacing w:after="0" w:line="240" w:lineRule="auto"/>
        <w:ind w:firstLine="709"/>
        <w:jc w:val="both"/>
        <w:rPr>
          <w:rFonts w:ascii="Times New Roman" w:hAnsi="Times New Roman"/>
          <w:sz w:val="27"/>
          <w:szCs w:val="27"/>
        </w:rPr>
      </w:pPr>
      <w:r w:rsidRPr="00A24CDA">
        <w:rPr>
          <w:rFonts w:ascii="Times New Roman" w:hAnsi="Times New Roman"/>
          <w:sz w:val="27"/>
          <w:szCs w:val="27"/>
        </w:rPr>
        <w:t xml:space="preserve">Расчёт прогноза поступлений по указанным КБК производится с учётом динамики поступлений за прошлые периоды методом экстраполяции: </w:t>
      </w:r>
    </w:p>
    <w:p w:rsidR="00B55752" w:rsidRPr="00A24CDA" w:rsidRDefault="00B55752" w:rsidP="00B55752">
      <w:pPr>
        <w:spacing w:after="0" w:line="240" w:lineRule="auto"/>
        <w:ind w:firstLine="709"/>
        <w:jc w:val="both"/>
        <w:rPr>
          <w:rFonts w:ascii="Times New Roman" w:hAnsi="Times New Roman"/>
          <w:sz w:val="27"/>
          <w:szCs w:val="27"/>
        </w:rPr>
      </w:pPr>
    </w:p>
    <w:p w:rsidR="00B55752" w:rsidRPr="00A24CDA" w:rsidRDefault="00B55752" w:rsidP="00B55752">
      <w:pPr>
        <w:spacing w:after="0" w:line="240" w:lineRule="auto"/>
        <w:ind w:firstLine="709"/>
        <w:jc w:val="center"/>
        <w:rPr>
          <w:rFonts w:ascii="Times New Roman" w:hAnsi="Times New Roman"/>
          <w:i/>
          <w:sz w:val="28"/>
        </w:rPr>
      </w:pPr>
      <w:r w:rsidRPr="00A24CDA">
        <w:rPr>
          <w:rFonts w:ascii="Times New Roman" w:hAnsi="Times New Roman"/>
          <w:i/>
          <w:sz w:val="28"/>
        </w:rPr>
        <w:t>СВ нд = (+/-F) + (П1 + П2 + П3) / 3,</w:t>
      </w:r>
    </w:p>
    <w:p w:rsidR="00B55752" w:rsidRPr="00A24CDA" w:rsidRDefault="00B55752" w:rsidP="00B55752">
      <w:pPr>
        <w:spacing w:after="0" w:line="240" w:lineRule="auto"/>
        <w:ind w:firstLine="709"/>
        <w:jc w:val="both"/>
        <w:rPr>
          <w:rFonts w:ascii="Times New Roman" w:hAnsi="Times New Roman"/>
          <w:sz w:val="27"/>
          <w:szCs w:val="27"/>
        </w:rPr>
      </w:pPr>
      <w:r w:rsidRPr="00A24CDA">
        <w:rPr>
          <w:rFonts w:ascii="Times New Roman" w:hAnsi="Times New Roman"/>
          <w:sz w:val="27"/>
          <w:szCs w:val="27"/>
        </w:rPr>
        <w:t>где:</w:t>
      </w:r>
    </w:p>
    <w:p w:rsidR="00B55752" w:rsidRPr="00A24CDA" w:rsidRDefault="00B55752" w:rsidP="00B55752">
      <w:pPr>
        <w:autoSpaceDE w:val="0"/>
        <w:autoSpaceDN w:val="0"/>
        <w:adjustRightInd w:val="0"/>
        <w:spacing w:after="0" w:line="240" w:lineRule="auto"/>
        <w:ind w:firstLine="709"/>
        <w:jc w:val="both"/>
        <w:rPr>
          <w:rFonts w:ascii="Times New Roman" w:eastAsiaTheme="minorHAnsi" w:hAnsi="Times New Roman"/>
          <w:sz w:val="27"/>
          <w:szCs w:val="27"/>
        </w:rPr>
      </w:pPr>
      <w:r w:rsidRPr="00A24CDA">
        <w:rPr>
          <w:rFonts w:ascii="Times New Roman" w:hAnsi="Times New Roman"/>
          <w:i/>
          <w:sz w:val="27"/>
          <w:szCs w:val="27"/>
        </w:rPr>
        <w:t xml:space="preserve">П1, П2, П3 </w:t>
      </w:r>
      <w:r w:rsidRPr="00A24CDA">
        <w:rPr>
          <w:rFonts w:ascii="Times New Roman" w:hAnsi="Times New Roman"/>
          <w:sz w:val="27"/>
          <w:szCs w:val="27"/>
        </w:rPr>
        <w:t xml:space="preserve">– </w:t>
      </w:r>
      <w:r w:rsidRPr="00A24CDA">
        <w:rPr>
          <w:rFonts w:ascii="Times New Roman" w:eastAsiaTheme="minorHAnsi" w:hAnsi="Times New Roman"/>
          <w:sz w:val="27"/>
          <w:szCs w:val="27"/>
        </w:rPr>
        <w:t xml:space="preserve">сумма поступлений за предыдущие периоды, предшествующих году составления прогноза или за весь период поступления соответствующего вида доходов; </w:t>
      </w:r>
    </w:p>
    <w:p w:rsidR="00B55752" w:rsidRPr="00A24CDA" w:rsidRDefault="00B55752" w:rsidP="00B55752">
      <w:pPr>
        <w:spacing w:after="0" w:line="240" w:lineRule="auto"/>
        <w:ind w:firstLine="709"/>
        <w:jc w:val="both"/>
        <w:rPr>
          <w:rFonts w:ascii="Times New Roman" w:hAnsi="Times New Roman"/>
          <w:sz w:val="27"/>
          <w:szCs w:val="27"/>
        </w:rPr>
      </w:pPr>
      <w:r w:rsidRPr="00A24CDA">
        <w:rPr>
          <w:rFonts w:ascii="Times New Roman" w:hAnsi="Times New Roman"/>
          <w:i/>
          <w:sz w:val="27"/>
          <w:szCs w:val="27"/>
          <w:lang w:val="en-US"/>
        </w:rPr>
        <w:t>F</w:t>
      </w:r>
      <w:r w:rsidRPr="00A24CDA">
        <w:rPr>
          <w:rFonts w:ascii="Times New Roman" w:hAnsi="Times New Roman"/>
          <w:i/>
          <w:sz w:val="27"/>
          <w:szCs w:val="27"/>
        </w:rPr>
        <w:t xml:space="preserve"> </w:t>
      </w:r>
      <w:r w:rsidRPr="00A24CDA">
        <w:rPr>
          <w:rFonts w:ascii="Times New Roman" w:hAnsi="Times New Roman"/>
          <w:sz w:val="27"/>
          <w:szCs w:val="27"/>
        </w:rPr>
        <w:t>– корректирующая сумма поступлений, учитывающая изменения законодательства Российской Федерации, а также разовые операции (поступления, возвраты и т.д., а также данные о фактических поступлениях доходов за истекшие месяцы текущего года).</w:t>
      </w:r>
    </w:p>
    <w:p w:rsidR="00B55752" w:rsidRPr="00213EF7" w:rsidRDefault="00B55752" w:rsidP="00B55752">
      <w:pPr>
        <w:spacing w:after="0" w:line="240" w:lineRule="auto"/>
        <w:ind w:firstLine="709"/>
        <w:jc w:val="both"/>
        <w:rPr>
          <w:rFonts w:ascii="Times New Roman" w:hAnsi="Times New Roman"/>
          <w:color w:val="FF0000"/>
          <w:sz w:val="27"/>
          <w:szCs w:val="27"/>
        </w:rPr>
      </w:pPr>
    </w:p>
    <w:p w:rsidR="00984D1E" w:rsidRPr="00A24CDA" w:rsidRDefault="002B5C4A" w:rsidP="00812B14">
      <w:pPr>
        <w:pStyle w:val="10"/>
        <w:numPr>
          <w:ilvl w:val="1"/>
          <w:numId w:val="43"/>
        </w:numPr>
        <w:spacing w:before="0" w:after="240"/>
        <w:ind w:left="788" w:hanging="431"/>
        <w:jc w:val="center"/>
        <w:rPr>
          <w:rFonts w:ascii="Times New Roman" w:hAnsi="Times New Roman"/>
          <w:sz w:val="27"/>
          <w:szCs w:val="27"/>
        </w:rPr>
      </w:pPr>
      <w:bookmarkStart w:id="52" w:name="_Toc176250190"/>
      <w:r w:rsidRPr="00A24CDA">
        <w:rPr>
          <w:rFonts w:ascii="Times New Roman" w:hAnsi="Times New Roman"/>
          <w:sz w:val="27"/>
          <w:szCs w:val="27"/>
        </w:rPr>
        <w:t>Единый сельскохозяйственный налог</w:t>
      </w:r>
      <w:r w:rsidR="00812B14" w:rsidRPr="00A24CDA">
        <w:rPr>
          <w:rFonts w:ascii="Times New Roman" w:hAnsi="Times New Roman"/>
          <w:sz w:val="27"/>
          <w:szCs w:val="27"/>
        </w:rPr>
        <w:br/>
      </w:r>
      <w:r w:rsidRPr="00A24CDA">
        <w:rPr>
          <w:rFonts w:ascii="Times New Roman" w:hAnsi="Times New Roman"/>
          <w:sz w:val="27"/>
          <w:szCs w:val="27"/>
        </w:rPr>
        <w:t>182 1 05 03010 01 0000 110</w:t>
      </w:r>
      <w:bookmarkEnd w:id="52"/>
      <w:r w:rsidRPr="00A24CDA">
        <w:rPr>
          <w:rFonts w:ascii="Times New Roman" w:hAnsi="Times New Roman"/>
          <w:sz w:val="27"/>
          <w:szCs w:val="27"/>
        </w:rPr>
        <w:t xml:space="preserve"> </w:t>
      </w:r>
    </w:p>
    <w:p w:rsidR="000662D2" w:rsidRPr="00A24CDA" w:rsidRDefault="000662D2" w:rsidP="00812B14">
      <w:pPr>
        <w:pStyle w:val="10"/>
        <w:numPr>
          <w:ilvl w:val="2"/>
          <w:numId w:val="43"/>
        </w:numPr>
        <w:spacing w:before="0" w:after="240"/>
        <w:jc w:val="center"/>
        <w:rPr>
          <w:rFonts w:ascii="Times New Roman" w:hAnsi="Times New Roman"/>
          <w:i/>
          <w:sz w:val="27"/>
          <w:szCs w:val="27"/>
          <w:lang w:eastAsia="en-US"/>
        </w:rPr>
      </w:pPr>
      <w:bookmarkStart w:id="53" w:name="_Toc176250191"/>
      <w:r w:rsidRPr="00A24CDA">
        <w:rPr>
          <w:rFonts w:ascii="Times New Roman" w:hAnsi="Times New Roman"/>
          <w:i/>
          <w:sz w:val="27"/>
          <w:szCs w:val="27"/>
          <w:lang w:eastAsia="en-US"/>
        </w:rPr>
        <w:t xml:space="preserve">Единый сельскохозяйственный налог </w:t>
      </w:r>
      <w:r w:rsidRPr="00A24CDA">
        <w:rPr>
          <w:rFonts w:ascii="Times New Roman" w:hAnsi="Times New Roman"/>
          <w:i/>
          <w:sz w:val="27"/>
          <w:szCs w:val="27"/>
          <w:lang w:eastAsia="en-US"/>
        </w:rPr>
        <w:br/>
        <w:t>182 1 05 030</w:t>
      </w:r>
      <w:r w:rsidR="005F510C" w:rsidRPr="00A24CDA">
        <w:rPr>
          <w:rFonts w:ascii="Times New Roman" w:hAnsi="Times New Roman"/>
          <w:i/>
          <w:sz w:val="27"/>
          <w:szCs w:val="27"/>
          <w:lang w:eastAsia="en-US"/>
        </w:rPr>
        <w:t>1</w:t>
      </w:r>
      <w:r w:rsidRPr="00A24CDA">
        <w:rPr>
          <w:rFonts w:ascii="Times New Roman" w:hAnsi="Times New Roman"/>
          <w:i/>
          <w:sz w:val="27"/>
          <w:szCs w:val="27"/>
          <w:lang w:eastAsia="en-US"/>
        </w:rPr>
        <w:t>0 01 0000 110</w:t>
      </w:r>
      <w:bookmarkEnd w:id="53"/>
      <w:r w:rsidR="00326751" w:rsidRPr="00A24CDA">
        <w:rPr>
          <w:rFonts w:ascii="Times New Roman" w:hAnsi="Times New Roman"/>
          <w:i/>
          <w:sz w:val="27"/>
          <w:szCs w:val="27"/>
          <w:lang w:eastAsia="en-US"/>
        </w:rPr>
        <w:t xml:space="preserve">  </w:t>
      </w:r>
    </w:p>
    <w:p w:rsidR="000662D2" w:rsidRPr="00A07D7B" w:rsidRDefault="000662D2" w:rsidP="000662D2">
      <w:pPr>
        <w:spacing w:after="0" w:line="240" w:lineRule="auto"/>
        <w:ind w:firstLine="709"/>
        <w:jc w:val="both"/>
        <w:rPr>
          <w:rFonts w:ascii="Times New Roman" w:hAnsi="Times New Roman"/>
          <w:snapToGrid w:val="0"/>
          <w:sz w:val="27"/>
          <w:szCs w:val="27"/>
          <w:lang w:eastAsia="ru-RU"/>
        </w:rPr>
      </w:pPr>
      <w:r w:rsidRPr="00A07D7B">
        <w:rPr>
          <w:rFonts w:ascii="Times New Roman" w:hAnsi="Times New Roman"/>
          <w:iCs/>
          <w:snapToGrid w:val="0"/>
          <w:sz w:val="27"/>
          <w:szCs w:val="27"/>
          <w:lang w:eastAsia="ru-RU"/>
        </w:rPr>
        <w:t xml:space="preserve">Расчет доходов в бюджетную систему </w:t>
      </w:r>
      <w:r w:rsidR="00A24CDA" w:rsidRPr="00A07D7B">
        <w:rPr>
          <w:rFonts w:ascii="Times New Roman" w:hAnsi="Times New Roman"/>
          <w:sz w:val="27"/>
          <w:szCs w:val="27"/>
        </w:rPr>
        <w:t xml:space="preserve">Челябинской области </w:t>
      </w:r>
      <w:r w:rsidRPr="00A07D7B">
        <w:rPr>
          <w:rFonts w:ascii="Times New Roman" w:hAnsi="Times New Roman"/>
          <w:iCs/>
          <w:snapToGrid w:val="0"/>
          <w:sz w:val="27"/>
          <w:szCs w:val="27"/>
          <w:lang w:eastAsia="ru-RU"/>
        </w:rPr>
        <w:t xml:space="preserve">от уплаты единого сельскохозяйственного налога осуществляется в соответствии с действующим законодательством </w:t>
      </w:r>
      <w:r w:rsidR="00A24CDA" w:rsidRPr="00A07D7B">
        <w:rPr>
          <w:rFonts w:ascii="Times New Roman" w:hAnsi="Times New Roman"/>
          <w:sz w:val="27"/>
          <w:szCs w:val="27"/>
        </w:rPr>
        <w:t xml:space="preserve">Челябинской области </w:t>
      </w:r>
      <w:r w:rsidRPr="00A07D7B">
        <w:rPr>
          <w:rFonts w:ascii="Times New Roman" w:hAnsi="Times New Roman"/>
          <w:iCs/>
          <w:snapToGrid w:val="0"/>
          <w:sz w:val="27"/>
          <w:szCs w:val="27"/>
          <w:lang w:eastAsia="ru-RU"/>
        </w:rPr>
        <w:t xml:space="preserve">о налогах и сборах </w:t>
      </w:r>
    </w:p>
    <w:p w:rsidR="000662D2" w:rsidRPr="00A07D7B" w:rsidRDefault="000662D2" w:rsidP="000662D2">
      <w:pPr>
        <w:spacing w:after="0" w:line="240" w:lineRule="auto"/>
        <w:ind w:firstLine="709"/>
        <w:jc w:val="both"/>
        <w:rPr>
          <w:rFonts w:ascii="Times New Roman" w:hAnsi="Times New Roman"/>
          <w:snapToGrid w:val="0"/>
          <w:sz w:val="27"/>
          <w:szCs w:val="27"/>
          <w:lang w:eastAsia="ru-RU"/>
        </w:rPr>
      </w:pPr>
      <w:r w:rsidRPr="00A07D7B">
        <w:rPr>
          <w:rFonts w:ascii="Times New Roman" w:hAnsi="Times New Roman"/>
          <w:snapToGrid w:val="0"/>
          <w:sz w:val="27"/>
          <w:szCs w:val="27"/>
          <w:lang w:eastAsia="ru-RU"/>
        </w:rPr>
        <w:t>Для расчета единого</w:t>
      </w:r>
      <w:r w:rsidRPr="00A07D7B">
        <w:rPr>
          <w:rFonts w:ascii="Times New Roman" w:hAnsi="Times New Roman"/>
          <w:iCs/>
          <w:snapToGrid w:val="0"/>
          <w:sz w:val="27"/>
          <w:szCs w:val="27"/>
          <w:lang w:eastAsia="ru-RU"/>
        </w:rPr>
        <w:t xml:space="preserve"> сельскохозяйственного налога</w:t>
      </w:r>
      <w:r w:rsidRPr="00A07D7B">
        <w:rPr>
          <w:rFonts w:ascii="Times New Roman" w:hAnsi="Times New Roman"/>
          <w:snapToGrid w:val="0"/>
          <w:sz w:val="27"/>
          <w:szCs w:val="27"/>
          <w:lang w:eastAsia="ru-RU"/>
        </w:rPr>
        <w:t xml:space="preserve"> используются:</w:t>
      </w:r>
    </w:p>
    <w:p w:rsidR="000662D2" w:rsidRPr="00A07D7B" w:rsidRDefault="000662D2" w:rsidP="000662D2">
      <w:pPr>
        <w:spacing w:after="0" w:line="240" w:lineRule="auto"/>
        <w:ind w:firstLine="709"/>
        <w:jc w:val="both"/>
        <w:rPr>
          <w:rFonts w:ascii="Times New Roman" w:hAnsi="Times New Roman"/>
          <w:snapToGrid w:val="0"/>
          <w:sz w:val="27"/>
          <w:szCs w:val="27"/>
          <w:lang w:eastAsia="ru-RU"/>
        </w:rPr>
      </w:pPr>
      <w:r w:rsidRPr="00A07D7B">
        <w:rPr>
          <w:rFonts w:ascii="Times New Roman" w:hAnsi="Times New Roman"/>
          <w:snapToGrid w:val="0"/>
          <w:sz w:val="27"/>
          <w:szCs w:val="27"/>
          <w:lang w:eastAsia="ru-RU"/>
        </w:rPr>
        <w:t xml:space="preserve"> - показатели прогноза социально-экономического развития </w:t>
      </w:r>
      <w:r w:rsidR="00A24CDA" w:rsidRPr="00A07D7B">
        <w:rPr>
          <w:rFonts w:ascii="Times New Roman" w:hAnsi="Times New Roman"/>
          <w:sz w:val="27"/>
          <w:szCs w:val="27"/>
        </w:rPr>
        <w:t xml:space="preserve">Челябинской области </w:t>
      </w:r>
      <w:r w:rsidRPr="00A07D7B">
        <w:rPr>
          <w:rFonts w:ascii="Times New Roman" w:hAnsi="Times New Roman"/>
          <w:snapToGrid w:val="0"/>
          <w:sz w:val="27"/>
          <w:szCs w:val="27"/>
          <w:lang w:eastAsia="ru-RU"/>
        </w:rPr>
        <w:t xml:space="preserve"> на очередной финансовый год и плановый период (</w:t>
      </w:r>
      <w:r w:rsidR="007174E3" w:rsidRPr="00A07D7B">
        <w:rPr>
          <w:rFonts w:ascii="Times New Roman" w:hAnsi="Times New Roman"/>
          <w:snapToGrid w:val="0"/>
          <w:sz w:val="27"/>
          <w:szCs w:val="27"/>
          <w:lang w:eastAsia="ru-RU"/>
        </w:rPr>
        <w:t>Прибыль прибыльных организаций для целей бухгалтерского учета</w:t>
      </w:r>
      <w:r w:rsidRPr="00A07D7B">
        <w:rPr>
          <w:rFonts w:ascii="Times New Roman" w:hAnsi="Times New Roman"/>
          <w:snapToGrid w:val="0"/>
          <w:sz w:val="27"/>
          <w:szCs w:val="27"/>
          <w:lang w:eastAsia="ru-RU"/>
        </w:rPr>
        <w:t xml:space="preserve">), разрабатываемые Минэкономразвития </w:t>
      </w:r>
      <w:r w:rsidR="00A24CDA" w:rsidRPr="00A07D7B">
        <w:rPr>
          <w:rFonts w:ascii="Times New Roman" w:hAnsi="Times New Roman"/>
          <w:sz w:val="27"/>
          <w:szCs w:val="27"/>
        </w:rPr>
        <w:t>Челябинской области</w:t>
      </w:r>
      <w:r w:rsidRPr="00A07D7B">
        <w:rPr>
          <w:rFonts w:ascii="Times New Roman" w:hAnsi="Times New Roman"/>
          <w:snapToGrid w:val="0"/>
          <w:sz w:val="27"/>
          <w:szCs w:val="27"/>
          <w:lang w:eastAsia="ru-RU"/>
        </w:rPr>
        <w:t>;</w:t>
      </w:r>
    </w:p>
    <w:p w:rsidR="000662D2" w:rsidRPr="00A07D7B" w:rsidRDefault="000662D2" w:rsidP="000662D2">
      <w:pPr>
        <w:spacing w:after="0" w:line="240" w:lineRule="auto"/>
        <w:ind w:firstLine="709"/>
        <w:jc w:val="both"/>
        <w:rPr>
          <w:rFonts w:ascii="Times New Roman" w:hAnsi="Times New Roman"/>
          <w:snapToGrid w:val="0"/>
          <w:sz w:val="27"/>
          <w:szCs w:val="27"/>
          <w:lang w:eastAsia="ru-RU"/>
        </w:rPr>
      </w:pPr>
      <w:r w:rsidRPr="00A07D7B">
        <w:rPr>
          <w:rFonts w:ascii="Times New Roman" w:hAnsi="Times New Roman"/>
          <w:snapToGrid w:val="0"/>
          <w:sz w:val="27"/>
          <w:szCs w:val="27"/>
          <w:lang w:eastAsia="ru-RU"/>
        </w:rPr>
        <w:t>- динамика налоговой базы по налогу по данным отчета по форме № 5-ЕСХН «Отчет о налоговой базе и структуре начислений по единому сельскохозяйственному налогу» (далее – отчет № 5-ЕСХН) за годы, предшествующие прогнозируемому;</w:t>
      </w:r>
    </w:p>
    <w:p w:rsidR="000662D2" w:rsidRPr="00A07D7B" w:rsidRDefault="000662D2" w:rsidP="000662D2">
      <w:pPr>
        <w:spacing w:after="0" w:line="240" w:lineRule="auto"/>
        <w:ind w:firstLine="709"/>
        <w:jc w:val="both"/>
        <w:rPr>
          <w:rFonts w:ascii="Times New Roman" w:hAnsi="Times New Roman"/>
          <w:sz w:val="27"/>
          <w:szCs w:val="27"/>
        </w:rPr>
      </w:pPr>
      <w:r w:rsidRPr="00A07D7B">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A07D7B">
        <w:rPr>
          <w:rFonts w:ascii="Times New Roman" w:hAnsi="Times New Roman"/>
          <w:sz w:val="27"/>
          <w:szCs w:val="27"/>
        </w:rPr>
        <w:t>, страховых взносов</w:t>
      </w:r>
      <w:r w:rsidRPr="00A07D7B">
        <w:rPr>
          <w:rFonts w:ascii="Times New Roman" w:hAnsi="Times New Roman"/>
          <w:sz w:val="27"/>
          <w:szCs w:val="27"/>
        </w:rPr>
        <w:t xml:space="preserve"> и иных обязательных платежей в бюджетную систему Российской Федерации»;</w:t>
      </w:r>
    </w:p>
    <w:p w:rsidR="000662D2" w:rsidRPr="00A07D7B" w:rsidRDefault="000662D2" w:rsidP="000662D2">
      <w:pPr>
        <w:spacing w:after="0" w:line="240" w:lineRule="auto"/>
        <w:ind w:firstLine="709"/>
        <w:jc w:val="both"/>
        <w:rPr>
          <w:rFonts w:ascii="Times New Roman" w:hAnsi="Times New Roman"/>
          <w:snapToGrid w:val="0"/>
          <w:sz w:val="27"/>
          <w:szCs w:val="27"/>
          <w:lang w:eastAsia="ru-RU"/>
        </w:rPr>
      </w:pPr>
      <w:r w:rsidRPr="00A07D7B">
        <w:rPr>
          <w:rFonts w:ascii="Times New Roman" w:hAnsi="Times New Roman"/>
          <w:snapToGrid w:val="0"/>
          <w:sz w:val="27"/>
          <w:szCs w:val="27"/>
          <w:lang w:eastAsia="ru-RU"/>
        </w:rPr>
        <w:t>- налоговые ставки, льготы и преференции, предусмотренные главой 26.1 «Система налогообложения для сельскохозяйственных товаропроизводителей (единый сельскохозяйственный налог)» НК РФ и др. источники.</w:t>
      </w:r>
    </w:p>
    <w:p w:rsidR="000662D2" w:rsidRPr="00A07D7B" w:rsidRDefault="000662D2" w:rsidP="000662D2">
      <w:pPr>
        <w:spacing w:after="0" w:line="240" w:lineRule="auto"/>
        <w:ind w:firstLine="709"/>
        <w:jc w:val="both"/>
        <w:rPr>
          <w:rFonts w:ascii="Times New Roman" w:hAnsi="Times New Roman"/>
          <w:snapToGrid w:val="0"/>
          <w:sz w:val="27"/>
          <w:szCs w:val="27"/>
          <w:lang w:eastAsia="ru-RU"/>
        </w:rPr>
      </w:pPr>
      <w:r w:rsidRPr="00A07D7B">
        <w:rPr>
          <w:rFonts w:ascii="Times New Roman" w:hAnsi="Times New Roman"/>
          <w:snapToGrid w:val="0"/>
          <w:sz w:val="27"/>
          <w:szCs w:val="27"/>
          <w:lang w:eastAsia="ru-RU"/>
        </w:rPr>
        <w:t xml:space="preserve">Расчёт прогнозного объёма поступлений единого </w:t>
      </w:r>
      <w:r w:rsidRPr="00A07D7B">
        <w:rPr>
          <w:rFonts w:ascii="Times New Roman" w:hAnsi="Times New Roman"/>
          <w:iCs/>
          <w:snapToGrid w:val="0"/>
          <w:sz w:val="27"/>
          <w:szCs w:val="27"/>
          <w:lang w:eastAsia="ru-RU"/>
        </w:rPr>
        <w:t>сельскохозяйственного</w:t>
      </w:r>
      <w:r w:rsidRPr="00A07D7B">
        <w:rPr>
          <w:rFonts w:ascii="Times New Roman" w:hAnsi="Times New Roman"/>
          <w:snapToGrid w:val="0"/>
          <w:sz w:val="27"/>
          <w:szCs w:val="27"/>
          <w:lang w:eastAsia="ru-RU"/>
        </w:rPr>
        <w:t xml:space="preserve"> налога (ЕСХН)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0662D2" w:rsidRPr="00A07D7B" w:rsidRDefault="000662D2" w:rsidP="000662D2">
      <w:pPr>
        <w:spacing w:after="0" w:line="240" w:lineRule="auto"/>
        <w:ind w:firstLine="709"/>
        <w:jc w:val="both"/>
        <w:rPr>
          <w:rFonts w:ascii="Times New Roman" w:hAnsi="Times New Roman"/>
          <w:iCs/>
          <w:snapToGrid w:val="0"/>
          <w:sz w:val="27"/>
          <w:szCs w:val="27"/>
          <w:lang w:eastAsia="ru-RU"/>
        </w:rPr>
      </w:pPr>
      <w:r w:rsidRPr="00A07D7B">
        <w:rPr>
          <w:rFonts w:ascii="Times New Roman" w:hAnsi="Times New Roman"/>
          <w:iCs/>
          <w:snapToGrid w:val="0"/>
          <w:sz w:val="27"/>
          <w:szCs w:val="27"/>
          <w:lang w:eastAsia="ru-RU"/>
        </w:rPr>
        <w:t>по следующей формуле:</w:t>
      </w:r>
    </w:p>
    <w:p w:rsidR="000662D2" w:rsidRPr="00A07D7B" w:rsidRDefault="000662D2" w:rsidP="000662D2">
      <w:pPr>
        <w:spacing w:after="0" w:line="240" w:lineRule="auto"/>
        <w:ind w:firstLine="709"/>
        <w:jc w:val="both"/>
        <w:rPr>
          <w:rFonts w:ascii="Times New Roman" w:hAnsi="Times New Roman"/>
          <w:snapToGrid w:val="0"/>
          <w:sz w:val="27"/>
          <w:szCs w:val="27"/>
          <w:lang w:eastAsia="ru-RU"/>
        </w:rPr>
      </w:pPr>
    </w:p>
    <w:p w:rsidR="000662D2" w:rsidRPr="0039282B" w:rsidRDefault="000662D2" w:rsidP="000662D2">
      <w:pPr>
        <w:spacing w:after="0" w:line="240" w:lineRule="auto"/>
        <w:ind w:firstLine="709"/>
        <w:jc w:val="center"/>
        <w:rPr>
          <w:rFonts w:ascii="Times New Roman" w:hAnsi="Times New Roman"/>
          <w:iCs/>
          <w:snapToGrid w:val="0"/>
          <w:sz w:val="28"/>
          <w:szCs w:val="28"/>
          <w:lang w:val="en-US" w:eastAsia="ru-RU"/>
        </w:rPr>
      </w:pPr>
      <w:r w:rsidRPr="00A07D7B">
        <w:rPr>
          <w:rFonts w:ascii="Times New Roman" w:hAnsi="Times New Roman"/>
          <w:iCs/>
          <w:snapToGrid w:val="0"/>
          <w:sz w:val="28"/>
          <w:szCs w:val="28"/>
          <w:lang w:eastAsia="ru-RU"/>
        </w:rPr>
        <w:t>ЕСХН</w:t>
      </w:r>
      <w:r w:rsidRPr="0039282B">
        <w:rPr>
          <w:rFonts w:ascii="Times New Roman" w:hAnsi="Times New Roman"/>
          <w:iCs/>
          <w:snapToGrid w:val="0"/>
          <w:sz w:val="28"/>
          <w:szCs w:val="28"/>
          <w:lang w:val="en-US" w:eastAsia="ru-RU"/>
        </w:rPr>
        <w:t xml:space="preserve"> = [(</w:t>
      </w:r>
      <w:r w:rsidRPr="00A07D7B">
        <w:rPr>
          <w:rFonts w:ascii="Times New Roman" w:hAnsi="Times New Roman"/>
          <w:i/>
          <w:iCs/>
          <w:snapToGrid w:val="0"/>
          <w:sz w:val="28"/>
          <w:szCs w:val="28"/>
          <w:lang w:val="en-US" w:eastAsia="ru-RU"/>
        </w:rPr>
        <w:t>V</w:t>
      </w:r>
      <w:r w:rsidRPr="00A07D7B">
        <w:rPr>
          <w:rFonts w:ascii="Times New Roman" w:hAnsi="Times New Roman"/>
          <w:i/>
          <w:iCs/>
          <w:snapToGrid w:val="0"/>
          <w:sz w:val="28"/>
          <w:szCs w:val="28"/>
          <w:lang w:eastAsia="ru-RU"/>
        </w:rPr>
        <w:t>нб</w:t>
      </w:r>
      <w:r w:rsidRPr="00A07D7B">
        <w:rPr>
          <w:rFonts w:ascii="Times New Roman" w:hAnsi="Times New Roman"/>
          <w:i/>
          <w:iCs/>
          <w:snapToGrid w:val="0"/>
          <w:sz w:val="28"/>
          <w:szCs w:val="28"/>
          <w:vertAlign w:val="subscript"/>
          <w:lang w:eastAsia="ru-RU"/>
        </w:rPr>
        <w:t>пп</w:t>
      </w:r>
      <w:r w:rsidRPr="0039282B">
        <w:rPr>
          <w:rFonts w:ascii="Times New Roman" w:hAnsi="Times New Roman"/>
          <w:iCs/>
          <w:snapToGrid w:val="0"/>
          <w:sz w:val="28"/>
          <w:szCs w:val="28"/>
          <w:lang w:val="en-US" w:eastAsia="ru-RU"/>
        </w:rPr>
        <w:t xml:space="preserve"> * </w:t>
      </w:r>
      <w:r w:rsidRPr="00A07D7B">
        <w:rPr>
          <w:rFonts w:ascii="Times New Roman" w:hAnsi="Times New Roman"/>
          <w:b/>
          <w:i/>
          <w:snapToGrid w:val="0"/>
          <w:sz w:val="27"/>
          <w:szCs w:val="27"/>
          <w:lang w:val="en-US" w:eastAsia="ru-RU"/>
        </w:rPr>
        <w:t>S</w:t>
      </w:r>
      <w:r w:rsidRPr="0039282B">
        <w:rPr>
          <w:rFonts w:ascii="Times New Roman" w:hAnsi="Times New Roman"/>
          <w:iCs/>
          <w:snapToGrid w:val="0"/>
          <w:sz w:val="28"/>
          <w:szCs w:val="28"/>
          <w:lang w:val="en-US" w:eastAsia="ru-RU"/>
        </w:rPr>
        <w:t xml:space="preserve"> (+/-) </w:t>
      </w:r>
      <w:r w:rsidRPr="00A07D7B">
        <w:rPr>
          <w:rFonts w:ascii="Times New Roman" w:hAnsi="Times New Roman"/>
          <w:i/>
          <w:snapToGrid w:val="0"/>
          <w:spacing w:val="2"/>
          <w:sz w:val="28"/>
          <w:szCs w:val="28"/>
          <w:lang w:val="en-US" w:eastAsia="ru-RU"/>
        </w:rPr>
        <w:t>F</w:t>
      </w:r>
      <w:r w:rsidRPr="0039282B">
        <w:rPr>
          <w:rFonts w:ascii="Times New Roman" w:hAnsi="Times New Roman"/>
          <w:snapToGrid w:val="0"/>
          <w:spacing w:val="2"/>
          <w:sz w:val="28"/>
          <w:szCs w:val="28"/>
          <w:lang w:val="en-US" w:eastAsia="ru-RU"/>
        </w:rPr>
        <w:t>)] *(</w:t>
      </w:r>
      <w:r w:rsidRPr="00A07D7B">
        <w:rPr>
          <w:rFonts w:ascii="Times New Roman" w:hAnsi="Times New Roman"/>
          <w:b/>
          <w:i/>
          <w:snapToGrid w:val="0"/>
          <w:sz w:val="27"/>
          <w:szCs w:val="27"/>
          <w:lang w:val="en-US" w:eastAsia="ru-RU"/>
        </w:rPr>
        <w:t>K</w:t>
      </w:r>
      <w:r w:rsidRPr="0039282B">
        <w:rPr>
          <w:rFonts w:ascii="Times New Roman" w:hAnsi="Times New Roman"/>
          <w:b/>
          <w:i/>
          <w:snapToGrid w:val="0"/>
          <w:sz w:val="27"/>
          <w:szCs w:val="27"/>
          <w:lang w:val="en-US" w:eastAsia="ru-RU"/>
        </w:rPr>
        <w:t xml:space="preserve"> </w:t>
      </w:r>
      <w:r w:rsidRPr="00A07D7B">
        <w:rPr>
          <w:rFonts w:ascii="Times New Roman" w:hAnsi="Times New Roman"/>
          <w:b/>
          <w:i/>
          <w:snapToGrid w:val="0"/>
          <w:sz w:val="27"/>
          <w:szCs w:val="27"/>
          <w:vertAlign w:val="subscript"/>
          <w:lang w:eastAsia="ru-RU"/>
        </w:rPr>
        <w:t>соб</w:t>
      </w:r>
      <w:r w:rsidRPr="0039282B">
        <w:rPr>
          <w:rFonts w:ascii="Times New Roman" w:hAnsi="Times New Roman"/>
          <w:b/>
          <w:i/>
          <w:snapToGrid w:val="0"/>
          <w:sz w:val="27"/>
          <w:szCs w:val="27"/>
          <w:vertAlign w:val="subscript"/>
          <w:lang w:val="en-US" w:eastAsia="ru-RU"/>
        </w:rPr>
        <w:t>.</w:t>
      </w:r>
      <w:r w:rsidRPr="0039282B">
        <w:rPr>
          <w:rFonts w:ascii="Times New Roman" w:hAnsi="Times New Roman"/>
          <w:iCs/>
          <w:snapToGrid w:val="0"/>
          <w:sz w:val="28"/>
          <w:szCs w:val="28"/>
          <w:lang w:val="en-US" w:eastAsia="ru-RU"/>
        </w:rPr>
        <w:t>),</w:t>
      </w:r>
    </w:p>
    <w:p w:rsidR="00464D04" w:rsidRPr="00A07D7B" w:rsidRDefault="00464D04" w:rsidP="00464D04">
      <w:pPr>
        <w:spacing w:after="0" w:line="240" w:lineRule="auto"/>
        <w:ind w:firstLine="709"/>
        <w:jc w:val="both"/>
        <w:rPr>
          <w:rFonts w:ascii="Times New Roman" w:hAnsi="Times New Roman"/>
          <w:sz w:val="27"/>
          <w:szCs w:val="27"/>
        </w:rPr>
      </w:pPr>
      <w:r w:rsidRPr="00A07D7B">
        <w:rPr>
          <w:rFonts w:ascii="Times New Roman" w:hAnsi="Times New Roman"/>
          <w:sz w:val="27"/>
          <w:szCs w:val="27"/>
        </w:rPr>
        <w:t>где:</w:t>
      </w:r>
    </w:p>
    <w:p w:rsidR="000662D2" w:rsidRPr="00A07D7B" w:rsidRDefault="000662D2" w:rsidP="000662D2">
      <w:pPr>
        <w:spacing w:after="0" w:line="240" w:lineRule="auto"/>
        <w:ind w:firstLine="709"/>
        <w:jc w:val="both"/>
        <w:rPr>
          <w:rFonts w:ascii="Times New Roman" w:hAnsi="Times New Roman"/>
          <w:iCs/>
          <w:snapToGrid w:val="0"/>
          <w:sz w:val="27"/>
          <w:szCs w:val="27"/>
          <w:lang w:eastAsia="ru-RU"/>
        </w:rPr>
      </w:pPr>
      <w:r w:rsidRPr="00A07D7B">
        <w:rPr>
          <w:rFonts w:ascii="Times New Roman" w:hAnsi="Times New Roman"/>
          <w:i/>
          <w:iCs/>
          <w:snapToGrid w:val="0"/>
          <w:sz w:val="27"/>
          <w:szCs w:val="27"/>
          <w:lang w:val="en-US" w:eastAsia="ru-RU"/>
        </w:rPr>
        <w:t>V</w:t>
      </w:r>
      <w:r w:rsidRPr="00A07D7B">
        <w:rPr>
          <w:rFonts w:ascii="Times New Roman" w:hAnsi="Times New Roman"/>
          <w:i/>
          <w:iCs/>
          <w:snapToGrid w:val="0"/>
          <w:sz w:val="27"/>
          <w:szCs w:val="27"/>
          <w:lang w:eastAsia="ru-RU"/>
        </w:rPr>
        <w:t>нб</w:t>
      </w:r>
      <w:r w:rsidRPr="00A07D7B">
        <w:rPr>
          <w:rFonts w:ascii="Times New Roman" w:hAnsi="Times New Roman"/>
          <w:i/>
          <w:iCs/>
          <w:snapToGrid w:val="0"/>
          <w:sz w:val="27"/>
          <w:szCs w:val="27"/>
          <w:vertAlign w:val="subscript"/>
          <w:lang w:eastAsia="ru-RU"/>
        </w:rPr>
        <w:t>пп</w:t>
      </w:r>
      <w:r w:rsidRPr="00A07D7B">
        <w:rPr>
          <w:rFonts w:ascii="Times New Roman" w:hAnsi="Times New Roman"/>
          <w:iCs/>
          <w:snapToGrid w:val="0"/>
          <w:sz w:val="27"/>
          <w:szCs w:val="27"/>
          <w:lang w:eastAsia="ru-RU"/>
        </w:rPr>
        <w:t xml:space="preserve"> – налоговая база прогнозируемого периода, тыс.</w:t>
      </w:r>
      <w:r w:rsidR="00D12328" w:rsidRPr="00A07D7B">
        <w:rPr>
          <w:rFonts w:ascii="Times New Roman" w:hAnsi="Times New Roman"/>
          <w:iCs/>
          <w:snapToGrid w:val="0"/>
          <w:sz w:val="27"/>
          <w:szCs w:val="27"/>
          <w:lang w:eastAsia="ru-RU"/>
        </w:rPr>
        <w:t xml:space="preserve"> </w:t>
      </w:r>
      <w:r w:rsidRPr="00A07D7B">
        <w:rPr>
          <w:rFonts w:ascii="Times New Roman" w:hAnsi="Times New Roman"/>
          <w:iCs/>
          <w:snapToGrid w:val="0"/>
          <w:sz w:val="27"/>
          <w:szCs w:val="27"/>
          <w:lang w:eastAsia="ru-RU"/>
        </w:rPr>
        <w:t>рублей;</w:t>
      </w:r>
    </w:p>
    <w:p w:rsidR="000662D2" w:rsidRPr="00A07D7B" w:rsidRDefault="000662D2" w:rsidP="000662D2">
      <w:pPr>
        <w:spacing w:after="0" w:line="240" w:lineRule="auto"/>
        <w:ind w:firstLine="709"/>
        <w:jc w:val="both"/>
        <w:rPr>
          <w:rFonts w:ascii="Times New Roman" w:hAnsi="Times New Roman"/>
          <w:snapToGrid w:val="0"/>
          <w:sz w:val="27"/>
          <w:szCs w:val="27"/>
          <w:lang w:eastAsia="ru-RU"/>
        </w:rPr>
      </w:pPr>
      <w:r w:rsidRPr="00A07D7B">
        <w:rPr>
          <w:rFonts w:ascii="Times New Roman" w:hAnsi="Times New Roman"/>
          <w:b/>
          <w:i/>
          <w:snapToGrid w:val="0"/>
          <w:sz w:val="27"/>
          <w:szCs w:val="27"/>
          <w:lang w:eastAsia="ru-RU"/>
        </w:rPr>
        <w:t>S</w:t>
      </w:r>
      <w:r w:rsidRPr="00A07D7B">
        <w:rPr>
          <w:rFonts w:ascii="Times New Roman" w:hAnsi="Times New Roman"/>
          <w:snapToGrid w:val="0"/>
          <w:sz w:val="27"/>
          <w:szCs w:val="27"/>
          <w:lang w:eastAsia="ru-RU"/>
        </w:rPr>
        <w:t xml:space="preserve"> – ставка налога, %;</w:t>
      </w:r>
    </w:p>
    <w:p w:rsidR="000662D2" w:rsidRPr="00A07D7B" w:rsidRDefault="000662D2" w:rsidP="000662D2">
      <w:pPr>
        <w:spacing w:after="0" w:line="240" w:lineRule="auto"/>
        <w:ind w:firstLine="709"/>
        <w:jc w:val="both"/>
        <w:rPr>
          <w:rFonts w:ascii="Times New Roman" w:hAnsi="Times New Roman"/>
          <w:sz w:val="27"/>
          <w:szCs w:val="27"/>
        </w:rPr>
      </w:pPr>
      <w:r w:rsidRPr="00A07D7B">
        <w:rPr>
          <w:rFonts w:ascii="Times New Roman" w:hAnsi="Times New Roman"/>
          <w:b/>
          <w:i/>
          <w:sz w:val="27"/>
          <w:szCs w:val="27"/>
          <w:lang w:val="en-US"/>
        </w:rPr>
        <w:t>K</w:t>
      </w:r>
      <w:r w:rsidRPr="00A07D7B">
        <w:rPr>
          <w:rFonts w:ascii="Times New Roman" w:hAnsi="Times New Roman"/>
          <w:b/>
          <w:i/>
          <w:sz w:val="27"/>
          <w:szCs w:val="27"/>
        </w:rPr>
        <w:t xml:space="preserve"> </w:t>
      </w:r>
      <w:r w:rsidRPr="00A07D7B">
        <w:rPr>
          <w:rFonts w:ascii="Times New Roman" w:hAnsi="Times New Roman"/>
          <w:b/>
          <w:i/>
          <w:sz w:val="27"/>
          <w:szCs w:val="27"/>
          <w:vertAlign w:val="subscript"/>
        </w:rPr>
        <w:t>соб.</w:t>
      </w:r>
      <w:r w:rsidRPr="00A07D7B">
        <w:rPr>
          <w:rFonts w:ascii="Times New Roman" w:hAnsi="Times New Roman"/>
          <w:sz w:val="27"/>
          <w:szCs w:val="27"/>
        </w:rPr>
        <w:t xml:space="preserve"> – </w:t>
      </w:r>
      <w:r w:rsidR="0011331A" w:rsidRPr="00A07D7B">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001D4BA5" w:rsidRPr="00A07D7B">
        <w:rPr>
          <w:rFonts w:ascii="Times New Roman" w:hAnsi="Times New Roman"/>
          <w:sz w:val="27"/>
          <w:szCs w:val="27"/>
        </w:rPr>
        <w:t xml:space="preserve"> </w:t>
      </w:r>
      <w:r w:rsidR="0011331A" w:rsidRPr="00A07D7B">
        <w:rPr>
          <w:rFonts w:ascii="Times New Roman" w:hAnsi="Times New Roman"/>
          <w:sz w:val="27"/>
          <w:szCs w:val="27"/>
        </w:rPr>
        <w:t>%</w:t>
      </w:r>
      <w:r w:rsidR="00E1303E" w:rsidRPr="00A07D7B">
        <w:rPr>
          <w:rFonts w:ascii="Times New Roman" w:hAnsi="Times New Roman"/>
          <w:sz w:val="27"/>
          <w:szCs w:val="27"/>
        </w:rPr>
        <w:t>.</w:t>
      </w:r>
    </w:p>
    <w:p w:rsidR="000662D2" w:rsidRPr="00A07D7B" w:rsidRDefault="000662D2" w:rsidP="000662D2">
      <w:pPr>
        <w:spacing w:after="0" w:line="240" w:lineRule="auto"/>
        <w:ind w:firstLine="709"/>
        <w:jc w:val="both"/>
        <w:rPr>
          <w:rFonts w:ascii="Times New Roman" w:hAnsi="Times New Roman"/>
          <w:sz w:val="27"/>
          <w:szCs w:val="27"/>
        </w:rPr>
      </w:pPr>
      <w:r w:rsidRPr="00A07D7B">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A07D7B" w:rsidRDefault="002A28B7" w:rsidP="002A28B7">
      <w:pPr>
        <w:spacing w:after="0" w:line="240" w:lineRule="auto"/>
        <w:ind w:firstLine="709"/>
        <w:jc w:val="both"/>
        <w:rPr>
          <w:rFonts w:ascii="Times New Roman" w:hAnsi="Times New Roman"/>
          <w:sz w:val="27"/>
          <w:szCs w:val="27"/>
        </w:rPr>
      </w:pPr>
      <w:r w:rsidRPr="00A07D7B">
        <w:rPr>
          <w:rFonts w:ascii="Times New Roman" w:hAnsi="Times New Roman"/>
          <w:b/>
          <w:i/>
          <w:sz w:val="27"/>
          <w:szCs w:val="27"/>
        </w:rPr>
        <w:t xml:space="preserve">F – </w:t>
      </w:r>
      <w:r w:rsidRPr="00A07D7B">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A07D7B" w:rsidRDefault="000662D2" w:rsidP="000662D2">
      <w:pPr>
        <w:spacing w:after="0" w:line="240" w:lineRule="auto"/>
        <w:ind w:firstLine="709"/>
        <w:jc w:val="both"/>
        <w:rPr>
          <w:rFonts w:ascii="Times New Roman" w:hAnsi="Times New Roman"/>
          <w:iCs/>
          <w:snapToGrid w:val="0"/>
          <w:sz w:val="27"/>
          <w:szCs w:val="27"/>
          <w:lang w:eastAsia="ru-RU"/>
        </w:rPr>
      </w:pPr>
      <w:r w:rsidRPr="00A07D7B">
        <w:rPr>
          <w:rFonts w:ascii="Times New Roman" w:hAnsi="Times New Roman"/>
          <w:iCs/>
          <w:snapToGrid w:val="0"/>
          <w:sz w:val="27"/>
          <w:szCs w:val="27"/>
          <w:lang w:eastAsia="ru-RU"/>
        </w:rPr>
        <w:t>Прогнозируемый объем налоговой базы по ЕСХН (</w:t>
      </w:r>
      <w:r w:rsidRPr="00A07D7B">
        <w:rPr>
          <w:rFonts w:ascii="Times New Roman" w:hAnsi="Times New Roman"/>
          <w:i/>
          <w:iCs/>
          <w:snapToGrid w:val="0"/>
          <w:sz w:val="27"/>
          <w:szCs w:val="27"/>
          <w:lang w:val="en-US" w:eastAsia="ru-RU"/>
        </w:rPr>
        <w:t>V</w:t>
      </w:r>
      <w:r w:rsidRPr="00A07D7B">
        <w:rPr>
          <w:rFonts w:ascii="Times New Roman" w:hAnsi="Times New Roman"/>
          <w:i/>
          <w:iCs/>
          <w:snapToGrid w:val="0"/>
          <w:sz w:val="27"/>
          <w:szCs w:val="27"/>
          <w:lang w:eastAsia="ru-RU"/>
        </w:rPr>
        <w:t>нб</w:t>
      </w:r>
      <w:r w:rsidRPr="00A07D7B">
        <w:rPr>
          <w:rFonts w:ascii="Times New Roman" w:hAnsi="Times New Roman"/>
          <w:i/>
          <w:iCs/>
          <w:snapToGrid w:val="0"/>
          <w:sz w:val="27"/>
          <w:szCs w:val="27"/>
          <w:vertAlign w:val="subscript"/>
          <w:lang w:eastAsia="ru-RU"/>
        </w:rPr>
        <w:t>пп</w:t>
      </w:r>
      <w:r w:rsidRPr="00A07D7B">
        <w:rPr>
          <w:rFonts w:ascii="Times New Roman" w:hAnsi="Times New Roman"/>
          <w:iCs/>
          <w:snapToGrid w:val="0"/>
          <w:sz w:val="27"/>
          <w:szCs w:val="27"/>
          <w:lang w:eastAsia="ru-RU"/>
        </w:rPr>
        <w:t xml:space="preserve">) рассчитывается на основе налоговой базы предыдущего периода исходя из </w:t>
      </w:r>
      <w:r w:rsidR="00E1303E" w:rsidRPr="00A07D7B">
        <w:rPr>
          <w:rFonts w:ascii="Times New Roman" w:hAnsi="Times New Roman"/>
          <w:iCs/>
          <w:snapToGrid w:val="0"/>
          <w:sz w:val="27"/>
          <w:szCs w:val="27"/>
          <w:lang w:eastAsia="ru-RU"/>
        </w:rPr>
        <w:t xml:space="preserve">темпа роста прибыли прибыльных организаций для целей бухгалтерского учета </w:t>
      </w:r>
      <w:r w:rsidRPr="00A07D7B">
        <w:rPr>
          <w:rFonts w:ascii="Times New Roman" w:hAnsi="Times New Roman"/>
          <w:iCs/>
          <w:snapToGrid w:val="0"/>
          <w:sz w:val="27"/>
          <w:szCs w:val="27"/>
          <w:lang w:eastAsia="ru-RU"/>
        </w:rPr>
        <w:t>по следующей формуле:</w:t>
      </w:r>
    </w:p>
    <w:p w:rsidR="00E1303E" w:rsidRPr="00A07D7B" w:rsidRDefault="00E1303E" w:rsidP="000662D2">
      <w:pPr>
        <w:spacing w:after="0" w:line="240" w:lineRule="auto"/>
        <w:ind w:firstLine="709"/>
        <w:jc w:val="both"/>
        <w:rPr>
          <w:rFonts w:ascii="Times New Roman" w:hAnsi="Times New Roman"/>
          <w:iCs/>
          <w:strike/>
          <w:snapToGrid w:val="0"/>
          <w:sz w:val="27"/>
          <w:szCs w:val="27"/>
          <w:lang w:eastAsia="ru-RU"/>
        </w:rPr>
      </w:pPr>
    </w:p>
    <w:p w:rsidR="00E1303E" w:rsidRPr="00A07D7B" w:rsidRDefault="00E1303E" w:rsidP="00E1303E">
      <w:pPr>
        <w:spacing w:after="0" w:line="240" w:lineRule="auto"/>
        <w:ind w:firstLine="709"/>
        <w:jc w:val="center"/>
        <w:rPr>
          <w:rFonts w:ascii="Times New Roman" w:hAnsi="Times New Roman"/>
          <w:iCs/>
          <w:snapToGrid w:val="0"/>
          <w:sz w:val="28"/>
          <w:szCs w:val="28"/>
          <w:lang w:eastAsia="ru-RU"/>
        </w:rPr>
      </w:pPr>
      <w:r w:rsidRPr="00A07D7B">
        <w:rPr>
          <w:rFonts w:ascii="Times New Roman" w:hAnsi="Times New Roman"/>
          <w:i/>
          <w:iCs/>
          <w:snapToGrid w:val="0"/>
          <w:sz w:val="28"/>
          <w:szCs w:val="28"/>
          <w:lang w:val="en-US" w:eastAsia="ru-RU"/>
        </w:rPr>
        <w:t>V</w:t>
      </w:r>
      <w:r w:rsidRPr="00A07D7B">
        <w:rPr>
          <w:rFonts w:ascii="Times New Roman" w:hAnsi="Times New Roman"/>
          <w:i/>
          <w:iCs/>
          <w:snapToGrid w:val="0"/>
          <w:sz w:val="28"/>
          <w:szCs w:val="28"/>
          <w:lang w:eastAsia="ru-RU"/>
        </w:rPr>
        <w:t>нб</w:t>
      </w:r>
      <w:r w:rsidRPr="00A07D7B">
        <w:rPr>
          <w:rFonts w:ascii="Times New Roman" w:hAnsi="Times New Roman"/>
          <w:i/>
          <w:iCs/>
          <w:snapToGrid w:val="0"/>
          <w:sz w:val="28"/>
          <w:szCs w:val="28"/>
          <w:vertAlign w:val="subscript"/>
          <w:lang w:eastAsia="ru-RU"/>
        </w:rPr>
        <w:t>пп</w:t>
      </w:r>
      <w:r w:rsidRPr="00A07D7B">
        <w:rPr>
          <w:rFonts w:ascii="Times New Roman" w:hAnsi="Times New Roman"/>
          <w:iCs/>
          <w:snapToGrid w:val="0"/>
          <w:sz w:val="28"/>
          <w:szCs w:val="28"/>
          <w:lang w:eastAsia="ru-RU"/>
        </w:rPr>
        <w:t xml:space="preserve"> = </w:t>
      </w:r>
      <w:r w:rsidRPr="00A07D7B">
        <w:rPr>
          <w:rFonts w:ascii="Times New Roman" w:hAnsi="Times New Roman"/>
          <w:iCs/>
          <w:snapToGrid w:val="0"/>
          <w:sz w:val="28"/>
          <w:szCs w:val="28"/>
          <w:lang w:val="en-US" w:eastAsia="ru-RU"/>
        </w:rPr>
        <w:t>V</w:t>
      </w:r>
      <w:r w:rsidRPr="00A07D7B">
        <w:rPr>
          <w:rFonts w:ascii="Times New Roman" w:hAnsi="Times New Roman"/>
          <w:iCs/>
          <w:snapToGrid w:val="0"/>
          <w:sz w:val="28"/>
          <w:szCs w:val="28"/>
          <w:vertAlign w:val="subscript"/>
          <w:lang w:eastAsia="ru-RU"/>
        </w:rPr>
        <w:t xml:space="preserve">нбпр.п. </w:t>
      </w:r>
      <w:r w:rsidRPr="00A07D7B">
        <w:rPr>
          <w:rFonts w:ascii="Times New Roman" w:hAnsi="Times New Roman"/>
          <w:iCs/>
          <w:snapToGrid w:val="0"/>
          <w:sz w:val="28"/>
          <w:szCs w:val="28"/>
          <w:lang w:eastAsia="ru-RU"/>
        </w:rPr>
        <w:t xml:space="preserve">* </w:t>
      </w:r>
      <w:r w:rsidRPr="00A07D7B">
        <w:rPr>
          <w:rFonts w:ascii="Times New Roman" w:hAnsi="Times New Roman"/>
          <w:iCs/>
          <w:snapToGrid w:val="0"/>
          <w:sz w:val="27"/>
          <w:szCs w:val="27"/>
          <w:lang w:val="en-US" w:eastAsia="ru-RU"/>
        </w:rPr>
        <w:t>V</w:t>
      </w:r>
      <w:r w:rsidRPr="00A07D7B">
        <w:rPr>
          <w:rFonts w:ascii="Times New Roman" w:hAnsi="Times New Roman"/>
          <w:iCs/>
          <w:snapToGrid w:val="0"/>
          <w:sz w:val="27"/>
          <w:szCs w:val="27"/>
          <w:vertAlign w:val="subscript"/>
          <w:lang w:eastAsia="ru-RU"/>
        </w:rPr>
        <w:t xml:space="preserve">ППпп </w:t>
      </w:r>
      <w:r w:rsidRPr="00A07D7B">
        <w:rPr>
          <w:rFonts w:ascii="Times New Roman" w:hAnsi="Times New Roman"/>
          <w:iCs/>
          <w:snapToGrid w:val="0"/>
          <w:sz w:val="27"/>
          <w:szCs w:val="27"/>
          <w:lang w:eastAsia="ru-RU"/>
        </w:rPr>
        <w:t xml:space="preserve">/ </w:t>
      </w:r>
      <w:r w:rsidRPr="00A07D7B">
        <w:rPr>
          <w:rFonts w:ascii="Times New Roman" w:hAnsi="Times New Roman"/>
          <w:iCs/>
          <w:snapToGrid w:val="0"/>
          <w:sz w:val="27"/>
          <w:szCs w:val="27"/>
          <w:lang w:val="en-US" w:eastAsia="ru-RU"/>
        </w:rPr>
        <w:t>V</w:t>
      </w:r>
      <w:r w:rsidRPr="00A07D7B">
        <w:rPr>
          <w:rFonts w:ascii="Times New Roman" w:hAnsi="Times New Roman"/>
          <w:iCs/>
          <w:snapToGrid w:val="0"/>
          <w:sz w:val="27"/>
          <w:szCs w:val="27"/>
          <w:vertAlign w:val="subscript"/>
          <w:lang w:eastAsia="ru-RU"/>
        </w:rPr>
        <w:t>ППпр.п</w:t>
      </w:r>
      <w:r w:rsidRPr="00A07D7B">
        <w:rPr>
          <w:rFonts w:ascii="Times New Roman" w:hAnsi="Times New Roman"/>
          <w:iCs/>
          <w:snapToGrid w:val="0"/>
          <w:sz w:val="28"/>
          <w:szCs w:val="28"/>
          <w:lang w:eastAsia="ru-RU"/>
        </w:rPr>
        <w:t xml:space="preserve">, </w:t>
      </w:r>
    </w:p>
    <w:p w:rsidR="00E1303E" w:rsidRPr="00A07D7B" w:rsidRDefault="00E1303E" w:rsidP="00E1303E">
      <w:pPr>
        <w:spacing w:after="0" w:line="240" w:lineRule="auto"/>
        <w:ind w:firstLine="709"/>
        <w:jc w:val="both"/>
        <w:rPr>
          <w:rFonts w:ascii="Times New Roman" w:hAnsi="Times New Roman"/>
          <w:sz w:val="27"/>
          <w:szCs w:val="27"/>
        </w:rPr>
      </w:pPr>
      <w:r w:rsidRPr="00A07D7B">
        <w:rPr>
          <w:rFonts w:ascii="Times New Roman" w:hAnsi="Times New Roman"/>
          <w:sz w:val="27"/>
          <w:szCs w:val="27"/>
        </w:rPr>
        <w:t>где:</w:t>
      </w:r>
    </w:p>
    <w:p w:rsidR="00E1303E" w:rsidRPr="00A07D7B" w:rsidRDefault="00E1303E" w:rsidP="00E1303E">
      <w:pPr>
        <w:spacing w:after="0" w:line="240" w:lineRule="auto"/>
        <w:ind w:firstLine="709"/>
        <w:jc w:val="both"/>
        <w:rPr>
          <w:rFonts w:ascii="Times New Roman" w:hAnsi="Times New Roman"/>
          <w:iCs/>
          <w:snapToGrid w:val="0"/>
          <w:sz w:val="27"/>
          <w:szCs w:val="27"/>
          <w:lang w:eastAsia="ru-RU"/>
        </w:rPr>
      </w:pPr>
      <w:r w:rsidRPr="00A07D7B">
        <w:rPr>
          <w:rFonts w:ascii="Times New Roman" w:hAnsi="Times New Roman"/>
          <w:iCs/>
          <w:snapToGrid w:val="0"/>
          <w:sz w:val="27"/>
          <w:szCs w:val="27"/>
          <w:lang w:val="en-US" w:eastAsia="ru-RU"/>
        </w:rPr>
        <w:t>V</w:t>
      </w:r>
      <w:r w:rsidRPr="00A07D7B">
        <w:rPr>
          <w:rFonts w:ascii="Times New Roman" w:hAnsi="Times New Roman"/>
          <w:iCs/>
          <w:snapToGrid w:val="0"/>
          <w:sz w:val="27"/>
          <w:szCs w:val="27"/>
          <w:lang w:eastAsia="ru-RU"/>
        </w:rPr>
        <w:t>нб</w:t>
      </w:r>
      <w:r w:rsidRPr="00A07D7B">
        <w:rPr>
          <w:rFonts w:ascii="Times New Roman" w:hAnsi="Times New Roman"/>
          <w:iCs/>
          <w:snapToGrid w:val="0"/>
          <w:sz w:val="27"/>
          <w:szCs w:val="27"/>
          <w:vertAlign w:val="subscript"/>
          <w:lang w:eastAsia="ru-RU"/>
        </w:rPr>
        <w:t xml:space="preserve">пр.п. </w:t>
      </w:r>
      <w:r w:rsidRPr="00A07D7B">
        <w:rPr>
          <w:rFonts w:ascii="Times New Roman" w:hAnsi="Times New Roman"/>
          <w:iCs/>
          <w:snapToGrid w:val="0"/>
          <w:sz w:val="27"/>
          <w:szCs w:val="27"/>
          <w:lang w:eastAsia="ru-RU"/>
        </w:rPr>
        <w:t>– налоговая база предыдущего периода, тыс. рублей;</w:t>
      </w:r>
    </w:p>
    <w:p w:rsidR="00E1303E" w:rsidRPr="00A07D7B" w:rsidRDefault="00E1303E" w:rsidP="00E1303E">
      <w:pPr>
        <w:spacing w:after="0" w:line="240" w:lineRule="auto"/>
        <w:ind w:firstLine="709"/>
        <w:jc w:val="both"/>
        <w:rPr>
          <w:rFonts w:ascii="Times New Roman" w:hAnsi="Times New Roman"/>
          <w:iCs/>
          <w:snapToGrid w:val="0"/>
          <w:sz w:val="27"/>
          <w:szCs w:val="27"/>
          <w:lang w:eastAsia="ru-RU"/>
        </w:rPr>
      </w:pPr>
      <w:r w:rsidRPr="00A07D7B">
        <w:rPr>
          <w:rFonts w:ascii="Times New Roman" w:hAnsi="Times New Roman"/>
          <w:iCs/>
          <w:snapToGrid w:val="0"/>
          <w:sz w:val="27"/>
          <w:szCs w:val="27"/>
          <w:lang w:val="en-US" w:eastAsia="ru-RU"/>
        </w:rPr>
        <w:t>V</w:t>
      </w:r>
      <w:r w:rsidRPr="00A07D7B">
        <w:rPr>
          <w:rFonts w:ascii="Times New Roman" w:hAnsi="Times New Roman"/>
          <w:iCs/>
          <w:snapToGrid w:val="0"/>
          <w:sz w:val="27"/>
          <w:szCs w:val="27"/>
          <w:vertAlign w:val="subscript"/>
          <w:lang w:eastAsia="ru-RU"/>
        </w:rPr>
        <w:t xml:space="preserve">ППпр.п </w:t>
      </w:r>
      <w:r w:rsidRPr="00A07D7B">
        <w:rPr>
          <w:rFonts w:ascii="Times New Roman" w:hAnsi="Times New Roman"/>
          <w:iCs/>
          <w:snapToGrid w:val="0"/>
          <w:sz w:val="27"/>
          <w:szCs w:val="27"/>
          <w:lang w:eastAsia="ru-RU"/>
        </w:rPr>
        <w:t>– прибыль прибыльных организаций для целей бухгалтерского учета в предыдущем периоде, тыс. рублей;</w:t>
      </w:r>
    </w:p>
    <w:p w:rsidR="00E1303E" w:rsidRPr="00A07D7B" w:rsidRDefault="00E1303E" w:rsidP="00E1303E">
      <w:pPr>
        <w:spacing w:after="0" w:line="240" w:lineRule="auto"/>
        <w:ind w:firstLine="709"/>
        <w:jc w:val="both"/>
        <w:rPr>
          <w:rFonts w:ascii="Times New Roman" w:hAnsi="Times New Roman"/>
          <w:iCs/>
          <w:snapToGrid w:val="0"/>
          <w:sz w:val="27"/>
          <w:szCs w:val="27"/>
          <w:lang w:eastAsia="ru-RU"/>
        </w:rPr>
      </w:pPr>
      <w:r w:rsidRPr="00A07D7B">
        <w:rPr>
          <w:rFonts w:ascii="Times New Roman" w:hAnsi="Times New Roman"/>
          <w:iCs/>
          <w:snapToGrid w:val="0"/>
          <w:sz w:val="27"/>
          <w:szCs w:val="27"/>
          <w:lang w:val="en-US" w:eastAsia="ru-RU"/>
        </w:rPr>
        <w:t>V</w:t>
      </w:r>
      <w:r w:rsidRPr="00A07D7B">
        <w:rPr>
          <w:rFonts w:ascii="Times New Roman" w:hAnsi="Times New Roman"/>
          <w:iCs/>
          <w:snapToGrid w:val="0"/>
          <w:sz w:val="27"/>
          <w:szCs w:val="27"/>
          <w:vertAlign w:val="subscript"/>
          <w:lang w:eastAsia="ru-RU"/>
        </w:rPr>
        <w:t>ППпп</w:t>
      </w:r>
      <w:r w:rsidRPr="00A07D7B">
        <w:rPr>
          <w:rFonts w:ascii="Times New Roman" w:hAnsi="Times New Roman"/>
          <w:iCs/>
          <w:snapToGrid w:val="0"/>
          <w:sz w:val="27"/>
          <w:szCs w:val="27"/>
          <w:lang w:eastAsia="ru-RU"/>
        </w:rPr>
        <w:t xml:space="preserve"> – прогнозируемый объем прибыли прибыльных организаций для целей бухгалтерского учета, тыс. рублей.</w:t>
      </w:r>
    </w:p>
    <w:p w:rsidR="00E1303E" w:rsidRPr="00A07D7B" w:rsidRDefault="00E1303E" w:rsidP="00E1303E">
      <w:pPr>
        <w:spacing w:after="0" w:line="240" w:lineRule="auto"/>
        <w:ind w:firstLine="709"/>
        <w:jc w:val="both"/>
        <w:rPr>
          <w:rFonts w:ascii="Times New Roman" w:hAnsi="Times New Roman"/>
          <w:iCs/>
          <w:strike/>
          <w:snapToGrid w:val="0"/>
          <w:sz w:val="27"/>
          <w:szCs w:val="27"/>
          <w:lang w:eastAsia="ru-RU"/>
        </w:rPr>
      </w:pPr>
    </w:p>
    <w:p w:rsidR="000662D2" w:rsidRPr="00A07D7B" w:rsidRDefault="000662D2" w:rsidP="000662D2">
      <w:pPr>
        <w:spacing w:after="0" w:line="240" w:lineRule="auto"/>
        <w:ind w:firstLine="709"/>
        <w:jc w:val="both"/>
        <w:rPr>
          <w:rFonts w:ascii="Times New Roman" w:hAnsi="Times New Roman"/>
          <w:sz w:val="27"/>
          <w:szCs w:val="27"/>
          <w:lang w:eastAsia="ru-RU"/>
        </w:rPr>
      </w:pPr>
      <w:r w:rsidRPr="00A07D7B">
        <w:rPr>
          <w:rFonts w:ascii="Times New Roman" w:hAnsi="Times New Roman"/>
          <w:sz w:val="27"/>
          <w:szCs w:val="27"/>
          <w:lang w:eastAsia="ru-RU"/>
        </w:rPr>
        <w:t>В прогнозируемом объеме налоговой базы по ЕСХН (V</w:t>
      </w:r>
      <w:r w:rsidRPr="00A07D7B">
        <w:rPr>
          <w:rFonts w:ascii="Times New Roman" w:hAnsi="Times New Roman"/>
          <w:sz w:val="27"/>
          <w:szCs w:val="27"/>
          <w:vertAlign w:val="subscript"/>
          <w:lang w:eastAsia="ru-RU"/>
        </w:rPr>
        <w:t>нбпп</w:t>
      </w:r>
      <w:r w:rsidRPr="00A07D7B">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0662D2" w:rsidRPr="00A07D7B" w:rsidRDefault="000662D2" w:rsidP="000662D2">
      <w:pPr>
        <w:spacing w:after="0" w:line="240" w:lineRule="auto"/>
        <w:ind w:firstLine="709"/>
        <w:jc w:val="both"/>
        <w:rPr>
          <w:rFonts w:ascii="Times New Roman" w:hAnsi="Times New Roman"/>
          <w:sz w:val="27"/>
          <w:szCs w:val="27"/>
          <w:lang w:eastAsia="ru-RU"/>
        </w:rPr>
      </w:pPr>
      <w:r w:rsidRPr="00A07D7B">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A07D7B" w:rsidRDefault="000662D2" w:rsidP="000662D2">
      <w:pPr>
        <w:spacing w:after="0" w:line="240" w:lineRule="auto"/>
        <w:ind w:firstLine="709"/>
        <w:jc w:val="both"/>
        <w:rPr>
          <w:rFonts w:ascii="Times New Roman" w:hAnsi="Times New Roman"/>
          <w:snapToGrid w:val="0"/>
          <w:sz w:val="27"/>
          <w:szCs w:val="27"/>
          <w:lang w:eastAsia="ru-RU"/>
        </w:rPr>
      </w:pPr>
      <w:r w:rsidRPr="00A07D7B">
        <w:rPr>
          <w:rFonts w:ascii="Times New Roman" w:hAnsi="Times New Roman"/>
          <w:snapToGrid w:val="0"/>
          <w:sz w:val="27"/>
          <w:szCs w:val="27"/>
          <w:lang w:eastAsia="ru-RU"/>
        </w:rPr>
        <w:t>Единый сельскохозяйственный налог зачисляется в бюджеты бюджетной системы Российской Федерации по нормативам, установленным в соответствии со статьями БК РФ.</w:t>
      </w:r>
    </w:p>
    <w:p w:rsidR="000662D2" w:rsidRPr="00A07D7B" w:rsidRDefault="000662D2" w:rsidP="000662D2">
      <w:pPr>
        <w:spacing w:after="0" w:line="240" w:lineRule="auto"/>
        <w:ind w:firstLine="709"/>
        <w:jc w:val="both"/>
        <w:rPr>
          <w:rFonts w:ascii="Times New Roman" w:hAnsi="Times New Roman"/>
          <w:snapToGrid w:val="0"/>
          <w:sz w:val="27"/>
          <w:szCs w:val="27"/>
          <w:lang w:eastAsia="ru-RU"/>
        </w:rPr>
      </w:pPr>
    </w:p>
    <w:p w:rsidR="007800ED" w:rsidRPr="00A07D7B" w:rsidRDefault="007800ED" w:rsidP="007800ED">
      <w:pPr>
        <w:pStyle w:val="21"/>
        <w:numPr>
          <w:ilvl w:val="2"/>
          <w:numId w:val="43"/>
        </w:numPr>
        <w:spacing w:after="0" w:line="240" w:lineRule="auto"/>
        <w:jc w:val="both"/>
        <w:outlineLvl w:val="0"/>
        <w:rPr>
          <w:rFonts w:eastAsia="MS Gothic"/>
          <w:b/>
          <w:bCs/>
          <w:i/>
          <w:kern w:val="32"/>
          <w:sz w:val="27"/>
          <w:szCs w:val="27"/>
        </w:rPr>
      </w:pPr>
      <w:bookmarkStart w:id="54" w:name="_Toc176250192"/>
      <w:r w:rsidRPr="00A07D7B">
        <w:rPr>
          <w:rFonts w:eastAsia="MS Gothic"/>
          <w:b/>
          <w:bCs/>
          <w:i/>
          <w:kern w:val="32"/>
          <w:sz w:val="27"/>
          <w:szCs w:val="27"/>
        </w:rPr>
        <w:t>Единый сельскохозяйственный налог (за налоговые периоды, истекшие до 1 января 2011 года) (182 1 05 03020 01 0000 110).</w:t>
      </w:r>
      <w:bookmarkEnd w:id="54"/>
    </w:p>
    <w:p w:rsidR="007800ED" w:rsidRPr="00A07D7B" w:rsidRDefault="007800ED" w:rsidP="007800ED">
      <w:pPr>
        <w:spacing w:after="0" w:line="240" w:lineRule="auto"/>
        <w:ind w:firstLine="709"/>
        <w:jc w:val="both"/>
        <w:rPr>
          <w:rFonts w:ascii="Times New Roman" w:hAnsi="Times New Roman"/>
          <w:sz w:val="27"/>
          <w:szCs w:val="27"/>
        </w:rPr>
      </w:pPr>
      <w:r w:rsidRPr="00A07D7B">
        <w:rPr>
          <w:rFonts w:ascii="Times New Roman" w:hAnsi="Times New Roman"/>
          <w:sz w:val="27"/>
          <w:szCs w:val="27"/>
        </w:rPr>
        <w:t xml:space="preserve">Расчёт прогноза поступлений производится с учётом динамики поступлений за прошлые периоды методом экстраполяции: </w:t>
      </w:r>
    </w:p>
    <w:p w:rsidR="007800ED" w:rsidRPr="00A07D7B" w:rsidRDefault="007800ED" w:rsidP="007800ED">
      <w:pPr>
        <w:spacing w:after="0" w:line="240" w:lineRule="auto"/>
        <w:ind w:firstLine="709"/>
        <w:jc w:val="both"/>
        <w:rPr>
          <w:rFonts w:ascii="Times New Roman" w:hAnsi="Times New Roman"/>
          <w:sz w:val="27"/>
          <w:szCs w:val="27"/>
        </w:rPr>
      </w:pPr>
    </w:p>
    <w:p w:rsidR="007800ED" w:rsidRPr="00A07D7B" w:rsidRDefault="007800ED" w:rsidP="007800ED">
      <w:pPr>
        <w:spacing w:after="0" w:line="240" w:lineRule="auto"/>
        <w:ind w:firstLine="709"/>
        <w:jc w:val="center"/>
        <w:rPr>
          <w:rFonts w:ascii="Times New Roman" w:hAnsi="Times New Roman"/>
          <w:i/>
          <w:sz w:val="28"/>
        </w:rPr>
      </w:pPr>
      <w:r w:rsidRPr="00A07D7B">
        <w:rPr>
          <w:rFonts w:ascii="Times New Roman" w:hAnsi="Times New Roman"/>
          <w:i/>
          <w:sz w:val="28"/>
        </w:rPr>
        <w:t>СВ нд = (+/-F) + (П1 + П2 + П3) / 3,</w:t>
      </w:r>
    </w:p>
    <w:p w:rsidR="007800ED" w:rsidRPr="00A07D7B" w:rsidRDefault="007800ED" w:rsidP="007800ED">
      <w:pPr>
        <w:spacing w:after="0" w:line="240" w:lineRule="auto"/>
        <w:ind w:firstLine="709"/>
        <w:jc w:val="center"/>
        <w:rPr>
          <w:rFonts w:ascii="Times New Roman" w:hAnsi="Times New Roman"/>
          <w:i/>
          <w:sz w:val="28"/>
        </w:rPr>
      </w:pPr>
    </w:p>
    <w:p w:rsidR="007800ED" w:rsidRPr="00A07D7B" w:rsidRDefault="007800ED" w:rsidP="007800ED">
      <w:pPr>
        <w:spacing w:after="0" w:line="240" w:lineRule="auto"/>
        <w:ind w:firstLine="709"/>
        <w:jc w:val="both"/>
        <w:rPr>
          <w:rFonts w:ascii="Times New Roman" w:hAnsi="Times New Roman"/>
          <w:sz w:val="27"/>
          <w:szCs w:val="27"/>
        </w:rPr>
      </w:pPr>
      <w:r w:rsidRPr="00A07D7B">
        <w:rPr>
          <w:rFonts w:ascii="Times New Roman" w:hAnsi="Times New Roman"/>
          <w:sz w:val="27"/>
          <w:szCs w:val="27"/>
        </w:rPr>
        <w:t>где:</w:t>
      </w:r>
    </w:p>
    <w:p w:rsidR="007800ED" w:rsidRPr="00A07D7B" w:rsidRDefault="007800ED" w:rsidP="007800ED">
      <w:pPr>
        <w:spacing w:after="0" w:line="240" w:lineRule="auto"/>
        <w:ind w:firstLine="709"/>
        <w:jc w:val="both"/>
        <w:rPr>
          <w:rFonts w:ascii="Times New Roman" w:hAnsi="Times New Roman"/>
          <w:sz w:val="27"/>
          <w:szCs w:val="27"/>
        </w:rPr>
      </w:pPr>
    </w:p>
    <w:p w:rsidR="007800ED" w:rsidRPr="00A07D7B" w:rsidRDefault="007800ED" w:rsidP="007800ED">
      <w:pPr>
        <w:autoSpaceDE w:val="0"/>
        <w:autoSpaceDN w:val="0"/>
        <w:adjustRightInd w:val="0"/>
        <w:spacing w:after="0" w:line="240" w:lineRule="auto"/>
        <w:ind w:firstLine="709"/>
        <w:jc w:val="both"/>
        <w:rPr>
          <w:rFonts w:ascii="Times New Roman" w:eastAsiaTheme="minorHAnsi" w:hAnsi="Times New Roman"/>
          <w:sz w:val="27"/>
          <w:szCs w:val="27"/>
        </w:rPr>
      </w:pPr>
      <w:r w:rsidRPr="00A07D7B">
        <w:rPr>
          <w:rFonts w:ascii="Times New Roman" w:hAnsi="Times New Roman"/>
          <w:i/>
          <w:sz w:val="27"/>
          <w:szCs w:val="27"/>
        </w:rPr>
        <w:t xml:space="preserve">П1, П2, П3 </w:t>
      </w:r>
      <w:r w:rsidRPr="00A07D7B">
        <w:rPr>
          <w:rFonts w:ascii="Times New Roman" w:hAnsi="Times New Roman"/>
          <w:sz w:val="27"/>
          <w:szCs w:val="27"/>
        </w:rPr>
        <w:t xml:space="preserve">– </w:t>
      </w:r>
      <w:r w:rsidRPr="00A07D7B">
        <w:rPr>
          <w:rFonts w:ascii="Times New Roman" w:eastAsiaTheme="minorHAnsi" w:hAnsi="Times New Roman"/>
          <w:sz w:val="27"/>
          <w:szCs w:val="27"/>
        </w:rPr>
        <w:t xml:space="preserve">сумма поступлений за предыдущие периоды, предшествующих году составления прогноза или за весь период поступления соответствующего вида доходов; </w:t>
      </w:r>
    </w:p>
    <w:p w:rsidR="007800ED" w:rsidRPr="00A07D7B" w:rsidRDefault="007800ED" w:rsidP="007800ED">
      <w:pPr>
        <w:spacing w:after="0" w:line="240" w:lineRule="auto"/>
        <w:ind w:firstLine="709"/>
        <w:jc w:val="both"/>
        <w:rPr>
          <w:rFonts w:ascii="Times New Roman" w:hAnsi="Times New Roman"/>
          <w:sz w:val="27"/>
          <w:szCs w:val="27"/>
        </w:rPr>
      </w:pPr>
      <w:r w:rsidRPr="00A07D7B">
        <w:rPr>
          <w:rFonts w:ascii="Times New Roman" w:hAnsi="Times New Roman"/>
          <w:i/>
          <w:sz w:val="27"/>
          <w:szCs w:val="27"/>
          <w:lang w:val="en-US"/>
        </w:rPr>
        <w:t>F</w:t>
      </w:r>
      <w:r w:rsidRPr="00A07D7B">
        <w:rPr>
          <w:rFonts w:ascii="Times New Roman" w:hAnsi="Times New Roman"/>
          <w:i/>
          <w:sz w:val="27"/>
          <w:szCs w:val="27"/>
        </w:rPr>
        <w:t xml:space="preserve"> </w:t>
      </w:r>
      <w:r w:rsidRPr="00A07D7B">
        <w:rPr>
          <w:rFonts w:ascii="Times New Roman" w:hAnsi="Times New Roman"/>
          <w:sz w:val="27"/>
          <w:szCs w:val="27"/>
        </w:rPr>
        <w:t>– корректирующая сумма поступлений, учитывающая изменения законодательства Российской Федерации, а также разовые операции (поступления, возвраты и т.д., а также данные о фактических поступлениях доходов за истекшие месяцы текущего года).</w:t>
      </w:r>
    </w:p>
    <w:p w:rsidR="007800ED" w:rsidRPr="00213EF7" w:rsidRDefault="007800ED" w:rsidP="007800ED">
      <w:pPr>
        <w:spacing w:after="0" w:line="240" w:lineRule="auto"/>
        <w:ind w:firstLine="709"/>
        <w:jc w:val="both"/>
        <w:rPr>
          <w:rFonts w:ascii="Times New Roman" w:eastAsia="MS Gothic" w:hAnsi="Times New Roman"/>
          <w:bCs/>
          <w:color w:val="FF0000"/>
          <w:kern w:val="32"/>
          <w:sz w:val="27"/>
          <w:szCs w:val="27"/>
          <w:lang w:eastAsia="ru-RU"/>
        </w:rPr>
      </w:pPr>
    </w:p>
    <w:p w:rsidR="000662D2" w:rsidRPr="00BE79BF" w:rsidRDefault="000662D2" w:rsidP="00021CA8">
      <w:pPr>
        <w:pStyle w:val="10"/>
        <w:numPr>
          <w:ilvl w:val="1"/>
          <w:numId w:val="43"/>
        </w:numPr>
        <w:spacing w:before="0" w:after="240"/>
        <w:ind w:left="0" w:firstLine="0"/>
        <w:jc w:val="center"/>
        <w:rPr>
          <w:rFonts w:ascii="Times New Roman" w:hAnsi="Times New Roman"/>
          <w:sz w:val="27"/>
          <w:szCs w:val="27"/>
        </w:rPr>
      </w:pPr>
      <w:bookmarkStart w:id="55" w:name="_Toc176250193"/>
      <w:r w:rsidRPr="00BE79BF">
        <w:rPr>
          <w:rFonts w:ascii="Times New Roman" w:hAnsi="Times New Roman"/>
          <w:sz w:val="27"/>
          <w:szCs w:val="27"/>
        </w:rPr>
        <w:t xml:space="preserve">Налог, взимаемый в связи с применением патентной системы налогообложения </w:t>
      </w:r>
      <w:r w:rsidRPr="00BE79BF">
        <w:rPr>
          <w:rFonts w:ascii="Times New Roman" w:hAnsi="Times New Roman"/>
          <w:sz w:val="27"/>
          <w:szCs w:val="27"/>
        </w:rPr>
        <w:br/>
        <w:t>182 1 05 04000 02 0000 110</w:t>
      </w:r>
      <w:bookmarkEnd w:id="55"/>
    </w:p>
    <w:p w:rsidR="000662D2" w:rsidRPr="00BE79BF" w:rsidRDefault="000662D2" w:rsidP="000662D2">
      <w:pPr>
        <w:spacing w:after="0" w:line="240" w:lineRule="auto"/>
        <w:ind w:firstLine="709"/>
        <w:jc w:val="both"/>
        <w:rPr>
          <w:rFonts w:ascii="Times New Roman" w:hAnsi="Times New Roman"/>
          <w:sz w:val="27"/>
          <w:szCs w:val="27"/>
        </w:rPr>
      </w:pPr>
      <w:r w:rsidRPr="00BE79BF">
        <w:rPr>
          <w:rFonts w:ascii="Times New Roman" w:hAnsi="Times New Roman"/>
          <w:sz w:val="27"/>
          <w:szCs w:val="27"/>
        </w:rPr>
        <w:t>Расчёт доходов в бюджетную систему Российской Федерации от уплаты налога. Взимаемого в связи с применением патентной системы налогообложения, осуществляется в соответствии с действующим законодательством Российской Федерации о налогах и сборах.</w:t>
      </w:r>
    </w:p>
    <w:p w:rsidR="00182C4E" w:rsidRPr="00BE79BF" w:rsidRDefault="00182C4E" w:rsidP="00182C4E">
      <w:pPr>
        <w:spacing w:after="0" w:line="240" w:lineRule="auto"/>
        <w:ind w:firstLine="709"/>
        <w:jc w:val="both"/>
        <w:rPr>
          <w:rFonts w:ascii="Times New Roman" w:hAnsi="Times New Roman"/>
          <w:sz w:val="27"/>
          <w:szCs w:val="27"/>
        </w:rPr>
      </w:pPr>
      <w:r w:rsidRPr="00BE79BF">
        <w:rPr>
          <w:rFonts w:ascii="Times New Roman" w:hAnsi="Times New Roman"/>
          <w:sz w:val="27"/>
          <w:szCs w:val="27"/>
        </w:rPr>
        <w:t xml:space="preserve">Для расчета </w:t>
      </w:r>
      <w:r w:rsidRPr="00BE79BF">
        <w:rPr>
          <w:rFonts w:ascii="Times New Roman" w:hAnsi="Times New Roman"/>
          <w:iCs/>
          <w:sz w:val="27"/>
          <w:szCs w:val="27"/>
        </w:rPr>
        <w:t xml:space="preserve">поступлений налога, взимаемого в связи с применением патентной системы налогообложения, </w:t>
      </w:r>
      <w:r w:rsidRPr="00BE79BF">
        <w:rPr>
          <w:rFonts w:ascii="Times New Roman" w:hAnsi="Times New Roman"/>
          <w:sz w:val="27"/>
          <w:szCs w:val="27"/>
        </w:rPr>
        <w:t>используются:</w:t>
      </w:r>
    </w:p>
    <w:p w:rsidR="00182C4E" w:rsidRPr="00BE79BF" w:rsidRDefault="00182C4E" w:rsidP="00182C4E">
      <w:pPr>
        <w:spacing w:after="0" w:line="240" w:lineRule="auto"/>
        <w:ind w:firstLine="709"/>
        <w:jc w:val="both"/>
        <w:rPr>
          <w:rFonts w:ascii="Times New Roman" w:hAnsi="Times New Roman"/>
          <w:sz w:val="27"/>
          <w:szCs w:val="27"/>
        </w:rPr>
      </w:pPr>
      <w:r w:rsidRPr="00BE79BF">
        <w:rPr>
          <w:rFonts w:ascii="Times New Roman" w:hAnsi="Times New Roman"/>
          <w:sz w:val="27"/>
          <w:szCs w:val="27"/>
        </w:rPr>
        <w:t xml:space="preserve">- показатели прогноза социально-экономического развития </w:t>
      </w:r>
      <w:r w:rsidR="00BE79BF">
        <w:rPr>
          <w:rFonts w:ascii="Times New Roman" w:hAnsi="Times New Roman"/>
          <w:sz w:val="27"/>
          <w:szCs w:val="27"/>
        </w:rPr>
        <w:t xml:space="preserve">Челябинской области </w:t>
      </w:r>
      <w:r w:rsidRPr="00BE79BF">
        <w:rPr>
          <w:rFonts w:ascii="Times New Roman" w:hAnsi="Times New Roman"/>
          <w:sz w:val="27"/>
          <w:szCs w:val="27"/>
        </w:rPr>
        <w:t xml:space="preserve"> на очередной финансовый год и плановый период (оборот розничной торговли, объем платных услуг населения), разрабатываемые Минэкономразвития </w:t>
      </w:r>
      <w:r w:rsidR="00BE79BF">
        <w:rPr>
          <w:rFonts w:ascii="Times New Roman" w:hAnsi="Times New Roman"/>
          <w:sz w:val="27"/>
          <w:szCs w:val="27"/>
        </w:rPr>
        <w:t>Челябинской области</w:t>
      </w:r>
      <w:r w:rsidRPr="00BE79BF">
        <w:rPr>
          <w:rFonts w:ascii="Times New Roman" w:hAnsi="Times New Roman"/>
          <w:sz w:val="27"/>
          <w:szCs w:val="27"/>
        </w:rPr>
        <w:t>;</w:t>
      </w:r>
    </w:p>
    <w:p w:rsidR="00182C4E" w:rsidRPr="00BE79BF" w:rsidRDefault="00182C4E" w:rsidP="00182C4E">
      <w:pPr>
        <w:spacing w:after="0" w:line="240" w:lineRule="auto"/>
        <w:ind w:firstLine="709"/>
        <w:jc w:val="both"/>
        <w:rPr>
          <w:rFonts w:ascii="Times New Roman" w:hAnsi="Times New Roman"/>
          <w:sz w:val="27"/>
          <w:szCs w:val="27"/>
        </w:rPr>
      </w:pPr>
      <w:r w:rsidRPr="00BE79BF">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182C4E" w:rsidRPr="00BE79BF" w:rsidRDefault="00182C4E" w:rsidP="00182C4E">
      <w:pPr>
        <w:spacing w:after="0" w:line="240" w:lineRule="auto"/>
        <w:ind w:firstLine="709"/>
        <w:jc w:val="both"/>
        <w:rPr>
          <w:rFonts w:ascii="Times New Roman" w:hAnsi="Times New Roman"/>
          <w:sz w:val="27"/>
          <w:szCs w:val="27"/>
        </w:rPr>
      </w:pPr>
      <w:r w:rsidRPr="00BE79BF">
        <w:rPr>
          <w:rFonts w:ascii="Times New Roman" w:hAnsi="Times New Roman"/>
          <w:sz w:val="27"/>
          <w:szCs w:val="27"/>
        </w:rPr>
        <w:t>- налоговые ставки, предусмотренные главой 26.5 «Патентная система налогообложения» НК РФ и др. источники.</w:t>
      </w:r>
    </w:p>
    <w:p w:rsidR="00182C4E" w:rsidRPr="00BE79BF" w:rsidRDefault="00182C4E" w:rsidP="00182C4E">
      <w:pPr>
        <w:spacing w:after="0" w:line="240" w:lineRule="auto"/>
        <w:ind w:firstLine="709"/>
        <w:jc w:val="both"/>
        <w:rPr>
          <w:rFonts w:ascii="Times New Roman" w:hAnsi="Times New Roman"/>
          <w:sz w:val="27"/>
          <w:szCs w:val="27"/>
        </w:rPr>
      </w:pPr>
    </w:p>
    <w:p w:rsidR="00182C4E" w:rsidRPr="00BE79BF" w:rsidRDefault="00182C4E" w:rsidP="00182C4E">
      <w:pPr>
        <w:spacing w:after="0" w:line="240" w:lineRule="auto"/>
        <w:ind w:firstLine="709"/>
        <w:jc w:val="both"/>
        <w:rPr>
          <w:rFonts w:ascii="Times New Roman" w:hAnsi="Times New Roman"/>
          <w:sz w:val="27"/>
          <w:szCs w:val="27"/>
        </w:rPr>
      </w:pPr>
      <w:r w:rsidRPr="00BE79BF">
        <w:rPr>
          <w:rFonts w:ascii="Times New Roman" w:hAnsi="Times New Roman"/>
          <w:sz w:val="27"/>
          <w:szCs w:val="27"/>
        </w:rPr>
        <w:t>Расчёт прогнозного объёма поступлений налога, взимаемого в связи с применением патентной системы налогообложения,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182C4E" w:rsidRPr="00BE79BF" w:rsidRDefault="00182C4E" w:rsidP="00182C4E">
      <w:pPr>
        <w:spacing w:after="0" w:line="240" w:lineRule="auto"/>
        <w:ind w:firstLine="709"/>
        <w:jc w:val="both"/>
        <w:rPr>
          <w:rFonts w:ascii="Times New Roman" w:hAnsi="Times New Roman"/>
          <w:iCs/>
          <w:sz w:val="27"/>
          <w:szCs w:val="27"/>
        </w:rPr>
      </w:pPr>
      <w:r w:rsidRPr="00BE79BF">
        <w:rPr>
          <w:rFonts w:ascii="Times New Roman" w:hAnsi="Times New Roman"/>
          <w:sz w:val="27"/>
          <w:szCs w:val="27"/>
        </w:rPr>
        <w:t>Прогнозный объём поступлений налога, взимаемого в связи с применением патентной системы налогообложения</w:t>
      </w:r>
      <w:r w:rsidRPr="00BE79BF">
        <w:rPr>
          <w:rFonts w:ascii="Times New Roman" w:hAnsi="Times New Roman"/>
          <w:iCs/>
          <w:sz w:val="27"/>
          <w:szCs w:val="27"/>
        </w:rPr>
        <w:t xml:space="preserve"> (ПСН), рассчитывается по следующей формуле:</w:t>
      </w:r>
    </w:p>
    <w:p w:rsidR="00182C4E" w:rsidRPr="00BE79BF" w:rsidRDefault="00182C4E" w:rsidP="00182C4E">
      <w:pPr>
        <w:spacing w:after="0" w:line="240" w:lineRule="auto"/>
        <w:ind w:firstLine="709"/>
        <w:jc w:val="both"/>
        <w:rPr>
          <w:rFonts w:ascii="Times New Roman" w:hAnsi="Times New Roman"/>
          <w:iCs/>
          <w:sz w:val="27"/>
          <w:szCs w:val="27"/>
        </w:rPr>
      </w:pPr>
    </w:p>
    <w:p w:rsidR="00182C4E" w:rsidRPr="00BE79BF" w:rsidRDefault="00182C4E" w:rsidP="00182C4E">
      <w:pPr>
        <w:spacing w:after="0" w:line="240" w:lineRule="auto"/>
        <w:ind w:firstLine="709"/>
        <w:jc w:val="center"/>
        <w:rPr>
          <w:rFonts w:ascii="Times New Roman" w:hAnsi="Times New Roman"/>
          <w:iCs/>
          <w:sz w:val="26"/>
        </w:rPr>
      </w:pPr>
      <w:r w:rsidRPr="00BE79BF">
        <w:rPr>
          <w:rFonts w:ascii="Times New Roman" w:hAnsi="Times New Roman"/>
          <w:sz w:val="26"/>
        </w:rPr>
        <w:t>ПСН = ((</w:t>
      </w:r>
      <w:r w:rsidRPr="00BE79BF">
        <w:rPr>
          <w:rFonts w:ascii="Times New Roman" w:hAnsi="Times New Roman"/>
          <w:i/>
          <w:iCs/>
          <w:sz w:val="26"/>
          <w:lang w:val="en-US"/>
        </w:rPr>
        <w:t>V</w:t>
      </w:r>
      <w:r w:rsidRPr="00BE79BF">
        <w:rPr>
          <w:rFonts w:ascii="Times New Roman" w:hAnsi="Times New Roman"/>
          <w:i/>
          <w:iCs/>
          <w:sz w:val="26"/>
        </w:rPr>
        <w:t>нб</w:t>
      </w:r>
      <w:r w:rsidRPr="00BE79BF">
        <w:rPr>
          <w:rFonts w:ascii="Times New Roman" w:hAnsi="Times New Roman"/>
          <w:i/>
          <w:iCs/>
          <w:sz w:val="26"/>
          <w:vertAlign w:val="subscript"/>
        </w:rPr>
        <w:t>пп</w:t>
      </w:r>
      <w:r w:rsidRPr="00BE79BF">
        <w:rPr>
          <w:rFonts w:ascii="Times New Roman" w:hAnsi="Times New Roman"/>
          <w:iCs/>
          <w:sz w:val="26"/>
        </w:rPr>
        <w:t xml:space="preserve"> * </w:t>
      </w:r>
      <w:r w:rsidRPr="00BE79BF">
        <w:rPr>
          <w:rFonts w:ascii="Times New Roman" w:hAnsi="Times New Roman"/>
          <w:b/>
          <w:i/>
          <w:sz w:val="26"/>
          <w:lang w:val="en-US"/>
        </w:rPr>
        <w:t>S</w:t>
      </w:r>
      <w:r w:rsidRPr="00BE79BF">
        <w:rPr>
          <w:rFonts w:ascii="Times New Roman" w:hAnsi="Times New Roman"/>
          <w:b/>
          <w:i/>
          <w:sz w:val="26"/>
        </w:rPr>
        <w:t>-С</w:t>
      </w:r>
      <w:r w:rsidRPr="00BE79BF">
        <w:rPr>
          <w:rFonts w:ascii="Times New Roman" w:hAnsi="Times New Roman"/>
          <w:i/>
          <w:iCs/>
          <w:sz w:val="26"/>
          <w:vertAlign w:val="subscript"/>
        </w:rPr>
        <w:t>стр.взн</w:t>
      </w:r>
      <w:r w:rsidRPr="00BE79BF">
        <w:rPr>
          <w:rFonts w:ascii="Times New Roman" w:hAnsi="Times New Roman"/>
          <w:iCs/>
          <w:sz w:val="26"/>
        </w:rPr>
        <w:t xml:space="preserve">) (+/-) </w:t>
      </w:r>
      <w:r w:rsidRPr="00BE79BF">
        <w:rPr>
          <w:rFonts w:ascii="Times New Roman" w:hAnsi="Times New Roman"/>
          <w:b/>
          <w:i/>
          <w:sz w:val="26"/>
          <w:lang w:val="en-US"/>
        </w:rPr>
        <w:t>F</w:t>
      </w:r>
      <w:r w:rsidRPr="00BE79BF">
        <w:rPr>
          <w:rFonts w:ascii="Times New Roman" w:hAnsi="Times New Roman"/>
          <w:sz w:val="26"/>
        </w:rPr>
        <w:t xml:space="preserve">) * </w:t>
      </w:r>
      <w:r w:rsidRPr="00BE79BF">
        <w:rPr>
          <w:rFonts w:ascii="Times New Roman" w:hAnsi="Times New Roman"/>
          <w:b/>
          <w:i/>
          <w:sz w:val="26"/>
          <w:lang w:val="en-US"/>
        </w:rPr>
        <w:t>K</w:t>
      </w:r>
      <w:r w:rsidRPr="00BE79BF">
        <w:rPr>
          <w:rFonts w:ascii="Times New Roman" w:hAnsi="Times New Roman"/>
          <w:b/>
          <w:i/>
          <w:sz w:val="26"/>
        </w:rPr>
        <w:t xml:space="preserve"> </w:t>
      </w:r>
      <w:r w:rsidRPr="00BE79BF">
        <w:rPr>
          <w:rFonts w:ascii="Times New Roman" w:hAnsi="Times New Roman"/>
          <w:b/>
          <w:i/>
          <w:sz w:val="26"/>
          <w:vertAlign w:val="subscript"/>
        </w:rPr>
        <w:t>соб)</w:t>
      </w:r>
      <w:r w:rsidRPr="00BE79BF">
        <w:rPr>
          <w:rFonts w:ascii="Times New Roman" w:hAnsi="Times New Roman"/>
          <w:iCs/>
          <w:sz w:val="26"/>
        </w:rPr>
        <w:t xml:space="preserve">, </w:t>
      </w:r>
    </w:p>
    <w:p w:rsidR="00182C4E" w:rsidRPr="00BE79BF" w:rsidRDefault="00182C4E" w:rsidP="00182C4E">
      <w:pPr>
        <w:spacing w:after="0" w:line="240" w:lineRule="auto"/>
        <w:ind w:firstLine="709"/>
        <w:jc w:val="both"/>
        <w:rPr>
          <w:rFonts w:ascii="Times New Roman" w:hAnsi="Times New Roman"/>
          <w:sz w:val="27"/>
          <w:szCs w:val="27"/>
        </w:rPr>
      </w:pPr>
      <w:r w:rsidRPr="00BE79BF">
        <w:rPr>
          <w:rFonts w:ascii="Times New Roman" w:hAnsi="Times New Roman"/>
          <w:sz w:val="27"/>
          <w:szCs w:val="27"/>
        </w:rPr>
        <w:t>где:</w:t>
      </w:r>
    </w:p>
    <w:p w:rsidR="00182C4E" w:rsidRPr="00BE79BF" w:rsidRDefault="00182C4E" w:rsidP="00182C4E">
      <w:pPr>
        <w:spacing w:after="0" w:line="240" w:lineRule="auto"/>
        <w:ind w:firstLine="709"/>
        <w:jc w:val="both"/>
        <w:rPr>
          <w:rFonts w:ascii="Times New Roman" w:hAnsi="Times New Roman"/>
          <w:iCs/>
          <w:sz w:val="27"/>
          <w:szCs w:val="27"/>
        </w:rPr>
      </w:pPr>
      <w:r w:rsidRPr="00BE79BF">
        <w:rPr>
          <w:rFonts w:ascii="Times New Roman" w:hAnsi="Times New Roman"/>
          <w:i/>
          <w:iCs/>
          <w:sz w:val="27"/>
          <w:szCs w:val="27"/>
          <w:lang w:val="en-US"/>
        </w:rPr>
        <w:t>V</w:t>
      </w:r>
      <w:r w:rsidRPr="00BE79BF">
        <w:rPr>
          <w:rFonts w:ascii="Times New Roman" w:hAnsi="Times New Roman"/>
          <w:i/>
          <w:iCs/>
          <w:sz w:val="27"/>
          <w:szCs w:val="27"/>
        </w:rPr>
        <w:t>нб</w:t>
      </w:r>
      <w:r w:rsidRPr="00BE79BF">
        <w:rPr>
          <w:rFonts w:ascii="Times New Roman" w:hAnsi="Times New Roman"/>
          <w:i/>
          <w:iCs/>
          <w:sz w:val="27"/>
          <w:szCs w:val="27"/>
          <w:vertAlign w:val="subscript"/>
        </w:rPr>
        <w:t>пп</w:t>
      </w:r>
      <w:r w:rsidRPr="00BE79BF">
        <w:rPr>
          <w:rFonts w:ascii="Times New Roman" w:hAnsi="Times New Roman"/>
          <w:iCs/>
          <w:sz w:val="27"/>
          <w:szCs w:val="27"/>
        </w:rPr>
        <w:t xml:space="preserve"> – налоговая база прогнозируемого периода, тыс. рублей;</w:t>
      </w:r>
    </w:p>
    <w:p w:rsidR="00182C4E" w:rsidRPr="00BE79BF" w:rsidRDefault="00182C4E" w:rsidP="00182C4E">
      <w:pPr>
        <w:spacing w:after="0" w:line="240" w:lineRule="auto"/>
        <w:ind w:firstLine="709"/>
        <w:jc w:val="both"/>
        <w:rPr>
          <w:rFonts w:ascii="Times New Roman" w:hAnsi="Times New Roman"/>
          <w:iCs/>
          <w:sz w:val="27"/>
          <w:szCs w:val="27"/>
        </w:rPr>
      </w:pPr>
      <w:r w:rsidRPr="00BE79BF">
        <w:rPr>
          <w:rFonts w:ascii="Times New Roman" w:hAnsi="Times New Roman"/>
          <w:i/>
          <w:sz w:val="26"/>
        </w:rPr>
        <w:t>С</w:t>
      </w:r>
      <w:r w:rsidRPr="00BE79BF">
        <w:rPr>
          <w:rFonts w:ascii="Times New Roman" w:hAnsi="Times New Roman"/>
          <w:i/>
          <w:iCs/>
          <w:sz w:val="26"/>
          <w:vertAlign w:val="subscript"/>
        </w:rPr>
        <w:t xml:space="preserve">стр.взн </w:t>
      </w:r>
      <w:r w:rsidRPr="00BE79BF">
        <w:rPr>
          <w:rFonts w:ascii="Times New Roman" w:hAnsi="Times New Roman"/>
          <w:iCs/>
          <w:sz w:val="27"/>
          <w:szCs w:val="27"/>
        </w:rPr>
        <w:t>– прогнозируемый объем страховых взносов на ОПС и по временной нетрудоспособности, тыс. рублей;</w:t>
      </w:r>
    </w:p>
    <w:p w:rsidR="00182C4E" w:rsidRPr="00BE79BF" w:rsidRDefault="00182C4E" w:rsidP="00182C4E">
      <w:pPr>
        <w:spacing w:after="0" w:line="240" w:lineRule="auto"/>
        <w:ind w:firstLine="709"/>
        <w:jc w:val="both"/>
        <w:rPr>
          <w:rFonts w:ascii="Times New Roman" w:hAnsi="Times New Roman"/>
          <w:sz w:val="27"/>
          <w:szCs w:val="27"/>
        </w:rPr>
      </w:pPr>
      <w:r w:rsidRPr="00BE79BF">
        <w:rPr>
          <w:rFonts w:ascii="Times New Roman" w:hAnsi="Times New Roman"/>
          <w:b/>
          <w:i/>
          <w:sz w:val="27"/>
          <w:szCs w:val="27"/>
        </w:rPr>
        <w:t>S</w:t>
      </w:r>
      <w:r w:rsidRPr="00BE79BF">
        <w:rPr>
          <w:rFonts w:ascii="Times New Roman" w:hAnsi="Times New Roman"/>
          <w:sz w:val="27"/>
          <w:szCs w:val="27"/>
        </w:rPr>
        <w:t xml:space="preserve"> – ставка налога, %;</w:t>
      </w:r>
    </w:p>
    <w:p w:rsidR="00182C4E" w:rsidRPr="00BE79BF" w:rsidRDefault="00182C4E" w:rsidP="00182C4E">
      <w:pPr>
        <w:spacing w:after="0" w:line="240" w:lineRule="auto"/>
        <w:ind w:firstLine="709"/>
        <w:jc w:val="both"/>
        <w:rPr>
          <w:rFonts w:ascii="Times New Roman" w:hAnsi="Times New Roman"/>
          <w:sz w:val="27"/>
          <w:szCs w:val="27"/>
        </w:rPr>
      </w:pPr>
      <w:r w:rsidRPr="00BE79BF">
        <w:rPr>
          <w:rFonts w:ascii="Times New Roman" w:hAnsi="Times New Roman"/>
          <w:b/>
          <w:i/>
          <w:sz w:val="27"/>
          <w:szCs w:val="27"/>
          <w:lang w:val="en-US"/>
        </w:rPr>
        <w:t>K</w:t>
      </w:r>
      <w:r w:rsidRPr="00BE79BF">
        <w:rPr>
          <w:rFonts w:ascii="Times New Roman" w:hAnsi="Times New Roman"/>
          <w:b/>
          <w:i/>
          <w:sz w:val="27"/>
          <w:szCs w:val="27"/>
        </w:rPr>
        <w:t xml:space="preserve"> </w:t>
      </w:r>
      <w:r w:rsidRPr="00BE79BF">
        <w:rPr>
          <w:rFonts w:ascii="Times New Roman" w:hAnsi="Times New Roman"/>
          <w:b/>
          <w:i/>
          <w:sz w:val="27"/>
          <w:szCs w:val="27"/>
          <w:vertAlign w:val="subscript"/>
        </w:rPr>
        <w:t>соб.</w:t>
      </w:r>
      <w:r w:rsidRPr="00BE79BF">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182C4E" w:rsidRPr="00BE79BF" w:rsidRDefault="00182C4E" w:rsidP="00182C4E">
      <w:pPr>
        <w:spacing w:after="0" w:line="240" w:lineRule="auto"/>
        <w:ind w:firstLine="709"/>
        <w:jc w:val="both"/>
        <w:rPr>
          <w:rFonts w:ascii="Times New Roman" w:hAnsi="Times New Roman"/>
          <w:sz w:val="27"/>
          <w:szCs w:val="27"/>
        </w:rPr>
      </w:pPr>
      <w:r w:rsidRPr="00BE79BF">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182C4E" w:rsidRPr="00BE79BF" w:rsidRDefault="00182C4E" w:rsidP="00182C4E">
      <w:pPr>
        <w:spacing w:after="0" w:line="240" w:lineRule="auto"/>
        <w:ind w:firstLine="709"/>
        <w:jc w:val="both"/>
        <w:rPr>
          <w:rFonts w:ascii="Times New Roman" w:hAnsi="Times New Roman"/>
          <w:sz w:val="27"/>
          <w:szCs w:val="27"/>
        </w:rPr>
      </w:pPr>
      <w:r w:rsidRPr="00BE79BF">
        <w:rPr>
          <w:rFonts w:ascii="Times New Roman" w:hAnsi="Times New Roman"/>
          <w:b/>
          <w:i/>
          <w:sz w:val="27"/>
          <w:szCs w:val="27"/>
        </w:rPr>
        <w:t xml:space="preserve">F – </w:t>
      </w:r>
      <w:r w:rsidRPr="00BE79BF">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182C4E" w:rsidRPr="00BE79BF" w:rsidRDefault="00182C4E" w:rsidP="00182C4E">
      <w:pPr>
        <w:spacing w:after="0" w:line="240" w:lineRule="auto"/>
        <w:ind w:firstLine="709"/>
        <w:jc w:val="both"/>
        <w:rPr>
          <w:rFonts w:ascii="Times New Roman" w:hAnsi="Times New Roman"/>
          <w:iCs/>
          <w:sz w:val="27"/>
          <w:szCs w:val="27"/>
        </w:rPr>
      </w:pPr>
      <w:r w:rsidRPr="00BE79BF">
        <w:rPr>
          <w:rFonts w:ascii="Times New Roman" w:hAnsi="Times New Roman"/>
          <w:iCs/>
          <w:sz w:val="27"/>
          <w:szCs w:val="27"/>
        </w:rPr>
        <w:t>Прогнозируемый объем налоговой базы по налогу, взимаемому в связи с применением патентной системы налогообложения</w:t>
      </w:r>
      <w:r w:rsidRPr="00BE79BF">
        <w:rPr>
          <w:rFonts w:ascii="Times New Roman" w:hAnsi="Times New Roman"/>
          <w:i/>
          <w:iCs/>
          <w:sz w:val="27"/>
          <w:szCs w:val="27"/>
        </w:rPr>
        <w:t xml:space="preserve"> (</w:t>
      </w:r>
      <w:r w:rsidRPr="00BE79BF">
        <w:rPr>
          <w:rFonts w:ascii="Times New Roman" w:hAnsi="Times New Roman"/>
          <w:i/>
          <w:iCs/>
          <w:sz w:val="27"/>
          <w:szCs w:val="27"/>
          <w:lang w:val="en-US"/>
        </w:rPr>
        <w:t>V</w:t>
      </w:r>
      <w:r w:rsidRPr="00BE79BF">
        <w:rPr>
          <w:rFonts w:ascii="Times New Roman" w:hAnsi="Times New Roman"/>
          <w:i/>
          <w:iCs/>
          <w:sz w:val="27"/>
          <w:szCs w:val="27"/>
        </w:rPr>
        <w:t>нб</w:t>
      </w:r>
      <w:r w:rsidRPr="00BE79BF">
        <w:rPr>
          <w:rFonts w:ascii="Times New Roman" w:hAnsi="Times New Roman"/>
          <w:i/>
          <w:iCs/>
          <w:sz w:val="27"/>
          <w:szCs w:val="27"/>
          <w:vertAlign w:val="subscript"/>
        </w:rPr>
        <w:t>пп</w:t>
      </w:r>
      <w:r w:rsidRPr="00BE79BF">
        <w:rPr>
          <w:rFonts w:ascii="Times New Roman" w:hAnsi="Times New Roman"/>
          <w:iCs/>
          <w:sz w:val="27"/>
          <w:szCs w:val="27"/>
        </w:rPr>
        <w:t>), рассчитывается по следующей формуле:</w:t>
      </w:r>
    </w:p>
    <w:p w:rsidR="00182C4E" w:rsidRPr="00BE79BF" w:rsidRDefault="00182C4E" w:rsidP="00182C4E">
      <w:pPr>
        <w:spacing w:after="0" w:line="240" w:lineRule="auto"/>
        <w:ind w:firstLine="709"/>
        <w:jc w:val="center"/>
        <w:rPr>
          <w:rFonts w:ascii="Times New Roman" w:hAnsi="Times New Roman"/>
          <w:i/>
          <w:iCs/>
          <w:sz w:val="26"/>
        </w:rPr>
      </w:pPr>
    </w:p>
    <w:p w:rsidR="00182C4E" w:rsidRPr="00BE79BF" w:rsidRDefault="00182C4E" w:rsidP="00182C4E">
      <w:pPr>
        <w:spacing w:after="0" w:line="240" w:lineRule="auto"/>
        <w:ind w:firstLine="709"/>
        <w:jc w:val="center"/>
        <w:rPr>
          <w:rFonts w:ascii="Times New Roman" w:hAnsi="Times New Roman"/>
          <w:i/>
          <w:iCs/>
          <w:snapToGrid w:val="0"/>
          <w:sz w:val="27"/>
          <w:szCs w:val="27"/>
          <w:vertAlign w:val="subscript"/>
          <w:lang w:eastAsia="ru-RU"/>
        </w:rPr>
      </w:pPr>
      <w:r w:rsidRPr="00BE79BF">
        <w:rPr>
          <w:rFonts w:ascii="Times New Roman" w:hAnsi="Times New Roman"/>
          <w:i/>
          <w:iCs/>
          <w:snapToGrid w:val="0"/>
          <w:sz w:val="27"/>
          <w:szCs w:val="27"/>
          <w:lang w:val="en-US" w:eastAsia="ru-RU"/>
        </w:rPr>
        <w:t>V</w:t>
      </w:r>
      <w:r w:rsidRPr="00BE79BF">
        <w:rPr>
          <w:rFonts w:ascii="Times New Roman" w:hAnsi="Times New Roman"/>
          <w:i/>
          <w:iCs/>
          <w:snapToGrid w:val="0"/>
          <w:sz w:val="27"/>
          <w:szCs w:val="27"/>
          <w:lang w:eastAsia="ru-RU"/>
        </w:rPr>
        <w:t>нб</w:t>
      </w:r>
      <w:r w:rsidRPr="00BE79BF">
        <w:rPr>
          <w:rFonts w:ascii="Times New Roman" w:hAnsi="Times New Roman"/>
          <w:i/>
          <w:iCs/>
          <w:snapToGrid w:val="0"/>
          <w:sz w:val="27"/>
          <w:szCs w:val="27"/>
          <w:vertAlign w:val="subscript"/>
          <w:lang w:eastAsia="ru-RU"/>
        </w:rPr>
        <w:t xml:space="preserve">пп </w:t>
      </w:r>
      <w:r w:rsidRPr="00BE79BF">
        <w:rPr>
          <w:rFonts w:ascii="Times New Roman" w:hAnsi="Times New Roman"/>
          <w:i/>
          <w:iCs/>
          <w:snapToGrid w:val="0"/>
          <w:sz w:val="27"/>
          <w:szCs w:val="27"/>
          <w:lang w:eastAsia="ru-RU"/>
        </w:rPr>
        <w:t>= СР(</w:t>
      </w:r>
      <w:r w:rsidRPr="00BE79BF">
        <w:rPr>
          <w:rFonts w:ascii="Times New Roman" w:hAnsi="Times New Roman"/>
          <w:i/>
          <w:iCs/>
          <w:snapToGrid w:val="0"/>
          <w:sz w:val="27"/>
          <w:szCs w:val="27"/>
          <w:lang w:val="en-US" w:eastAsia="ru-RU"/>
        </w:rPr>
        <w:t>V</w:t>
      </w:r>
      <w:r w:rsidRPr="00BE79BF">
        <w:rPr>
          <w:rFonts w:ascii="Times New Roman" w:hAnsi="Times New Roman"/>
          <w:i/>
          <w:iCs/>
          <w:snapToGrid w:val="0"/>
          <w:sz w:val="27"/>
          <w:szCs w:val="27"/>
          <w:vertAlign w:val="subscript"/>
          <w:lang w:eastAsia="ru-RU"/>
        </w:rPr>
        <w:t>НБп.п.</w:t>
      </w:r>
      <w:r w:rsidRPr="00BE79BF">
        <w:rPr>
          <w:rFonts w:ascii="Times New Roman" w:hAnsi="Times New Roman"/>
          <w:i/>
          <w:iCs/>
          <w:snapToGrid w:val="0"/>
          <w:sz w:val="27"/>
          <w:szCs w:val="27"/>
          <w:lang w:eastAsia="ru-RU"/>
        </w:rPr>
        <w:t xml:space="preserve">) * </w:t>
      </w:r>
      <w:r w:rsidRPr="00BE79BF">
        <w:rPr>
          <w:rFonts w:ascii="Times New Roman" w:hAnsi="Times New Roman"/>
          <w:i/>
          <w:iCs/>
          <w:snapToGrid w:val="0"/>
          <w:sz w:val="27"/>
          <w:szCs w:val="27"/>
          <w:lang w:val="en-US" w:eastAsia="ru-RU"/>
        </w:rPr>
        <w:t>Q</w:t>
      </w:r>
      <w:r w:rsidRPr="00BE79BF">
        <w:rPr>
          <w:rFonts w:ascii="Times New Roman" w:hAnsi="Times New Roman"/>
          <w:i/>
          <w:iCs/>
          <w:snapToGrid w:val="0"/>
          <w:sz w:val="27"/>
          <w:szCs w:val="27"/>
          <w:lang w:eastAsia="ru-RU"/>
        </w:rPr>
        <w:t xml:space="preserve"> </w:t>
      </w:r>
      <w:r w:rsidRPr="00BE79BF">
        <w:rPr>
          <w:rFonts w:ascii="Times New Roman" w:hAnsi="Times New Roman"/>
          <w:i/>
          <w:iCs/>
          <w:snapToGrid w:val="0"/>
          <w:sz w:val="27"/>
          <w:szCs w:val="27"/>
          <w:vertAlign w:val="subscript"/>
          <w:lang w:eastAsia="ru-RU"/>
        </w:rPr>
        <w:t>Патент п.п.</w:t>
      </w:r>
    </w:p>
    <w:p w:rsidR="00182C4E" w:rsidRPr="00BE79BF" w:rsidRDefault="00182C4E" w:rsidP="00182C4E">
      <w:pPr>
        <w:spacing w:after="0" w:line="240" w:lineRule="auto"/>
        <w:ind w:firstLine="709"/>
        <w:jc w:val="both"/>
        <w:rPr>
          <w:rFonts w:ascii="Times New Roman" w:hAnsi="Times New Roman"/>
          <w:iCs/>
          <w:snapToGrid w:val="0"/>
          <w:sz w:val="27"/>
          <w:szCs w:val="27"/>
          <w:lang w:eastAsia="ru-RU"/>
        </w:rPr>
      </w:pPr>
      <w:r w:rsidRPr="00BE79BF">
        <w:rPr>
          <w:rFonts w:ascii="Times New Roman" w:hAnsi="Times New Roman"/>
          <w:iCs/>
          <w:snapToGrid w:val="0"/>
          <w:sz w:val="27"/>
          <w:szCs w:val="27"/>
          <w:lang w:eastAsia="ru-RU"/>
        </w:rPr>
        <w:t>где:</w:t>
      </w:r>
    </w:p>
    <w:p w:rsidR="00182C4E" w:rsidRPr="00BE79BF" w:rsidRDefault="00182C4E" w:rsidP="00182C4E">
      <w:pPr>
        <w:spacing w:after="0" w:line="240" w:lineRule="auto"/>
        <w:ind w:firstLine="709"/>
        <w:jc w:val="both"/>
        <w:rPr>
          <w:rFonts w:ascii="Times New Roman" w:hAnsi="Times New Roman"/>
          <w:iCs/>
          <w:snapToGrid w:val="0"/>
          <w:sz w:val="27"/>
          <w:szCs w:val="27"/>
          <w:lang w:eastAsia="ru-RU"/>
        </w:rPr>
      </w:pPr>
      <w:r w:rsidRPr="00BE79BF">
        <w:rPr>
          <w:rFonts w:ascii="Times New Roman" w:hAnsi="Times New Roman"/>
          <w:i/>
          <w:iCs/>
          <w:snapToGrid w:val="0"/>
          <w:sz w:val="27"/>
          <w:szCs w:val="27"/>
          <w:lang w:eastAsia="ru-RU"/>
        </w:rPr>
        <w:t>СР(</w:t>
      </w:r>
      <w:r w:rsidRPr="00BE79BF">
        <w:rPr>
          <w:rFonts w:ascii="Times New Roman" w:hAnsi="Times New Roman"/>
          <w:i/>
          <w:iCs/>
          <w:snapToGrid w:val="0"/>
          <w:sz w:val="27"/>
          <w:szCs w:val="27"/>
          <w:lang w:val="en-US" w:eastAsia="ru-RU"/>
        </w:rPr>
        <w:t>V</w:t>
      </w:r>
      <w:r w:rsidRPr="00BE79BF">
        <w:rPr>
          <w:rFonts w:ascii="Times New Roman" w:hAnsi="Times New Roman"/>
          <w:i/>
          <w:iCs/>
          <w:snapToGrid w:val="0"/>
          <w:sz w:val="27"/>
          <w:szCs w:val="27"/>
          <w:vertAlign w:val="subscript"/>
          <w:lang w:eastAsia="ru-RU"/>
        </w:rPr>
        <w:t>НБп.п.</w:t>
      </w:r>
      <w:r w:rsidRPr="00BE79BF">
        <w:rPr>
          <w:rFonts w:ascii="Times New Roman" w:hAnsi="Times New Roman"/>
          <w:i/>
          <w:iCs/>
          <w:snapToGrid w:val="0"/>
          <w:sz w:val="27"/>
          <w:szCs w:val="27"/>
          <w:lang w:eastAsia="ru-RU"/>
        </w:rPr>
        <w:t>)</w:t>
      </w:r>
      <w:r w:rsidRPr="00BE79BF">
        <w:rPr>
          <w:rFonts w:ascii="Times New Roman" w:hAnsi="Times New Roman"/>
          <w:iCs/>
          <w:snapToGrid w:val="0"/>
          <w:sz w:val="27"/>
          <w:szCs w:val="27"/>
          <w:lang w:eastAsia="ru-RU"/>
        </w:rPr>
        <w:t xml:space="preserve"> – средний размер налоговой базы на один выданный патент прогнозируемого периода, тыс. рублей;</w:t>
      </w:r>
    </w:p>
    <w:p w:rsidR="00182C4E" w:rsidRPr="00BE79BF" w:rsidRDefault="00182C4E" w:rsidP="00182C4E">
      <w:pPr>
        <w:spacing w:after="0" w:line="240" w:lineRule="auto"/>
        <w:ind w:firstLine="709"/>
        <w:jc w:val="both"/>
        <w:rPr>
          <w:rFonts w:ascii="Times New Roman" w:hAnsi="Times New Roman"/>
          <w:iCs/>
          <w:snapToGrid w:val="0"/>
          <w:sz w:val="27"/>
          <w:szCs w:val="27"/>
          <w:lang w:eastAsia="ru-RU"/>
        </w:rPr>
      </w:pPr>
      <w:r w:rsidRPr="00BE79BF">
        <w:rPr>
          <w:rFonts w:ascii="Times New Roman" w:hAnsi="Times New Roman"/>
          <w:i/>
          <w:iCs/>
          <w:snapToGrid w:val="0"/>
          <w:sz w:val="27"/>
          <w:szCs w:val="27"/>
          <w:lang w:val="en-US" w:eastAsia="ru-RU"/>
        </w:rPr>
        <w:t>Q</w:t>
      </w:r>
      <w:r w:rsidRPr="00BE79BF">
        <w:rPr>
          <w:rFonts w:ascii="Times New Roman" w:hAnsi="Times New Roman"/>
          <w:i/>
          <w:iCs/>
          <w:snapToGrid w:val="0"/>
          <w:sz w:val="27"/>
          <w:szCs w:val="27"/>
          <w:lang w:eastAsia="ru-RU"/>
        </w:rPr>
        <w:t xml:space="preserve"> </w:t>
      </w:r>
      <w:r w:rsidRPr="00BE79BF">
        <w:rPr>
          <w:rFonts w:ascii="Times New Roman" w:hAnsi="Times New Roman"/>
          <w:i/>
          <w:iCs/>
          <w:snapToGrid w:val="0"/>
          <w:sz w:val="27"/>
          <w:szCs w:val="27"/>
          <w:vertAlign w:val="subscript"/>
          <w:lang w:eastAsia="ru-RU"/>
        </w:rPr>
        <w:t>Патент п.п.</w:t>
      </w:r>
      <w:r w:rsidRPr="00BE79BF">
        <w:rPr>
          <w:rFonts w:ascii="Times New Roman" w:hAnsi="Times New Roman"/>
          <w:iCs/>
          <w:snapToGrid w:val="0"/>
          <w:sz w:val="27"/>
          <w:szCs w:val="27"/>
          <w:lang w:eastAsia="ru-RU"/>
        </w:rPr>
        <w:t xml:space="preserve"> – количество выданных патентов прогнозируемого периода, ед.</w:t>
      </w:r>
    </w:p>
    <w:p w:rsidR="00182C4E" w:rsidRPr="00BE79BF" w:rsidRDefault="00182C4E" w:rsidP="00182C4E">
      <w:pPr>
        <w:spacing w:after="0" w:line="240" w:lineRule="auto"/>
        <w:ind w:firstLine="709"/>
        <w:jc w:val="both"/>
        <w:rPr>
          <w:rFonts w:ascii="Times New Roman" w:hAnsi="Times New Roman"/>
          <w:iCs/>
          <w:strike/>
          <w:snapToGrid w:val="0"/>
          <w:sz w:val="27"/>
          <w:szCs w:val="27"/>
          <w:lang w:eastAsia="ru-RU"/>
        </w:rPr>
      </w:pPr>
    </w:p>
    <w:p w:rsidR="00182C4E" w:rsidRPr="00BE79BF" w:rsidRDefault="00182C4E" w:rsidP="00182C4E">
      <w:pPr>
        <w:spacing w:after="0" w:line="240" w:lineRule="auto"/>
        <w:ind w:firstLine="709"/>
        <w:jc w:val="both"/>
        <w:rPr>
          <w:rFonts w:ascii="Times New Roman" w:hAnsi="Times New Roman"/>
          <w:iCs/>
          <w:snapToGrid w:val="0"/>
          <w:sz w:val="27"/>
          <w:szCs w:val="27"/>
          <w:lang w:eastAsia="ru-RU"/>
        </w:rPr>
      </w:pPr>
      <w:r w:rsidRPr="00BE79BF">
        <w:rPr>
          <w:rFonts w:ascii="Times New Roman" w:hAnsi="Times New Roman"/>
          <w:iCs/>
          <w:snapToGrid w:val="0"/>
          <w:sz w:val="27"/>
          <w:szCs w:val="27"/>
          <w:lang w:eastAsia="ru-RU"/>
        </w:rPr>
        <w:t>Средний размер налоговой базы на один патент прогнозируемого периода (</w:t>
      </w:r>
      <w:r w:rsidRPr="00BE79BF">
        <w:rPr>
          <w:rFonts w:ascii="Times New Roman" w:hAnsi="Times New Roman"/>
          <w:i/>
          <w:iCs/>
          <w:snapToGrid w:val="0"/>
          <w:sz w:val="27"/>
          <w:szCs w:val="27"/>
          <w:lang w:eastAsia="ru-RU"/>
        </w:rPr>
        <w:t>СР(V</w:t>
      </w:r>
      <w:r w:rsidRPr="00BE79BF">
        <w:rPr>
          <w:rFonts w:ascii="Times New Roman" w:hAnsi="Times New Roman"/>
          <w:i/>
          <w:iCs/>
          <w:snapToGrid w:val="0"/>
          <w:sz w:val="27"/>
          <w:szCs w:val="27"/>
          <w:vertAlign w:val="subscript"/>
          <w:lang w:eastAsia="ru-RU"/>
        </w:rPr>
        <w:t>НБп.п.</w:t>
      </w:r>
      <w:r w:rsidRPr="00BE79BF">
        <w:rPr>
          <w:rFonts w:ascii="Times New Roman" w:hAnsi="Times New Roman"/>
          <w:i/>
          <w:iCs/>
          <w:snapToGrid w:val="0"/>
          <w:sz w:val="27"/>
          <w:szCs w:val="27"/>
          <w:lang w:eastAsia="ru-RU"/>
        </w:rPr>
        <w:t>)</w:t>
      </w:r>
      <w:r w:rsidRPr="00BE79BF">
        <w:rPr>
          <w:rFonts w:ascii="Times New Roman" w:hAnsi="Times New Roman"/>
          <w:iCs/>
          <w:snapToGrid w:val="0"/>
          <w:sz w:val="27"/>
          <w:szCs w:val="27"/>
          <w:lang w:eastAsia="ru-RU"/>
        </w:rPr>
        <w:t>) рассчитывается на основе средней налоговой базы предыдущего периода исходя из темпа роста оборота розничной торговли и объема платных услуг населению, по следующей формуле:</w:t>
      </w:r>
    </w:p>
    <w:p w:rsidR="00182C4E" w:rsidRPr="00BE79BF" w:rsidRDefault="00182C4E" w:rsidP="00182C4E">
      <w:pPr>
        <w:spacing w:after="0" w:line="240" w:lineRule="auto"/>
        <w:ind w:firstLine="709"/>
        <w:jc w:val="both"/>
        <w:rPr>
          <w:rFonts w:ascii="Times New Roman" w:hAnsi="Times New Roman"/>
          <w:iCs/>
          <w:snapToGrid w:val="0"/>
          <w:sz w:val="27"/>
          <w:szCs w:val="27"/>
          <w:lang w:eastAsia="ru-RU"/>
        </w:rPr>
      </w:pPr>
    </w:p>
    <w:p w:rsidR="00182C4E" w:rsidRPr="00BE79BF" w:rsidRDefault="00182C4E" w:rsidP="00182C4E">
      <w:pPr>
        <w:spacing w:after="0" w:line="240" w:lineRule="auto"/>
        <w:ind w:firstLine="709"/>
        <w:jc w:val="center"/>
        <w:rPr>
          <w:rFonts w:ascii="Times New Roman" w:hAnsi="Times New Roman"/>
          <w:snapToGrid w:val="0"/>
          <w:sz w:val="27"/>
          <w:szCs w:val="27"/>
          <w:lang w:eastAsia="ru-RU"/>
        </w:rPr>
      </w:pPr>
      <w:r w:rsidRPr="00BE79BF">
        <w:rPr>
          <w:rFonts w:ascii="Times New Roman" w:hAnsi="Times New Roman"/>
          <w:i/>
          <w:iCs/>
          <w:snapToGrid w:val="0"/>
          <w:sz w:val="27"/>
          <w:szCs w:val="27"/>
          <w:lang w:eastAsia="ru-RU"/>
        </w:rPr>
        <w:t>СР(V</w:t>
      </w:r>
      <w:r w:rsidRPr="00BE79BF">
        <w:rPr>
          <w:rFonts w:ascii="Times New Roman" w:hAnsi="Times New Roman"/>
          <w:i/>
          <w:iCs/>
          <w:snapToGrid w:val="0"/>
          <w:sz w:val="27"/>
          <w:szCs w:val="27"/>
          <w:vertAlign w:val="subscript"/>
          <w:lang w:eastAsia="ru-RU"/>
        </w:rPr>
        <w:t>НБп.п.</w:t>
      </w:r>
      <w:r w:rsidRPr="00BE79BF">
        <w:rPr>
          <w:rFonts w:ascii="Times New Roman" w:hAnsi="Times New Roman"/>
          <w:i/>
          <w:iCs/>
          <w:snapToGrid w:val="0"/>
          <w:sz w:val="27"/>
          <w:szCs w:val="27"/>
          <w:lang w:eastAsia="ru-RU"/>
        </w:rPr>
        <w:t>) = СР(V</w:t>
      </w:r>
      <w:r w:rsidRPr="00BE79BF">
        <w:rPr>
          <w:rFonts w:ascii="Times New Roman" w:hAnsi="Times New Roman"/>
          <w:i/>
          <w:iCs/>
          <w:snapToGrid w:val="0"/>
          <w:sz w:val="27"/>
          <w:szCs w:val="27"/>
          <w:vertAlign w:val="subscript"/>
          <w:lang w:eastAsia="ru-RU"/>
        </w:rPr>
        <w:t>НБпр.п.</w:t>
      </w:r>
      <w:r w:rsidRPr="00BE79BF">
        <w:rPr>
          <w:rFonts w:ascii="Times New Roman" w:hAnsi="Times New Roman"/>
          <w:i/>
          <w:iCs/>
          <w:snapToGrid w:val="0"/>
          <w:sz w:val="27"/>
          <w:szCs w:val="27"/>
          <w:lang w:eastAsia="ru-RU"/>
        </w:rPr>
        <w:t>)</w:t>
      </w:r>
      <w:r w:rsidRPr="00BE79BF">
        <w:rPr>
          <w:rFonts w:ascii="Times New Roman" w:hAnsi="Times New Roman"/>
          <w:i/>
          <w:iCs/>
          <w:snapToGrid w:val="0"/>
          <w:sz w:val="27"/>
          <w:szCs w:val="27"/>
          <w:vertAlign w:val="subscript"/>
          <w:lang w:eastAsia="ru-RU"/>
        </w:rPr>
        <w:t xml:space="preserve"> * </w:t>
      </w:r>
      <w:r w:rsidRPr="00BE79BF">
        <w:rPr>
          <w:rFonts w:ascii="Times New Roman" w:hAnsi="Times New Roman"/>
          <w:iCs/>
          <w:sz w:val="26"/>
        </w:rPr>
        <w:t>(</w:t>
      </w:r>
      <w:r w:rsidRPr="00BE79BF">
        <w:rPr>
          <w:rFonts w:ascii="Times New Roman" w:hAnsi="Times New Roman"/>
          <w:b/>
          <w:i/>
          <w:sz w:val="26"/>
          <w:lang w:val="en-US"/>
        </w:rPr>
        <w:t>V</w:t>
      </w:r>
      <w:r w:rsidRPr="00BE79BF">
        <w:rPr>
          <w:rFonts w:ascii="Times New Roman" w:hAnsi="Times New Roman"/>
          <w:b/>
          <w:i/>
          <w:sz w:val="26"/>
          <w:vertAlign w:val="subscript"/>
        </w:rPr>
        <w:t>ОбРТп.п</w:t>
      </w:r>
      <w:r w:rsidRPr="00BE79BF">
        <w:rPr>
          <w:rFonts w:ascii="Times New Roman" w:hAnsi="Times New Roman"/>
          <w:sz w:val="26"/>
          <w:vertAlign w:val="subscript"/>
        </w:rPr>
        <w:t>+</w:t>
      </w:r>
      <w:r w:rsidRPr="00BE79BF">
        <w:rPr>
          <w:rFonts w:ascii="Times New Roman" w:hAnsi="Times New Roman"/>
          <w:b/>
          <w:i/>
          <w:sz w:val="26"/>
        </w:rPr>
        <w:t xml:space="preserve"> </w:t>
      </w:r>
      <w:r w:rsidRPr="00BE79BF">
        <w:rPr>
          <w:rFonts w:ascii="Times New Roman" w:hAnsi="Times New Roman"/>
          <w:b/>
          <w:i/>
          <w:sz w:val="26"/>
          <w:lang w:val="en-US"/>
        </w:rPr>
        <w:t>V</w:t>
      </w:r>
      <w:r w:rsidRPr="00BE79BF">
        <w:rPr>
          <w:rFonts w:ascii="Times New Roman" w:hAnsi="Times New Roman"/>
          <w:b/>
          <w:i/>
          <w:sz w:val="26"/>
          <w:vertAlign w:val="subscript"/>
        </w:rPr>
        <w:t>Уп.п</w:t>
      </w:r>
      <w:r w:rsidRPr="00BE79BF">
        <w:rPr>
          <w:rFonts w:ascii="Times New Roman" w:hAnsi="Times New Roman"/>
          <w:b/>
          <w:i/>
          <w:sz w:val="26"/>
        </w:rPr>
        <w:t xml:space="preserve">) </w:t>
      </w:r>
      <w:r w:rsidRPr="00BE79BF">
        <w:rPr>
          <w:rFonts w:ascii="Times New Roman" w:hAnsi="Times New Roman"/>
          <w:iCs/>
          <w:sz w:val="26"/>
        </w:rPr>
        <w:t>/ (</w:t>
      </w:r>
      <w:r w:rsidRPr="00BE79BF">
        <w:rPr>
          <w:rFonts w:ascii="Times New Roman" w:hAnsi="Times New Roman"/>
          <w:b/>
          <w:i/>
          <w:sz w:val="26"/>
          <w:lang w:val="en-US"/>
        </w:rPr>
        <w:t>V</w:t>
      </w:r>
      <w:r w:rsidRPr="00BE79BF">
        <w:rPr>
          <w:rFonts w:ascii="Times New Roman" w:hAnsi="Times New Roman"/>
          <w:b/>
          <w:i/>
          <w:sz w:val="26"/>
          <w:vertAlign w:val="subscript"/>
        </w:rPr>
        <w:t>ОбРТпр.п</w:t>
      </w:r>
      <w:r w:rsidRPr="00BE79BF">
        <w:rPr>
          <w:rFonts w:ascii="Times New Roman" w:hAnsi="Times New Roman"/>
          <w:sz w:val="26"/>
          <w:vertAlign w:val="subscript"/>
        </w:rPr>
        <w:t>+</w:t>
      </w:r>
      <w:r w:rsidRPr="00BE79BF">
        <w:rPr>
          <w:rFonts w:ascii="Times New Roman" w:hAnsi="Times New Roman"/>
          <w:b/>
          <w:i/>
          <w:sz w:val="26"/>
        </w:rPr>
        <w:t xml:space="preserve"> </w:t>
      </w:r>
      <w:r w:rsidRPr="00BE79BF">
        <w:rPr>
          <w:rFonts w:ascii="Times New Roman" w:hAnsi="Times New Roman"/>
          <w:b/>
          <w:i/>
          <w:sz w:val="26"/>
          <w:lang w:val="en-US"/>
        </w:rPr>
        <w:t>V</w:t>
      </w:r>
      <w:r w:rsidRPr="00BE79BF">
        <w:rPr>
          <w:rFonts w:ascii="Times New Roman" w:hAnsi="Times New Roman"/>
          <w:b/>
          <w:i/>
          <w:sz w:val="26"/>
          <w:vertAlign w:val="subscript"/>
        </w:rPr>
        <w:t>Упр.п</w:t>
      </w:r>
      <w:r w:rsidRPr="00BE79BF">
        <w:rPr>
          <w:rFonts w:ascii="Times New Roman" w:hAnsi="Times New Roman"/>
          <w:b/>
          <w:i/>
          <w:sz w:val="26"/>
        </w:rPr>
        <w:t>)</w:t>
      </w:r>
      <w:r w:rsidRPr="00BE79BF">
        <w:rPr>
          <w:rFonts w:ascii="Times New Roman" w:hAnsi="Times New Roman"/>
          <w:snapToGrid w:val="0"/>
          <w:sz w:val="27"/>
          <w:szCs w:val="27"/>
          <w:lang w:eastAsia="ru-RU"/>
        </w:rPr>
        <w:t>,</w:t>
      </w:r>
    </w:p>
    <w:p w:rsidR="00182C4E" w:rsidRPr="00BE79BF" w:rsidRDefault="00182C4E" w:rsidP="00182C4E">
      <w:pPr>
        <w:spacing w:after="0" w:line="240" w:lineRule="auto"/>
        <w:ind w:firstLine="709"/>
        <w:jc w:val="both"/>
        <w:rPr>
          <w:rFonts w:ascii="Times New Roman" w:hAnsi="Times New Roman"/>
          <w:sz w:val="27"/>
          <w:szCs w:val="27"/>
        </w:rPr>
      </w:pPr>
      <w:r w:rsidRPr="00BE79BF">
        <w:rPr>
          <w:rFonts w:ascii="Times New Roman" w:hAnsi="Times New Roman"/>
          <w:sz w:val="27"/>
          <w:szCs w:val="27"/>
        </w:rPr>
        <w:t>где:</w:t>
      </w:r>
    </w:p>
    <w:p w:rsidR="00182C4E" w:rsidRPr="00BE79BF" w:rsidRDefault="00182C4E" w:rsidP="00182C4E">
      <w:pPr>
        <w:spacing w:after="0" w:line="240" w:lineRule="auto"/>
        <w:ind w:firstLine="709"/>
        <w:jc w:val="both"/>
        <w:rPr>
          <w:rFonts w:ascii="Times New Roman" w:hAnsi="Times New Roman"/>
          <w:iCs/>
          <w:snapToGrid w:val="0"/>
          <w:sz w:val="27"/>
          <w:szCs w:val="27"/>
          <w:lang w:eastAsia="ru-RU"/>
        </w:rPr>
      </w:pPr>
      <w:r w:rsidRPr="00BE79BF">
        <w:rPr>
          <w:rFonts w:ascii="Times New Roman" w:hAnsi="Times New Roman"/>
          <w:i/>
          <w:iCs/>
          <w:snapToGrid w:val="0"/>
          <w:sz w:val="27"/>
          <w:szCs w:val="27"/>
          <w:lang w:eastAsia="ru-RU"/>
        </w:rPr>
        <w:t>СР(V</w:t>
      </w:r>
      <w:r w:rsidRPr="00BE79BF">
        <w:rPr>
          <w:rFonts w:ascii="Times New Roman" w:hAnsi="Times New Roman"/>
          <w:i/>
          <w:iCs/>
          <w:snapToGrid w:val="0"/>
          <w:sz w:val="27"/>
          <w:szCs w:val="27"/>
          <w:vertAlign w:val="subscript"/>
          <w:lang w:eastAsia="ru-RU"/>
        </w:rPr>
        <w:t>НБпр.п.</w:t>
      </w:r>
      <w:r w:rsidRPr="00BE79BF">
        <w:rPr>
          <w:rFonts w:ascii="Times New Roman" w:hAnsi="Times New Roman"/>
          <w:i/>
          <w:iCs/>
          <w:snapToGrid w:val="0"/>
          <w:sz w:val="27"/>
          <w:szCs w:val="27"/>
          <w:lang w:eastAsia="ru-RU"/>
        </w:rPr>
        <w:t xml:space="preserve">) </w:t>
      </w:r>
      <w:r w:rsidRPr="00BE79BF">
        <w:rPr>
          <w:rFonts w:ascii="Times New Roman" w:hAnsi="Times New Roman"/>
          <w:iCs/>
          <w:snapToGrid w:val="0"/>
          <w:sz w:val="27"/>
          <w:szCs w:val="27"/>
          <w:lang w:eastAsia="ru-RU"/>
        </w:rPr>
        <w:t>– средний размер налоговой базы на один патент предыдущего периода, тыс. рублей;</w:t>
      </w:r>
    </w:p>
    <w:p w:rsidR="00182C4E" w:rsidRPr="00BE79BF" w:rsidRDefault="00182C4E" w:rsidP="00182C4E">
      <w:pPr>
        <w:spacing w:after="0" w:line="240" w:lineRule="auto"/>
        <w:ind w:firstLine="709"/>
        <w:jc w:val="both"/>
        <w:rPr>
          <w:rFonts w:ascii="Times New Roman" w:hAnsi="Times New Roman"/>
          <w:sz w:val="27"/>
          <w:szCs w:val="27"/>
        </w:rPr>
      </w:pPr>
      <w:r w:rsidRPr="00BE79BF">
        <w:rPr>
          <w:rFonts w:ascii="Times New Roman" w:hAnsi="Times New Roman"/>
          <w:b/>
          <w:i/>
          <w:sz w:val="26"/>
          <w:lang w:val="en-US"/>
        </w:rPr>
        <w:t>V</w:t>
      </w:r>
      <w:r w:rsidRPr="00BE79BF">
        <w:rPr>
          <w:rFonts w:ascii="Times New Roman" w:hAnsi="Times New Roman"/>
          <w:b/>
          <w:i/>
          <w:sz w:val="26"/>
          <w:vertAlign w:val="subscript"/>
        </w:rPr>
        <w:t>ОбРТпр.п</w:t>
      </w:r>
      <w:r w:rsidRPr="00BE79BF">
        <w:rPr>
          <w:rFonts w:ascii="Times New Roman" w:hAnsi="Times New Roman"/>
          <w:sz w:val="27"/>
          <w:szCs w:val="27"/>
        </w:rPr>
        <w:t xml:space="preserve"> – оборот розничной торговли предыдущего периода, тыс. рублей;</w:t>
      </w:r>
    </w:p>
    <w:p w:rsidR="00182C4E" w:rsidRPr="00BE79BF" w:rsidRDefault="00182C4E" w:rsidP="00182C4E">
      <w:pPr>
        <w:spacing w:after="0" w:line="240" w:lineRule="auto"/>
        <w:ind w:firstLine="709"/>
        <w:jc w:val="both"/>
        <w:rPr>
          <w:rFonts w:ascii="Times New Roman" w:hAnsi="Times New Roman"/>
          <w:sz w:val="26"/>
        </w:rPr>
      </w:pPr>
      <w:r w:rsidRPr="00BE79BF">
        <w:rPr>
          <w:rFonts w:ascii="Times New Roman" w:hAnsi="Times New Roman"/>
          <w:b/>
          <w:i/>
          <w:sz w:val="26"/>
          <w:lang w:val="en-US"/>
        </w:rPr>
        <w:t>V</w:t>
      </w:r>
      <w:r w:rsidRPr="00BE79BF">
        <w:rPr>
          <w:rFonts w:ascii="Times New Roman" w:hAnsi="Times New Roman"/>
          <w:b/>
          <w:i/>
          <w:sz w:val="26"/>
          <w:vertAlign w:val="subscript"/>
        </w:rPr>
        <w:t xml:space="preserve">Упр.п </w:t>
      </w:r>
      <w:r w:rsidRPr="00BE79BF">
        <w:rPr>
          <w:rFonts w:ascii="Times New Roman" w:hAnsi="Times New Roman"/>
          <w:sz w:val="26"/>
        </w:rPr>
        <w:t>– объем платных услуг населению предыдущего периода, тыс. рублей;</w:t>
      </w:r>
    </w:p>
    <w:p w:rsidR="00182C4E" w:rsidRPr="00BE79BF" w:rsidRDefault="00182C4E" w:rsidP="00182C4E">
      <w:pPr>
        <w:spacing w:after="0" w:line="240" w:lineRule="auto"/>
        <w:ind w:firstLine="709"/>
        <w:jc w:val="both"/>
        <w:rPr>
          <w:rFonts w:ascii="Times New Roman" w:hAnsi="Times New Roman"/>
          <w:sz w:val="27"/>
          <w:szCs w:val="27"/>
        </w:rPr>
      </w:pPr>
      <w:r w:rsidRPr="00BE79BF">
        <w:rPr>
          <w:rFonts w:ascii="Times New Roman" w:hAnsi="Times New Roman"/>
          <w:b/>
          <w:i/>
          <w:sz w:val="26"/>
          <w:lang w:val="en-US"/>
        </w:rPr>
        <w:t>V</w:t>
      </w:r>
      <w:r w:rsidRPr="00BE79BF">
        <w:rPr>
          <w:rFonts w:ascii="Times New Roman" w:hAnsi="Times New Roman"/>
          <w:b/>
          <w:i/>
          <w:sz w:val="26"/>
          <w:vertAlign w:val="subscript"/>
        </w:rPr>
        <w:t>ОбРТп.п</w:t>
      </w:r>
      <w:r w:rsidRPr="00BE79BF">
        <w:rPr>
          <w:rFonts w:ascii="Times New Roman" w:hAnsi="Times New Roman"/>
          <w:sz w:val="27"/>
          <w:szCs w:val="27"/>
        </w:rPr>
        <w:t xml:space="preserve"> – оборот розничной торговли прогнозируемого периода, тыс. рублей;</w:t>
      </w:r>
    </w:p>
    <w:p w:rsidR="00182C4E" w:rsidRPr="00BE79BF" w:rsidRDefault="00182C4E" w:rsidP="00182C4E">
      <w:pPr>
        <w:spacing w:after="0" w:line="240" w:lineRule="auto"/>
        <w:ind w:firstLine="709"/>
        <w:jc w:val="both"/>
        <w:rPr>
          <w:rFonts w:ascii="Times New Roman" w:hAnsi="Times New Roman"/>
          <w:sz w:val="27"/>
          <w:szCs w:val="27"/>
        </w:rPr>
      </w:pPr>
      <w:r w:rsidRPr="00BE79BF">
        <w:rPr>
          <w:rFonts w:ascii="Times New Roman" w:hAnsi="Times New Roman"/>
          <w:b/>
          <w:sz w:val="26"/>
          <w:lang w:val="en-US"/>
        </w:rPr>
        <w:t>V</w:t>
      </w:r>
      <w:r w:rsidRPr="00BE79BF">
        <w:rPr>
          <w:rFonts w:ascii="Times New Roman" w:hAnsi="Times New Roman"/>
          <w:b/>
          <w:sz w:val="26"/>
          <w:vertAlign w:val="subscript"/>
        </w:rPr>
        <w:t>Уп.п</w:t>
      </w:r>
      <w:r w:rsidRPr="00BE79BF">
        <w:rPr>
          <w:rFonts w:ascii="Times New Roman" w:hAnsi="Times New Roman"/>
          <w:b/>
          <w:i/>
          <w:sz w:val="26"/>
          <w:vertAlign w:val="subscript"/>
        </w:rPr>
        <w:t xml:space="preserve"> </w:t>
      </w:r>
      <w:r w:rsidRPr="00BE79BF">
        <w:rPr>
          <w:rFonts w:ascii="Times New Roman" w:hAnsi="Times New Roman"/>
          <w:sz w:val="26"/>
        </w:rPr>
        <w:t>– объем платных услуг населению прогнозируемого периода, тыс. рублей.</w:t>
      </w:r>
    </w:p>
    <w:p w:rsidR="00182C4E" w:rsidRPr="00BE79BF" w:rsidRDefault="00182C4E" w:rsidP="00182C4E">
      <w:pPr>
        <w:spacing w:after="0" w:line="240" w:lineRule="auto"/>
        <w:ind w:firstLine="709"/>
        <w:jc w:val="both"/>
        <w:rPr>
          <w:rFonts w:ascii="Times New Roman" w:hAnsi="Times New Roman"/>
          <w:iCs/>
          <w:snapToGrid w:val="0"/>
          <w:sz w:val="27"/>
          <w:szCs w:val="27"/>
          <w:lang w:eastAsia="ru-RU"/>
        </w:rPr>
      </w:pPr>
      <w:r w:rsidRPr="00BE79BF">
        <w:rPr>
          <w:rFonts w:ascii="Times New Roman" w:hAnsi="Times New Roman"/>
          <w:iCs/>
          <w:snapToGrid w:val="0"/>
          <w:sz w:val="27"/>
          <w:szCs w:val="27"/>
          <w:lang w:eastAsia="ru-RU"/>
        </w:rPr>
        <w:t>Количество выданных патентов прогнозируемого периода (</w:t>
      </w:r>
      <w:r w:rsidRPr="00BE79BF">
        <w:rPr>
          <w:rFonts w:ascii="Times New Roman" w:hAnsi="Times New Roman"/>
          <w:i/>
          <w:iCs/>
          <w:snapToGrid w:val="0"/>
          <w:sz w:val="27"/>
          <w:szCs w:val="27"/>
          <w:lang w:val="en-US" w:eastAsia="ru-RU"/>
        </w:rPr>
        <w:t>Q</w:t>
      </w:r>
      <w:r w:rsidRPr="00BE79BF">
        <w:rPr>
          <w:rFonts w:ascii="Times New Roman" w:hAnsi="Times New Roman"/>
          <w:i/>
          <w:iCs/>
          <w:snapToGrid w:val="0"/>
          <w:sz w:val="27"/>
          <w:szCs w:val="27"/>
          <w:vertAlign w:val="subscript"/>
          <w:lang w:eastAsia="ru-RU"/>
        </w:rPr>
        <w:t xml:space="preserve"> Патент п.п.</w:t>
      </w:r>
      <w:r w:rsidRPr="00BE79BF">
        <w:rPr>
          <w:rFonts w:ascii="Times New Roman" w:hAnsi="Times New Roman"/>
          <w:iCs/>
          <w:snapToGrid w:val="0"/>
          <w:sz w:val="27"/>
          <w:szCs w:val="27"/>
          <w:lang w:eastAsia="ru-RU"/>
        </w:rPr>
        <w:t>)</w:t>
      </w:r>
      <w:r w:rsidRPr="00BE79BF">
        <w:rPr>
          <w:rFonts w:ascii="Times New Roman" w:hAnsi="Times New Roman"/>
          <w:iCs/>
          <w:snapToGrid w:val="0"/>
          <w:sz w:val="27"/>
          <w:szCs w:val="27"/>
          <w:vertAlign w:val="subscript"/>
          <w:lang w:eastAsia="ru-RU"/>
        </w:rPr>
        <w:t xml:space="preserve"> </w:t>
      </w:r>
      <w:r w:rsidRPr="00BE79BF">
        <w:rPr>
          <w:rFonts w:ascii="Times New Roman" w:hAnsi="Times New Roman"/>
          <w:iCs/>
          <w:snapToGrid w:val="0"/>
          <w:sz w:val="27"/>
          <w:szCs w:val="27"/>
          <w:lang w:eastAsia="ru-RU"/>
        </w:rPr>
        <w:t>рассчитывается по следующей форме:</w:t>
      </w:r>
    </w:p>
    <w:p w:rsidR="00182C4E" w:rsidRPr="00BE79BF" w:rsidRDefault="00182C4E" w:rsidP="00182C4E">
      <w:pPr>
        <w:spacing w:after="0" w:line="240" w:lineRule="auto"/>
        <w:ind w:firstLine="709"/>
        <w:jc w:val="both"/>
        <w:rPr>
          <w:rFonts w:ascii="Times New Roman" w:hAnsi="Times New Roman"/>
          <w:iCs/>
          <w:snapToGrid w:val="0"/>
          <w:sz w:val="27"/>
          <w:szCs w:val="27"/>
          <w:lang w:eastAsia="ru-RU"/>
        </w:rPr>
      </w:pPr>
    </w:p>
    <w:p w:rsidR="00182C4E" w:rsidRPr="00BE79BF" w:rsidRDefault="00182C4E" w:rsidP="00182C4E">
      <w:pPr>
        <w:spacing w:after="0" w:line="240" w:lineRule="auto"/>
        <w:ind w:firstLine="709"/>
        <w:jc w:val="center"/>
        <w:rPr>
          <w:rFonts w:ascii="Times New Roman" w:hAnsi="Times New Roman"/>
          <w:i/>
          <w:iCs/>
          <w:snapToGrid w:val="0"/>
          <w:sz w:val="27"/>
          <w:szCs w:val="27"/>
          <w:lang w:eastAsia="ru-RU"/>
        </w:rPr>
      </w:pPr>
      <w:r w:rsidRPr="00BE79BF">
        <w:rPr>
          <w:rFonts w:ascii="Times New Roman" w:hAnsi="Times New Roman"/>
          <w:i/>
          <w:iCs/>
          <w:snapToGrid w:val="0"/>
          <w:sz w:val="27"/>
          <w:szCs w:val="27"/>
          <w:lang w:val="en-US" w:eastAsia="ru-RU"/>
        </w:rPr>
        <w:t>Q</w:t>
      </w:r>
      <w:r w:rsidRPr="00BE79BF">
        <w:rPr>
          <w:rFonts w:ascii="Times New Roman" w:hAnsi="Times New Roman"/>
          <w:i/>
          <w:iCs/>
          <w:snapToGrid w:val="0"/>
          <w:sz w:val="27"/>
          <w:szCs w:val="27"/>
          <w:lang w:eastAsia="ru-RU"/>
        </w:rPr>
        <w:t xml:space="preserve"> </w:t>
      </w:r>
      <w:r w:rsidRPr="00BE79BF">
        <w:rPr>
          <w:rFonts w:ascii="Times New Roman" w:hAnsi="Times New Roman"/>
          <w:i/>
          <w:iCs/>
          <w:snapToGrid w:val="0"/>
          <w:sz w:val="27"/>
          <w:szCs w:val="27"/>
          <w:vertAlign w:val="subscript"/>
          <w:lang w:eastAsia="ru-RU"/>
        </w:rPr>
        <w:t xml:space="preserve">Патент п.п. </w:t>
      </w:r>
      <w:r w:rsidRPr="00BE79BF">
        <w:rPr>
          <w:rFonts w:ascii="Times New Roman" w:hAnsi="Times New Roman"/>
          <w:i/>
          <w:iCs/>
          <w:snapToGrid w:val="0"/>
          <w:sz w:val="27"/>
          <w:szCs w:val="27"/>
          <w:lang w:eastAsia="ru-RU"/>
        </w:rPr>
        <w:t xml:space="preserve">= </w:t>
      </w:r>
      <w:r w:rsidRPr="00BE79BF">
        <w:rPr>
          <w:rFonts w:ascii="Times New Roman" w:hAnsi="Times New Roman"/>
          <w:i/>
          <w:iCs/>
          <w:snapToGrid w:val="0"/>
          <w:sz w:val="27"/>
          <w:szCs w:val="27"/>
          <w:lang w:val="en-US" w:eastAsia="ru-RU"/>
        </w:rPr>
        <w:t>Q</w:t>
      </w:r>
      <w:r w:rsidRPr="00BE79BF">
        <w:rPr>
          <w:rFonts w:ascii="Times New Roman" w:hAnsi="Times New Roman"/>
          <w:i/>
          <w:iCs/>
          <w:snapToGrid w:val="0"/>
          <w:sz w:val="27"/>
          <w:szCs w:val="27"/>
          <w:lang w:eastAsia="ru-RU"/>
        </w:rPr>
        <w:t xml:space="preserve"> </w:t>
      </w:r>
      <w:r w:rsidRPr="00BE79BF">
        <w:rPr>
          <w:rFonts w:ascii="Times New Roman" w:hAnsi="Times New Roman"/>
          <w:i/>
          <w:iCs/>
          <w:snapToGrid w:val="0"/>
          <w:sz w:val="27"/>
          <w:szCs w:val="27"/>
          <w:vertAlign w:val="subscript"/>
          <w:lang w:eastAsia="ru-RU"/>
        </w:rPr>
        <w:t xml:space="preserve">Патент пр.п. </w:t>
      </w:r>
      <w:r w:rsidRPr="00BE79BF">
        <w:rPr>
          <w:rFonts w:ascii="Times New Roman" w:hAnsi="Times New Roman"/>
          <w:i/>
          <w:iCs/>
          <w:snapToGrid w:val="0"/>
          <w:sz w:val="27"/>
          <w:szCs w:val="27"/>
          <w:lang w:eastAsia="ru-RU"/>
        </w:rPr>
        <w:t>* ТР</w:t>
      </w:r>
      <w:r w:rsidRPr="00BE79BF">
        <w:rPr>
          <w:rFonts w:ascii="Times New Roman" w:hAnsi="Times New Roman"/>
          <w:i/>
          <w:iCs/>
          <w:snapToGrid w:val="0"/>
          <w:sz w:val="27"/>
          <w:szCs w:val="27"/>
          <w:vertAlign w:val="subscript"/>
          <w:lang w:eastAsia="ru-RU"/>
        </w:rPr>
        <w:t>3года</w:t>
      </w:r>
      <w:r w:rsidRPr="00BE79BF">
        <w:rPr>
          <w:rFonts w:ascii="Times New Roman" w:hAnsi="Times New Roman"/>
          <w:i/>
          <w:iCs/>
          <w:snapToGrid w:val="0"/>
          <w:sz w:val="27"/>
          <w:szCs w:val="27"/>
          <w:lang w:eastAsia="ru-RU"/>
        </w:rPr>
        <w:t xml:space="preserve"> (</w:t>
      </w:r>
      <w:r w:rsidRPr="00BE79BF">
        <w:rPr>
          <w:rFonts w:ascii="Times New Roman" w:hAnsi="Times New Roman"/>
          <w:i/>
          <w:iCs/>
          <w:snapToGrid w:val="0"/>
          <w:sz w:val="27"/>
          <w:szCs w:val="27"/>
          <w:lang w:val="en-US" w:eastAsia="ru-RU"/>
        </w:rPr>
        <w:t>Q</w:t>
      </w:r>
      <w:r w:rsidRPr="00BE79BF">
        <w:rPr>
          <w:rFonts w:ascii="Times New Roman" w:hAnsi="Times New Roman"/>
          <w:i/>
          <w:iCs/>
          <w:snapToGrid w:val="0"/>
          <w:sz w:val="27"/>
          <w:szCs w:val="27"/>
          <w:vertAlign w:val="subscript"/>
          <w:lang w:eastAsia="ru-RU"/>
        </w:rPr>
        <w:t>Патент</w:t>
      </w:r>
      <w:r w:rsidRPr="00BE79BF">
        <w:rPr>
          <w:rFonts w:ascii="Times New Roman" w:hAnsi="Times New Roman"/>
          <w:i/>
          <w:iCs/>
          <w:snapToGrid w:val="0"/>
          <w:sz w:val="27"/>
          <w:szCs w:val="27"/>
          <w:lang w:eastAsia="ru-RU"/>
        </w:rPr>
        <w:t>) / 100,</w:t>
      </w:r>
    </w:p>
    <w:p w:rsidR="00182C4E" w:rsidRPr="00BE79BF" w:rsidRDefault="00182C4E" w:rsidP="00182C4E">
      <w:pPr>
        <w:spacing w:after="0" w:line="240" w:lineRule="auto"/>
        <w:ind w:firstLine="709"/>
        <w:jc w:val="both"/>
        <w:rPr>
          <w:rFonts w:ascii="Times New Roman" w:hAnsi="Times New Roman"/>
          <w:iCs/>
          <w:snapToGrid w:val="0"/>
          <w:sz w:val="27"/>
          <w:szCs w:val="27"/>
          <w:lang w:eastAsia="ru-RU"/>
        </w:rPr>
      </w:pPr>
      <w:r w:rsidRPr="00BE79BF">
        <w:rPr>
          <w:rFonts w:ascii="Times New Roman" w:hAnsi="Times New Roman"/>
          <w:iCs/>
          <w:snapToGrid w:val="0"/>
          <w:sz w:val="27"/>
          <w:szCs w:val="27"/>
          <w:lang w:eastAsia="ru-RU"/>
        </w:rPr>
        <w:t>где:</w:t>
      </w:r>
    </w:p>
    <w:p w:rsidR="00182C4E" w:rsidRPr="00BE79BF" w:rsidRDefault="00182C4E" w:rsidP="00182C4E">
      <w:pPr>
        <w:spacing w:after="0" w:line="240" w:lineRule="auto"/>
        <w:ind w:firstLine="709"/>
        <w:jc w:val="both"/>
        <w:rPr>
          <w:rFonts w:ascii="Times New Roman" w:hAnsi="Times New Roman"/>
          <w:iCs/>
          <w:snapToGrid w:val="0"/>
          <w:sz w:val="27"/>
          <w:szCs w:val="27"/>
          <w:lang w:eastAsia="ru-RU"/>
        </w:rPr>
      </w:pPr>
      <w:r w:rsidRPr="00BE79BF">
        <w:rPr>
          <w:rFonts w:ascii="Times New Roman" w:hAnsi="Times New Roman"/>
          <w:i/>
          <w:iCs/>
          <w:snapToGrid w:val="0"/>
          <w:sz w:val="27"/>
          <w:szCs w:val="27"/>
          <w:lang w:val="en-US" w:eastAsia="ru-RU"/>
        </w:rPr>
        <w:t>Q</w:t>
      </w:r>
      <w:r w:rsidRPr="00BE79BF">
        <w:rPr>
          <w:rFonts w:ascii="Times New Roman" w:hAnsi="Times New Roman"/>
          <w:i/>
          <w:iCs/>
          <w:snapToGrid w:val="0"/>
          <w:sz w:val="27"/>
          <w:szCs w:val="27"/>
          <w:lang w:eastAsia="ru-RU"/>
        </w:rPr>
        <w:t xml:space="preserve"> </w:t>
      </w:r>
      <w:r w:rsidRPr="00BE79BF">
        <w:rPr>
          <w:rFonts w:ascii="Times New Roman" w:hAnsi="Times New Roman"/>
          <w:i/>
          <w:iCs/>
          <w:snapToGrid w:val="0"/>
          <w:sz w:val="27"/>
          <w:szCs w:val="27"/>
          <w:vertAlign w:val="subscript"/>
          <w:lang w:eastAsia="ru-RU"/>
        </w:rPr>
        <w:t>Патент пр.п.</w:t>
      </w:r>
      <w:r w:rsidRPr="00BE79BF">
        <w:rPr>
          <w:rFonts w:ascii="Times New Roman" w:hAnsi="Times New Roman"/>
          <w:iCs/>
          <w:snapToGrid w:val="0"/>
          <w:sz w:val="27"/>
          <w:szCs w:val="27"/>
          <w:vertAlign w:val="subscript"/>
          <w:lang w:eastAsia="ru-RU"/>
        </w:rPr>
        <w:t xml:space="preserve"> </w:t>
      </w:r>
      <w:r w:rsidR="00BF25D6" w:rsidRPr="00BE79BF">
        <w:rPr>
          <w:rFonts w:ascii="Times New Roman" w:hAnsi="Times New Roman"/>
          <w:iCs/>
          <w:snapToGrid w:val="0"/>
          <w:sz w:val="27"/>
          <w:szCs w:val="27"/>
          <w:lang w:eastAsia="ru-RU"/>
        </w:rPr>
        <w:t>–</w:t>
      </w:r>
      <w:r w:rsidRPr="00BE79BF">
        <w:rPr>
          <w:rFonts w:ascii="Times New Roman" w:hAnsi="Times New Roman"/>
          <w:iCs/>
          <w:snapToGrid w:val="0"/>
          <w:sz w:val="27"/>
          <w:szCs w:val="27"/>
          <w:lang w:eastAsia="ru-RU"/>
        </w:rPr>
        <w:t xml:space="preserve"> количество выданных патентов предыдущего периода, ед.;</w:t>
      </w:r>
    </w:p>
    <w:p w:rsidR="00182C4E" w:rsidRPr="00BE79BF" w:rsidRDefault="00182C4E" w:rsidP="00182C4E">
      <w:pPr>
        <w:spacing w:after="0" w:line="240" w:lineRule="auto"/>
        <w:ind w:firstLine="709"/>
        <w:jc w:val="both"/>
        <w:rPr>
          <w:rFonts w:ascii="Times New Roman" w:hAnsi="Times New Roman"/>
          <w:iCs/>
          <w:snapToGrid w:val="0"/>
          <w:sz w:val="27"/>
          <w:szCs w:val="27"/>
          <w:lang w:eastAsia="ru-RU"/>
        </w:rPr>
      </w:pPr>
      <w:r w:rsidRPr="00BE79BF">
        <w:rPr>
          <w:rFonts w:ascii="Times New Roman" w:hAnsi="Times New Roman"/>
          <w:i/>
          <w:iCs/>
          <w:snapToGrid w:val="0"/>
          <w:sz w:val="27"/>
          <w:szCs w:val="27"/>
          <w:lang w:eastAsia="ru-RU"/>
        </w:rPr>
        <w:t>ТР</w:t>
      </w:r>
      <w:r w:rsidRPr="00BE79BF">
        <w:rPr>
          <w:rFonts w:ascii="Times New Roman" w:hAnsi="Times New Roman"/>
          <w:i/>
          <w:iCs/>
          <w:snapToGrid w:val="0"/>
          <w:sz w:val="27"/>
          <w:szCs w:val="27"/>
          <w:vertAlign w:val="subscript"/>
          <w:lang w:eastAsia="ru-RU"/>
        </w:rPr>
        <w:t>3года</w:t>
      </w:r>
      <w:r w:rsidRPr="00BE79BF">
        <w:rPr>
          <w:rFonts w:ascii="Times New Roman" w:hAnsi="Times New Roman"/>
          <w:i/>
          <w:iCs/>
          <w:snapToGrid w:val="0"/>
          <w:sz w:val="27"/>
          <w:szCs w:val="27"/>
          <w:lang w:eastAsia="ru-RU"/>
        </w:rPr>
        <w:t xml:space="preserve"> (</w:t>
      </w:r>
      <w:r w:rsidRPr="00BE79BF">
        <w:rPr>
          <w:rFonts w:ascii="Times New Roman" w:hAnsi="Times New Roman"/>
          <w:i/>
          <w:iCs/>
          <w:snapToGrid w:val="0"/>
          <w:sz w:val="27"/>
          <w:szCs w:val="27"/>
          <w:lang w:val="en-US" w:eastAsia="ru-RU"/>
        </w:rPr>
        <w:t>Q</w:t>
      </w:r>
      <w:r w:rsidRPr="00BE79BF">
        <w:rPr>
          <w:rFonts w:ascii="Times New Roman" w:hAnsi="Times New Roman"/>
          <w:i/>
          <w:iCs/>
          <w:snapToGrid w:val="0"/>
          <w:sz w:val="27"/>
          <w:szCs w:val="27"/>
          <w:vertAlign w:val="subscript"/>
          <w:lang w:eastAsia="ru-RU"/>
        </w:rPr>
        <w:t>Патент</w:t>
      </w:r>
      <w:r w:rsidRPr="00BE79BF">
        <w:rPr>
          <w:rFonts w:ascii="Times New Roman" w:hAnsi="Times New Roman"/>
          <w:i/>
          <w:iCs/>
          <w:snapToGrid w:val="0"/>
          <w:sz w:val="27"/>
          <w:szCs w:val="27"/>
          <w:lang w:eastAsia="ru-RU"/>
        </w:rPr>
        <w:t>)</w:t>
      </w:r>
      <w:r w:rsidRPr="00BE79BF">
        <w:rPr>
          <w:rFonts w:ascii="Times New Roman" w:hAnsi="Times New Roman"/>
          <w:iCs/>
          <w:snapToGrid w:val="0"/>
          <w:sz w:val="27"/>
          <w:szCs w:val="27"/>
          <w:lang w:eastAsia="ru-RU"/>
        </w:rPr>
        <w:t xml:space="preserve"> – средний темп роста количества выданных патентов за 3 года, предшествующие прогнозируемому периоду, %.</w:t>
      </w:r>
    </w:p>
    <w:p w:rsidR="00182C4E" w:rsidRPr="00BE79BF" w:rsidRDefault="00182C4E" w:rsidP="00182C4E">
      <w:pPr>
        <w:spacing w:after="0" w:line="240" w:lineRule="auto"/>
        <w:ind w:firstLine="709"/>
        <w:jc w:val="both"/>
        <w:rPr>
          <w:rFonts w:ascii="Times New Roman" w:hAnsi="Times New Roman"/>
          <w:iCs/>
          <w:snapToGrid w:val="0"/>
          <w:sz w:val="27"/>
          <w:szCs w:val="27"/>
          <w:lang w:eastAsia="ru-RU"/>
        </w:rPr>
      </w:pPr>
      <w:r w:rsidRPr="00BE79BF">
        <w:rPr>
          <w:rFonts w:ascii="Times New Roman" w:hAnsi="Times New Roman"/>
          <w:iCs/>
          <w:snapToGrid w:val="0"/>
          <w:sz w:val="27"/>
          <w:szCs w:val="27"/>
          <w:lang w:eastAsia="ru-RU"/>
        </w:rPr>
        <w:t xml:space="preserve">Средний размер налоговой базы на одного плательщика предыдущего периода </w:t>
      </w:r>
      <w:r w:rsidRPr="00BE79BF">
        <w:rPr>
          <w:rFonts w:ascii="Times New Roman" w:hAnsi="Times New Roman"/>
          <w:i/>
          <w:iCs/>
          <w:snapToGrid w:val="0"/>
          <w:sz w:val="27"/>
          <w:szCs w:val="27"/>
          <w:lang w:eastAsia="ru-RU"/>
        </w:rPr>
        <w:t>СР(V</w:t>
      </w:r>
      <w:r w:rsidRPr="00BE79BF">
        <w:rPr>
          <w:rFonts w:ascii="Times New Roman" w:hAnsi="Times New Roman"/>
          <w:i/>
          <w:iCs/>
          <w:snapToGrid w:val="0"/>
          <w:sz w:val="27"/>
          <w:szCs w:val="27"/>
          <w:vertAlign w:val="subscript"/>
          <w:lang w:eastAsia="ru-RU"/>
        </w:rPr>
        <w:t>НБпр.п.</w:t>
      </w:r>
      <w:r w:rsidRPr="00BE79BF">
        <w:rPr>
          <w:rFonts w:ascii="Times New Roman" w:hAnsi="Times New Roman"/>
          <w:i/>
          <w:iCs/>
          <w:snapToGrid w:val="0"/>
          <w:sz w:val="27"/>
          <w:szCs w:val="27"/>
          <w:lang w:eastAsia="ru-RU"/>
        </w:rPr>
        <w:t>)</w:t>
      </w:r>
      <w:r w:rsidRPr="00BE79BF">
        <w:rPr>
          <w:rFonts w:ascii="Times New Roman" w:hAnsi="Times New Roman"/>
          <w:iCs/>
          <w:snapToGrid w:val="0"/>
          <w:sz w:val="27"/>
          <w:szCs w:val="27"/>
          <w:lang w:eastAsia="ru-RU"/>
        </w:rPr>
        <w:t xml:space="preserve"> рассчитывается по следующей формуле:</w:t>
      </w:r>
    </w:p>
    <w:p w:rsidR="00182C4E" w:rsidRPr="00BE79BF" w:rsidRDefault="00182C4E" w:rsidP="00182C4E">
      <w:pPr>
        <w:spacing w:after="0" w:line="240" w:lineRule="auto"/>
        <w:ind w:firstLine="709"/>
        <w:jc w:val="both"/>
        <w:rPr>
          <w:rFonts w:ascii="Times New Roman" w:hAnsi="Times New Roman"/>
          <w:i/>
          <w:iCs/>
          <w:snapToGrid w:val="0"/>
          <w:sz w:val="27"/>
          <w:szCs w:val="27"/>
          <w:lang w:eastAsia="ru-RU"/>
        </w:rPr>
      </w:pPr>
    </w:p>
    <w:p w:rsidR="00182C4E" w:rsidRPr="00BE79BF" w:rsidRDefault="00182C4E" w:rsidP="00182C4E">
      <w:pPr>
        <w:spacing w:after="0" w:line="240" w:lineRule="auto"/>
        <w:ind w:firstLine="709"/>
        <w:jc w:val="center"/>
        <w:rPr>
          <w:rFonts w:ascii="Times New Roman" w:hAnsi="Times New Roman"/>
          <w:i/>
          <w:iCs/>
          <w:snapToGrid w:val="0"/>
          <w:sz w:val="27"/>
          <w:szCs w:val="27"/>
          <w:vertAlign w:val="subscript"/>
          <w:lang w:eastAsia="ru-RU"/>
        </w:rPr>
      </w:pPr>
      <w:r w:rsidRPr="00BE79BF">
        <w:rPr>
          <w:rFonts w:ascii="Times New Roman" w:hAnsi="Times New Roman"/>
          <w:i/>
          <w:iCs/>
          <w:snapToGrid w:val="0"/>
          <w:sz w:val="27"/>
          <w:szCs w:val="27"/>
          <w:lang w:eastAsia="ru-RU"/>
        </w:rPr>
        <w:t>СР(</w:t>
      </w:r>
      <w:r w:rsidRPr="00BE79BF">
        <w:rPr>
          <w:rFonts w:ascii="Times New Roman" w:hAnsi="Times New Roman"/>
          <w:i/>
          <w:iCs/>
          <w:snapToGrid w:val="0"/>
          <w:sz w:val="27"/>
          <w:szCs w:val="27"/>
          <w:lang w:val="en-US" w:eastAsia="ru-RU"/>
        </w:rPr>
        <w:t>V</w:t>
      </w:r>
      <w:r w:rsidRPr="00BE79BF">
        <w:rPr>
          <w:rFonts w:ascii="Times New Roman" w:hAnsi="Times New Roman"/>
          <w:i/>
          <w:iCs/>
          <w:snapToGrid w:val="0"/>
          <w:sz w:val="27"/>
          <w:szCs w:val="27"/>
          <w:vertAlign w:val="subscript"/>
          <w:lang w:eastAsia="ru-RU"/>
        </w:rPr>
        <w:t>НБпр.п.</w:t>
      </w:r>
      <w:r w:rsidRPr="00BE79BF">
        <w:rPr>
          <w:rFonts w:ascii="Times New Roman" w:hAnsi="Times New Roman"/>
          <w:i/>
          <w:iCs/>
          <w:snapToGrid w:val="0"/>
          <w:sz w:val="27"/>
          <w:szCs w:val="27"/>
          <w:lang w:eastAsia="ru-RU"/>
        </w:rPr>
        <w:t xml:space="preserve">) = </w:t>
      </w:r>
      <w:r w:rsidRPr="00BE79BF">
        <w:rPr>
          <w:rFonts w:ascii="Times New Roman" w:hAnsi="Times New Roman"/>
          <w:i/>
          <w:iCs/>
          <w:snapToGrid w:val="0"/>
          <w:sz w:val="27"/>
          <w:szCs w:val="27"/>
          <w:lang w:val="en-US" w:eastAsia="ru-RU"/>
        </w:rPr>
        <w:t>V</w:t>
      </w:r>
      <w:r w:rsidRPr="00BE79BF">
        <w:rPr>
          <w:rFonts w:ascii="Times New Roman" w:hAnsi="Times New Roman"/>
          <w:i/>
          <w:iCs/>
          <w:snapToGrid w:val="0"/>
          <w:sz w:val="27"/>
          <w:szCs w:val="27"/>
          <w:lang w:eastAsia="ru-RU"/>
        </w:rPr>
        <w:t>нб</w:t>
      </w:r>
      <w:r w:rsidRPr="00BE79BF">
        <w:rPr>
          <w:rFonts w:ascii="Times New Roman" w:hAnsi="Times New Roman"/>
          <w:i/>
          <w:iCs/>
          <w:snapToGrid w:val="0"/>
          <w:sz w:val="27"/>
          <w:szCs w:val="27"/>
          <w:vertAlign w:val="subscript"/>
          <w:lang w:eastAsia="ru-RU"/>
        </w:rPr>
        <w:t xml:space="preserve">пр.п. </w:t>
      </w:r>
      <w:r w:rsidRPr="00BE79BF">
        <w:rPr>
          <w:rFonts w:ascii="Times New Roman" w:hAnsi="Times New Roman"/>
          <w:i/>
          <w:iCs/>
          <w:snapToGrid w:val="0"/>
          <w:sz w:val="27"/>
          <w:szCs w:val="27"/>
          <w:lang w:eastAsia="ru-RU"/>
        </w:rPr>
        <w:t xml:space="preserve"> / </w:t>
      </w:r>
      <w:r w:rsidRPr="00BE79BF">
        <w:rPr>
          <w:rFonts w:ascii="Times New Roman" w:hAnsi="Times New Roman"/>
          <w:i/>
          <w:iCs/>
          <w:snapToGrid w:val="0"/>
          <w:sz w:val="27"/>
          <w:szCs w:val="27"/>
          <w:lang w:val="en-US" w:eastAsia="ru-RU"/>
        </w:rPr>
        <w:t>Q</w:t>
      </w:r>
      <w:r w:rsidRPr="00BE79BF">
        <w:rPr>
          <w:rFonts w:ascii="Times New Roman" w:hAnsi="Times New Roman"/>
          <w:i/>
          <w:iCs/>
          <w:snapToGrid w:val="0"/>
          <w:sz w:val="27"/>
          <w:szCs w:val="27"/>
          <w:lang w:eastAsia="ru-RU"/>
        </w:rPr>
        <w:t xml:space="preserve"> </w:t>
      </w:r>
      <w:r w:rsidRPr="00BE79BF">
        <w:rPr>
          <w:rFonts w:ascii="Times New Roman" w:hAnsi="Times New Roman"/>
          <w:i/>
          <w:iCs/>
          <w:snapToGrid w:val="0"/>
          <w:sz w:val="27"/>
          <w:szCs w:val="27"/>
          <w:vertAlign w:val="subscript"/>
          <w:lang w:eastAsia="ru-RU"/>
        </w:rPr>
        <w:t>Патент пр.п.</w:t>
      </w:r>
    </w:p>
    <w:p w:rsidR="00D34737" w:rsidRPr="00BE79BF" w:rsidRDefault="00D34737" w:rsidP="00D34737">
      <w:pPr>
        <w:spacing w:after="0" w:line="240" w:lineRule="auto"/>
        <w:ind w:firstLine="709"/>
        <w:jc w:val="both"/>
        <w:rPr>
          <w:rFonts w:ascii="Times New Roman" w:hAnsi="Times New Roman"/>
          <w:iCs/>
          <w:snapToGrid w:val="0"/>
          <w:sz w:val="27"/>
          <w:szCs w:val="27"/>
          <w:lang w:eastAsia="ru-RU"/>
        </w:rPr>
      </w:pPr>
      <w:r w:rsidRPr="00BE79BF">
        <w:rPr>
          <w:rFonts w:ascii="Times New Roman" w:hAnsi="Times New Roman"/>
          <w:iCs/>
          <w:snapToGrid w:val="0"/>
          <w:sz w:val="27"/>
          <w:szCs w:val="27"/>
          <w:lang w:eastAsia="ru-RU"/>
        </w:rPr>
        <w:t>где:</w:t>
      </w:r>
    </w:p>
    <w:p w:rsidR="00182C4E" w:rsidRPr="00BE79BF" w:rsidRDefault="00182C4E" w:rsidP="00D34737">
      <w:pPr>
        <w:spacing w:after="0" w:line="240" w:lineRule="auto"/>
        <w:ind w:firstLine="709"/>
        <w:jc w:val="both"/>
        <w:rPr>
          <w:rFonts w:ascii="Times New Roman" w:hAnsi="Times New Roman"/>
          <w:iCs/>
          <w:snapToGrid w:val="0"/>
          <w:sz w:val="27"/>
          <w:szCs w:val="27"/>
          <w:lang w:eastAsia="ru-RU"/>
        </w:rPr>
      </w:pPr>
      <w:r w:rsidRPr="00BE79BF">
        <w:rPr>
          <w:rFonts w:ascii="Times New Roman" w:hAnsi="Times New Roman"/>
          <w:i/>
          <w:iCs/>
          <w:snapToGrid w:val="0"/>
          <w:sz w:val="27"/>
          <w:szCs w:val="27"/>
          <w:lang w:eastAsia="ru-RU"/>
        </w:rPr>
        <w:t>СР(</w:t>
      </w:r>
      <w:r w:rsidRPr="00BE79BF">
        <w:rPr>
          <w:rFonts w:ascii="Times New Roman" w:hAnsi="Times New Roman"/>
          <w:i/>
          <w:iCs/>
          <w:snapToGrid w:val="0"/>
          <w:sz w:val="27"/>
          <w:szCs w:val="27"/>
          <w:lang w:val="en-US" w:eastAsia="ru-RU"/>
        </w:rPr>
        <w:t>V</w:t>
      </w:r>
      <w:r w:rsidRPr="00BE79BF">
        <w:rPr>
          <w:rFonts w:ascii="Times New Roman" w:hAnsi="Times New Roman"/>
          <w:i/>
          <w:iCs/>
          <w:snapToGrid w:val="0"/>
          <w:sz w:val="27"/>
          <w:szCs w:val="27"/>
          <w:vertAlign w:val="subscript"/>
          <w:lang w:eastAsia="ru-RU"/>
        </w:rPr>
        <w:t>НБп.п.</w:t>
      </w:r>
      <w:r w:rsidRPr="00BE79BF">
        <w:rPr>
          <w:rFonts w:ascii="Times New Roman" w:hAnsi="Times New Roman"/>
          <w:i/>
          <w:iCs/>
          <w:snapToGrid w:val="0"/>
          <w:sz w:val="27"/>
          <w:szCs w:val="27"/>
          <w:lang w:eastAsia="ru-RU"/>
        </w:rPr>
        <w:t>)</w:t>
      </w:r>
      <w:r w:rsidRPr="00BE79BF">
        <w:rPr>
          <w:rFonts w:ascii="Times New Roman" w:hAnsi="Times New Roman"/>
          <w:iCs/>
          <w:snapToGrid w:val="0"/>
          <w:sz w:val="27"/>
          <w:szCs w:val="27"/>
          <w:lang w:eastAsia="ru-RU"/>
        </w:rPr>
        <w:t xml:space="preserve"> – средний размер налоговой базы на один выданный патент прогнозируемого периода, тыс. рублей;</w:t>
      </w:r>
    </w:p>
    <w:p w:rsidR="00182C4E" w:rsidRPr="00BE79BF" w:rsidRDefault="00182C4E" w:rsidP="00D34737">
      <w:pPr>
        <w:spacing w:after="0" w:line="240" w:lineRule="auto"/>
        <w:ind w:firstLine="709"/>
        <w:jc w:val="both"/>
        <w:rPr>
          <w:rFonts w:ascii="Times New Roman" w:hAnsi="Times New Roman"/>
          <w:iCs/>
          <w:snapToGrid w:val="0"/>
          <w:sz w:val="27"/>
          <w:szCs w:val="27"/>
          <w:lang w:eastAsia="ru-RU"/>
        </w:rPr>
      </w:pPr>
      <w:r w:rsidRPr="00BE79BF">
        <w:rPr>
          <w:rFonts w:ascii="Times New Roman" w:hAnsi="Times New Roman"/>
          <w:i/>
          <w:iCs/>
          <w:snapToGrid w:val="0"/>
          <w:sz w:val="27"/>
          <w:szCs w:val="27"/>
          <w:lang w:val="en-US" w:eastAsia="ru-RU"/>
        </w:rPr>
        <w:t>Q</w:t>
      </w:r>
      <w:r w:rsidRPr="00BE79BF">
        <w:rPr>
          <w:rFonts w:ascii="Times New Roman" w:hAnsi="Times New Roman"/>
          <w:i/>
          <w:iCs/>
          <w:snapToGrid w:val="0"/>
          <w:sz w:val="27"/>
          <w:szCs w:val="27"/>
          <w:lang w:eastAsia="ru-RU"/>
        </w:rPr>
        <w:t xml:space="preserve"> </w:t>
      </w:r>
      <w:r w:rsidRPr="00BE79BF">
        <w:rPr>
          <w:rFonts w:ascii="Times New Roman" w:hAnsi="Times New Roman"/>
          <w:i/>
          <w:iCs/>
          <w:snapToGrid w:val="0"/>
          <w:sz w:val="27"/>
          <w:szCs w:val="27"/>
          <w:vertAlign w:val="subscript"/>
          <w:lang w:eastAsia="ru-RU"/>
        </w:rPr>
        <w:t>Патент п.п.</w:t>
      </w:r>
      <w:r w:rsidRPr="00BE79BF">
        <w:rPr>
          <w:rFonts w:ascii="Times New Roman" w:hAnsi="Times New Roman"/>
          <w:iCs/>
          <w:snapToGrid w:val="0"/>
          <w:sz w:val="27"/>
          <w:szCs w:val="27"/>
          <w:lang w:eastAsia="ru-RU"/>
        </w:rPr>
        <w:t xml:space="preserve"> – количество выданных патентов прогнозируемого периода, ед;</w:t>
      </w:r>
    </w:p>
    <w:p w:rsidR="00182C4E" w:rsidRPr="00BE79BF" w:rsidRDefault="00182C4E" w:rsidP="00D34737">
      <w:pPr>
        <w:spacing w:after="0" w:line="240" w:lineRule="auto"/>
        <w:ind w:firstLine="709"/>
        <w:jc w:val="both"/>
        <w:rPr>
          <w:rFonts w:ascii="Times New Roman" w:hAnsi="Times New Roman"/>
          <w:iCs/>
          <w:snapToGrid w:val="0"/>
          <w:sz w:val="27"/>
          <w:szCs w:val="27"/>
          <w:lang w:eastAsia="ru-RU"/>
        </w:rPr>
      </w:pPr>
      <w:r w:rsidRPr="00BE79BF">
        <w:rPr>
          <w:rFonts w:ascii="Times New Roman" w:hAnsi="Times New Roman"/>
          <w:i/>
          <w:iCs/>
          <w:snapToGrid w:val="0"/>
          <w:sz w:val="27"/>
          <w:szCs w:val="27"/>
          <w:lang w:val="en-US" w:eastAsia="ru-RU"/>
        </w:rPr>
        <w:t>V</w:t>
      </w:r>
      <w:r w:rsidRPr="00BE79BF">
        <w:rPr>
          <w:rFonts w:ascii="Times New Roman" w:hAnsi="Times New Roman"/>
          <w:i/>
          <w:iCs/>
          <w:snapToGrid w:val="0"/>
          <w:sz w:val="27"/>
          <w:szCs w:val="27"/>
          <w:lang w:eastAsia="ru-RU"/>
        </w:rPr>
        <w:t>нб</w:t>
      </w:r>
      <w:r w:rsidRPr="00BE79BF">
        <w:rPr>
          <w:rFonts w:ascii="Times New Roman" w:hAnsi="Times New Roman"/>
          <w:i/>
          <w:iCs/>
          <w:snapToGrid w:val="0"/>
          <w:sz w:val="27"/>
          <w:szCs w:val="27"/>
          <w:vertAlign w:val="subscript"/>
          <w:lang w:eastAsia="ru-RU"/>
        </w:rPr>
        <w:t>пр.п.</w:t>
      </w:r>
      <w:r w:rsidRPr="00BE79BF">
        <w:rPr>
          <w:rFonts w:ascii="Times New Roman" w:hAnsi="Times New Roman"/>
          <w:iCs/>
          <w:snapToGrid w:val="0"/>
          <w:sz w:val="27"/>
          <w:szCs w:val="27"/>
          <w:vertAlign w:val="subscript"/>
          <w:lang w:eastAsia="ru-RU"/>
        </w:rPr>
        <w:t xml:space="preserve"> </w:t>
      </w:r>
      <w:r w:rsidRPr="00BE79BF">
        <w:rPr>
          <w:rFonts w:ascii="Times New Roman" w:hAnsi="Times New Roman"/>
          <w:iCs/>
          <w:snapToGrid w:val="0"/>
          <w:sz w:val="27"/>
          <w:szCs w:val="27"/>
          <w:lang w:eastAsia="ru-RU"/>
        </w:rPr>
        <w:t>–</w:t>
      </w:r>
      <w:r w:rsidRPr="00BE79BF">
        <w:rPr>
          <w:rFonts w:ascii="Times New Roman" w:hAnsi="Times New Roman"/>
          <w:iCs/>
          <w:snapToGrid w:val="0"/>
          <w:sz w:val="27"/>
          <w:szCs w:val="27"/>
          <w:vertAlign w:val="subscript"/>
          <w:lang w:eastAsia="ru-RU"/>
        </w:rPr>
        <w:t xml:space="preserve"> </w:t>
      </w:r>
      <w:r w:rsidRPr="00BE79BF">
        <w:rPr>
          <w:rFonts w:ascii="Times New Roman" w:hAnsi="Times New Roman"/>
          <w:iCs/>
          <w:snapToGrid w:val="0"/>
          <w:sz w:val="27"/>
          <w:szCs w:val="27"/>
          <w:lang w:eastAsia="ru-RU"/>
        </w:rPr>
        <w:t>налоговая база предыдущего периода.</w:t>
      </w:r>
    </w:p>
    <w:p w:rsidR="00182C4E" w:rsidRPr="00BE79BF" w:rsidRDefault="00182C4E" w:rsidP="00D34737">
      <w:pPr>
        <w:spacing w:after="0" w:line="240" w:lineRule="auto"/>
        <w:ind w:firstLine="709"/>
        <w:jc w:val="both"/>
        <w:rPr>
          <w:rFonts w:ascii="Times New Roman" w:hAnsi="Times New Roman"/>
          <w:iCs/>
          <w:snapToGrid w:val="0"/>
          <w:sz w:val="27"/>
          <w:szCs w:val="27"/>
          <w:lang w:eastAsia="ru-RU"/>
        </w:rPr>
      </w:pPr>
      <w:r w:rsidRPr="00BE79BF">
        <w:rPr>
          <w:rFonts w:ascii="Times New Roman" w:hAnsi="Times New Roman"/>
          <w:iCs/>
          <w:snapToGrid w:val="0"/>
          <w:sz w:val="27"/>
          <w:szCs w:val="27"/>
          <w:lang w:eastAsia="ru-RU"/>
        </w:rPr>
        <w:t xml:space="preserve">Налоговая база предыдущего периода </w:t>
      </w:r>
      <w:r w:rsidRPr="00BE79BF">
        <w:rPr>
          <w:rFonts w:ascii="Times New Roman" w:hAnsi="Times New Roman"/>
          <w:i/>
          <w:iCs/>
          <w:snapToGrid w:val="0"/>
          <w:sz w:val="27"/>
          <w:szCs w:val="27"/>
          <w:lang w:val="en-US" w:eastAsia="ru-RU"/>
        </w:rPr>
        <w:t>V</w:t>
      </w:r>
      <w:r w:rsidRPr="00BE79BF">
        <w:rPr>
          <w:rFonts w:ascii="Times New Roman" w:hAnsi="Times New Roman"/>
          <w:i/>
          <w:iCs/>
          <w:snapToGrid w:val="0"/>
          <w:sz w:val="27"/>
          <w:szCs w:val="27"/>
          <w:lang w:eastAsia="ru-RU"/>
        </w:rPr>
        <w:t>нб</w:t>
      </w:r>
      <w:r w:rsidRPr="00BE79BF">
        <w:rPr>
          <w:rFonts w:ascii="Times New Roman" w:hAnsi="Times New Roman"/>
          <w:i/>
          <w:iCs/>
          <w:snapToGrid w:val="0"/>
          <w:sz w:val="27"/>
          <w:szCs w:val="27"/>
          <w:vertAlign w:val="subscript"/>
          <w:lang w:eastAsia="ru-RU"/>
        </w:rPr>
        <w:t>пр.п.</w:t>
      </w:r>
      <w:r w:rsidRPr="00BE79BF">
        <w:rPr>
          <w:rFonts w:ascii="Times New Roman" w:hAnsi="Times New Roman"/>
          <w:iCs/>
          <w:snapToGrid w:val="0"/>
          <w:sz w:val="27"/>
          <w:szCs w:val="27"/>
          <w:vertAlign w:val="subscript"/>
          <w:lang w:eastAsia="ru-RU"/>
        </w:rPr>
        <w:t xml:space="preserve"> </w:t>
      </w:r>
      <w:r w:rsidRPr="00BE79BF">
        <w:rPr>
          <w:rFonts w:ascii="Times New Roman" w:hAnsi="Times New Roman"/>
          <w:iCs/>
          <w:snapToGrid w:val="0"/>
          <w:sz w:val="27"/>
          <w:szCs w:val="27"/>
          <w:lang w:eastAsia="ru-RU"/>
        </w:rPr>
        <w:t>рассчитывается по следующей формуле:</w:t>
      </w:r>
    </w:p>
    <w:p w:rsidR="00182C4E" w:rsidRPr="00BE79BF" w:rsidRDefault="00182C4E" w:rsidP="00182C4E">
      <w:pPr>
        <w:spacing w:after="0" w:line="240" w:lineRule="auto"/>
        <w:ind w:firstLine="709"/>
        <w:jc w:val="center"/>
        <w:rPr>
          <w:rFonts w:ascii="Times New Roman" w:hAnsi="Times New Roman"/>
          <w:b/>
          <w:i/>
          <w:strike/>
          <w:sz w:val="26"/>
        </w:rPr>
      </w:pPr>
      <w:r w:rsidRPr="00BE79BF">
        <w:rPr>
          <w:rFonts w:ascii="Times New Roman" w:hAnsi="Times New Roman"/>
          <w:i/>
          <w:iCs/>
          <w:snapToGrid w:val="0"/>
          <w:sz w:val="27"/>
          <w:szCs w:val="27"/>
          <w:lang w:val="en-US" w:eastAsia="ru-RU"/>
        </w:rPr>
        <w:t>V</w:t>
      </w:r>
      <w:r w:rsidRPr="00BE79BF">
        <w:rPr>
          <w:rFonts w:ascii="Times New Roman" w:hAnsi="Times New Roman"/>
          <w:i/>
          <w:iCs/>
          <w:snapToGrid w:val="0"/>
          <w:sz w:val="27"/>
          <w:szCs w:val="27"/>
          <w:lang w:eastAsia="ru-RU"/>
        </w:rPr>
        <w:t>нб</w:t>
      </w:r>
      <w:r w:rsidRPr="00BE79BF">
        <w:rPr>
          <w:rFonts w:ascii="Times New Roman" w:hAnsi="Times New Roman"/>
          <w:i/>
          <w:iCs/>
          <w:snapToGrid w:val="0"/>
          <w:sz w:val="27"/>
          <w:szCs w:val="27"/>
          <w:vertAlign w:val="subscript"/>
          <w:lang w:eastAsia="ru-RU"/>
        </w:rPr>
        <w:t xml:space="preserve">пр.п. </w:t>
      </w:r>
      <w:r w:rsidRPr="00BE79BF">
        <w:rPr>
          <w:rFonts w:ascii="Times New Roman" w:hAnsi="Times New Roman"/>
          <w:i/>
          <w:iCs/>
          <w:snapToGrid w:val="0"/>
          <w:sz w:val="27"/>
          <w:szCs w:val="27"/>
          <w:lang w:eastAsia="ru-RU"/>
        </w:rPr>
        <w:t xml:space="preserve"> = </w:t>
      </w:r>
      <w:r w:rsidRPr="00BE79BF">
        <w:rPr>
          <w:rFonts w:ascii="Times New Roman" w:hAnsi="Times New Roman"/>
          <w:iCs/>
          <w:sz w:val="26"/>
        </w:rPr>
        <w:t>ПСН</w:t>
      </w:r>
      <w:r w:rsidRPr="00BE79BF">
        <w:rPr>
          <w:rFonts w:ascii="Times New Roman" w:hAnsi="Times New Roman"/>
          <w:iCs/>
          <w:sz w:val="26"/>
          <w:vertAlign w:val="subscript"/>
        </w:rPr>
        <w:t xml:space="preserve">пр.п. </w:t>
      </w:r>
      <w:r w:rsidRPr="00BE79BF">
        <w:rPr>
          <w:rFonts w:ascii="Times New Roman" w:hAnsi="Times New Roman"/>
          <w:iCs/>
          <w:sz w:val="26"/>
        </w:rPr>
        <w:t xml:space="preserve">/ </w:t>
      </w:r>
      <w:r w:rsidRPr="00BE79BF">
        <w:rPr>
          <w:rFonts w:ascii="Times New Roman" w:hAnsi="Times New Roman"/>
          <w:b/>
          <w:i/>
          <w:sz w:val="26"/>
          <w:lang w:val="en-US"/>
        </w:rPr>
        <w:t>S</w:t>
      </w:r>
      <w:r w:rsidRPr="00BE79BF">
        <w:rPr>
          <w:rFonts w:ascii="Times New Roman" w:hAnsi="Times New Roman"/>
          <w:b/>
          <w:i/>
          <w:sz w:val="26"/>
        </w:rPr>
        <w:t>,</w:t>
      </w:r>
      <w:r w:rsidRPr="00BE79BF">
        <w:rPr>
          <w:rFonts w:ascii="Times New Roman" w:hAnsi="Times New Roman"/>
          <w:b/>
          <w:i/>
          <w:strike/>
          <w:sz w:val="26"/>
        </w:rPr>
        <w:t xml:space="preserve"> </w:t>
      </w:r>
    </w:p>
    <w:p w:rsidR="00182C4E" w:rsidRPr="00BE79BF" w:rsidRDefault="00D34737" w:rsidP="00D34737">
      <w:pPr>
        <w:spacing w:after="0" w:line="240" w:lineRule="auto"/>
        <w:ind w:firstLine="709"/>
        <w:jc w:val="both"/>
        <w:rPr>
          <w:rFonts w:ascii="Times New Roman" w:hAnsi="Times New Roman"/>
          <w:strike/>
          <w:sz w:val="27"/>
          <w:szCs w:val="27"/>
        </w:rPr>
      </w:pPr>
      <w:r w:rsidRPr="00BE79BF">
        <w:rPr>
          <w:rFonts w:ascii="Times New Roman" w:hAnsi="Times New Roman"/>
          <w:sz w:val="27"/>
          <w:szCs w:val="27"/>
        </w:rPr>
        <w:t>г</w:t>
      </w:r>
      <w:r w:rsidR="00182C4E" w:rsidRPr="00BE79BF">
        <w:rPr>
          <w:rFonts w:ascii="Times New Roman" w:hAnsi="Times New Roman"/>
          <w:sz w:val="27"/>
          <w:szCs w:val="27"/>
        </w:rPr>
        <w:t>де:</w:t>
      </w:r>
    </w:p>
    <w:p w:rsidR="00182C4E" w:rsidRPr="00BE79BF" w:rsidRDefault="00182C4E" w:rsidP="00182C4E">
      <w:pPr>
        <w:spacing w:after="0" w:line="240" w:lineRule="auto"/>
        <w:ind w:firstLine="709"/>
        <w:rPr>
          <w:rFonts w:ascii="Times New Roman" w:hAnsi="Times New Roman"/>
          <w:iCs/>
          <w:sz w:val="27"/>
          <w:szCs w:val="27"/>
        </w:rPr>
      </w:pPr>
      <w:r w:rsidRPr="00BE79BF">
        <w:rPr>
          <w:rFonts w:ascii="Times New Roman" w:hAnsi="Times New Roman"/>
          <w:iCs/>
          <w:sz w:val="27"/>
          <w:szCs w:val="27"/>
        </w:rPr>
        <w:t>ПСН</w:t>
      </w:r>
      <w:r w:rsidRPr="00BE79BF">
        <w:rPr>
          <w:rFonts w:ascii="Times New Roman" w:hAnsi="Times New Roman"/>
          <w:iCs/>
          <w:sz w:val="27"/>
          <w:szCs w:val="27"/>
          <w:vertAlign w:val="subscript"/>
        </w:rPr>
        <w:t xml:space="preserve">пр.п. </w:t>
      </w:r>
      <w:r w:rsidR="00E12B95" w:rsidRPr="00BE79BF">
        <w:rPr>
          <w:rFonts w:ascii="Times New Roman" w:hAnsi="Times New Roman"/>
          <w:iCs/>
          <w:snapToGrid w:val="0"/>
          <w:sz w:val="27"/>
          <w:szCs w:val="27"/>
          <w:lang w:eastAsia="ru-RU"/>
        </w:rPr>
        <w:t xml:space="preserve">– </w:t>
      </w:r>
      <w:r w:rsidRPr="00BE79BF">
        <w:rPr>
          <w:rFonts w:ascii="Times New Roman" w:hAnsi="Times New Roman"/>
          <w:iCs/>
          <w:sz w:val="27"/>
          <w:szCs w:val="27"/>
        </w:rPr>
        <w:t>сумма исчисленного налога в предыдущем периоде</w:t>
      </w:r>
      <w:r w:rsidR="00535416" w:rsidRPr="00BE79BF">
        <w:rPr>
          <w:rFonts w:ascii="Times New Roman" w:hAnsi="Times New Roman"/>
          <w:iCs/>
          <w:sz w:val="27"/>
          <w:szCs w:val="27"/>
        </w:rPr>
        <w:t>;</w:t>
      </w:r>
    </w:p>
    <w:p w:rsidR="00182C4E" w:rsidRPr="00BE79BF" w:rsidRDefault="00182C4E" w:rsidP="00182C4E">
      <w:pPr>
        <w:spacing w:after="0" w:line="240" w:lineRule="auto"/>
        <w:ind w:firstLine="709"/>
        <w:jc w:val="both"/>
        <w:rPr>
          <w:rFonts w:ascii="Times New Roman" w:hAnsi="Times New Roman"/>
          <w:iCs/>
          <w:sz w:val="27"/>
          <w:szCs w:val="27"/>
        </w:rPr>
      </w:pPr>
      <w:r w:rsidRPr="00BE79BF">
        <w:rPr>
          <w:rFonts w:ascii="Times New Roman" w:hAnsi="Times New Roman"/>
          <w:b/>
          <w:i/>
          <w:sz w:val="27"/>
          <w:szCs w:val="27"/>
        </w:rPr>
        <w:t>S</w:t>
      </w:r>
      <w:r w:rsidR="00087A91" w:rsidRPr="00BE79BF">
        <w:rPr>
          <w:rFonts w:ascii="Times New Roman" w:hAnsi="Times New Roman"/>
          <w:iCs/>
          <w:sz w:val="27"/>
          <w:szCs w:val="27"/>
        </w:rPr>
        <w:t xml:space="preserve"> – ставка налога, %.</w:t>
      </w:r>
    </w:p>
    <w:p w:rsidR="00182C4E" w:rsidRPr="00BE79BF" w:rsidRDefault="00182C4E" w:rsidP="00182C4E">
      <w:pPr>
        <w:spacing w:after="0" w:line="240" w:lineRule="auto"/>
        <w:ind w:firstLine="709"/>
        <w:jc w:val="both"/>
        <w:rPr>
          <w:rFonts w:ascii="Times New Roman" w:hAnsi="Times New Roman"/>
          <w:iCs/>
          <w:sz w:val="26"/>
        </w:rPr>
      </w:pPr>
      <w:r w:rsidRPr="00BE79BF">
        <w:rPr>
          <w:rFonts w:ascii="Times New Roman" w:hAnsi="Times New Roman"/>
          <w:sz w:val="27"/>
          <w:szCs w:val="27"/>
        </w:rPr>
        <w:t>Прогнозируемый объем страховых взносов на ОПС и по временной нетрудоспособности (</w:t>
      </w:r>
      <w:r w:rsidRPr="00BE79BF">
        <w:rPr>
          <w:rFonts w:ascii="Times New Roman" w:hAnsi="Times New Roman"/>
          <w:i/>
          <w:sz w:val="26"/>
        </w:rPr>
        <w:t>С</w:t>
      </w:r>
      <w:r w:rsidRPr="00BE79BF">
        <w:rPr>
          <w:rFonts w:ascii="Times New Roman" w:hAnsi="Times New Roman"/>
          <w:i/>
          <w:iCs/>
          <w:sz w:val="26"/>
          <w:vertAlign w:val="subscript"/>
        </w:rPr>
        <w:t>стр.взн</w:t>
      </w:r>
      <w:r w:rsidRPr="00BE79BF">
        <w:rPr>
          <w:rFonts w:ascii="Times New Roman" w:hAnsi="Times New Roman"/>
          <w:iCs/>
          <w:sz w:val="26"/>
        </w:rPr>
        <w:t>) рассчитывается на основе суммы страховых взносов предыдущего периода исходя из её доли в сумме исчисленного налога по следующей формуле:</w:t>
      </w:r>
    </w:p>
    <w:p w:rsidR="00182C4E" w:rsidRPr="00BE79BF" w:rsidRDefault="00182C4E" w:rsidP="00182C4E">
      <w:pPr>
        <w:spacing w:after="0" w:line="240" w:lineRule="auto"/>
        <w:ind w:firstLine="709"/>
        <w:jc w:val="center"/>
        <w:rPr>
          <w:rFonts w:ascii="Times New Roman" w:hAnsi="Times New Roman"/>
          <w:b/>
          <w:i/>
          <w:iCs/>
          <w:sz w:val="26"/>
        </w:rPr>
      </w:pPr>
      <w:r w:rsidRPr="00BE79BF">
        <w:rPr>
          <w:rFonts w:ascii="Times New Roman" w:hAnsi="Times New Roman"/>
          <w:b/>
          <w:i/>
          <w:sz w:val="26"/>
        </w:rPr>
        <w:t>С</w:t>
      </w:r>
      <w:r w:rsidRPr="00BE79BF">
        <w:rPr>
          <w:rFonts w:ascii="Times New Roman" w:hAnsi="Times New Roman"/>
          <w:b/>
          <w:i/>
          <w:iCs/>
          <w:sz w:val="26"/>
          <w:vertAlign w:val="subscript"/>
        </w:rPr>
        <w:t>стр.взн</w:t>
      </w:r>
      <w:r w:rsidRPr="00BE79BF">
        <w:rPr>
          <w:rFonts w:ascii="Times New Roman" w:hAnsi="Times New Roman"/>
          <w:b/>
          <w:i/>
          <w:sz w:val="26"/>
        </w:rPr>
        <w:t xml:space="preserve"> = (</w:t>
      </w:r>
      <w:r w:rsidRPr="00BE79BF">
        <w:rPr>
          <w:rFonts w:ascii="Times New Roman" w:hAnsi="Times New Roman"/>
          <w:b/>
          <w:i/>
          <w:iCs/>
          <w:sz w:val="26"/>
          <w:lang w:val="en-US"/>
        </w:rPr>
        <w:t>V</w:t>
      </w:r>
      <w:r w:rsidRPr="00BE79BF">
        <w:rPr>
          <w:rFonts w:ascii="Times New Roman" w:hAnsi="Times New Roman"/>
          <w:b/>
          <w:i/>
          <w:iCs/>
          <w:sz w:val="26"/>
        </w:rPr>
        <w:t>нб</w:t>
      </w:r>
      <w:r w:rsidRPr="00BE79BF">
        <w:rPr>
          <w:rFonts w:ascii="Times New Roman" w:hAnsi="Times New Roman"/>
          <w:b/>
          <w:i/>
          <w:iCs/>
          <w:sz w:val="26"/>
          <w:vertAlign w:val="subscript"/>
        </w:rPr>
        <w:t>п.п</w:t>
      </w:r>
      <w:r w:rsidRPr="00BE79BF">
        <w:rPr>
          <w:rFonts w:ascii="Times New Roman" w:hAnsi="Times New Roman"/>
          <w:b/>
          <w:i/>
          <w:iCs/>
          <w:sz w:val="26"/>
        </w:rPr>
        <w:t xml:space="preserve"> * </w:t>
      </w:r>
      <w:r w:rsidRPr="00BE79BF">
        <w:rPr>
          <w:rFonts w:ascii="Times New Roman" w:hAnsi="Times New Roman"/>
          <w:b/>
          <w:i/>
          <w:sz w:val="26"/>
          <w:lang w:val="en-US"/>
        </w:rPr>
        <w:t>S</w:t>
      </w:r>
      <w:r w:rsidRPr="00BE79BF">
        <w:rPr>
          <w:rFonts w:ascii="Times New Roman" w:hAnsi="Times New Roman"/>
          <w:b/>
          <w:i/>
          <w:sz w:val="26"/>
        </w:rPr>
        <w:t>) * (С</w:t>
      </w:r>
      <w:r w:rsidRPr="00BE79BF">
        <w:rPr>
          <w:rFonts w:ascii="Times New Roman" w:hAnsi="Times New Roman"/>
          <w:b/>
          <w:i/>
          <w:iCs/>
          <w:sz w:val="26"/>
          <w:vertAlign w:val="subscript"/>
        </w:rPr>
        <w:t xml:space="preserve">стр.взн.пр.п </w:t>
      </w:r>
      <w:r w:rsidRPr="00BE79BF">
        <w:rPr>
          <w:rFonts w:ascii="Times New Roman" w:hAnsi="Times New Roman"/>
          <w:b/>
          <w:i/>
          <w:iCs/>
          <w:sz w:val="26"/>
        </w:rPr>
        <w:t xml:space="preserve">/ </w:t>
      </w:r>
      <w:r w:rsidRPr="00BE79BF">
        <w:rPr>
          <w:rFonts w:ascii="Times New Roman" w:hAnsi="Times New Roman"/>
          <w:b/>
          <w:i/>
          <w:iCs/>
          <w:sz w:val="26"/>
          <w:lang w:val="en-US"/>
        </w:rPr>
        <w:t>I</w:t>
      </w:r>
      <w:r w:rsidRPr="00BE79BF">
        <w:rPr>
          <w:rFonts w:ascii="Times New Roman" w:hAnsi="Times New Roman"/>
          <w:b/>
          <w:i/>
          <w:iCs/>
          <w:sz w:val="26"/>
          <w:vertAlign w:val="subscript"/>
        </w:rPr>
        <w:t xml:space="preserve"> исч.пр.п.</w:t>
      </w:r>
      <w:r w:rsidRPr="00BE79BF">
        <w:rPr>
          <w:rFonts w:ascii="Times New Roman" w:hAnsi="Times New Roman"/>
          <w:b/>
          <w:i/>
          <w:iCs/>
          <w:sz w:val="26"/>
        </w:rPr>
        <w:t xml:space="preserve"> </w:t>
      </w:r>
      <w:r w:rsidRPr="00BE79BF">
        <w:rPr>
          <w:rFonts w:ascii="Times New Roman" w:hAnsi="Times New Roman"/>
          <w:b/>
          <w:i/>
          <w:sz w:val="26"/>
        </w:rPr>
        <w:t>)</w:t>
      </w:r>
      <w:r w:rsidRPr="00BE79BF">
        <w:rPr>
          <w:rFonts w:ascii="Times New Roman" w:hAnsi="Times New Roman"/>
          <w:b/>
          <w:i/>
          <w:iCs/>
          <w:sz w:val="26"/>
        </w:rPr>
        <w:t xml:space="preserve">, </w:t>
      </w:r>
    </w:p>
    <w:p w:rsidR="00182C4E" w:rsidRPr="00BE79BF" w:rsidRDefault="00182C4E" w:rsidP="00182C4E">
      <w:pPr>
        <w:spacing w:after="0" w:line="240" w:lineRule="auto"/>
        <w:ind w:firstLine="709"/>
        <w:jc w:val="center"/>
        <w:rPr>
          <w:rFonts w:ascii="Times New Roman" w:hAnsi="Times New Roman"/>
          <w:i/>
          <w:iCs/>
          <w:sz w:val="26"/>
        </w:rPr>
      </w:pPr>
    </w:p>
    <w:p w:rsidR="00182C4E" w:rsidRPr="00BE79BF" w:rsidRDefault="00182C4E" w:rsidP="00182C4E">
      <w:pPr>
        <w:spacing w:after="0" w:line="240" w:lineRule="auto"/>
        <w:ind w:firstLine="709"/>
        <w:jc w:val="both"/>
        <w:rPr>
          <w:rFonts w:ascii="Times New Roman" w:hAnsi="Times New Roman"/>
          <w:sz w:val="27"/>
          <w:szCs w:val="27"/>
        </w:rPr>
      </w:pPr>
      <w:r w:rsidRPr="00BE79BF">
        <w:rPr>
          <w:rFonts w:ascii="Times New Roman" w:hAnsi="Times New Roman"/>
          <w:sz w:val="27"/>
          <w:szCs w:val="27"/>
        </w:rPr>
        <w:t>где:</w:t>
      </w:r>
    </w:p>
    <w:p w:rsidR="00182C4E" w:rsidRPr="00BE79BF" w:rsidRDefault="00182C4E" w:rsidP="00182C4E">
      <w:pPr>
        <w:spacing w:after="0" w:line="240" w:lineRule="auto"/>
        <w:ind w:firstLine="709"/>
        <w:jc w:val="both"/>
        <w:rPr>
          <w:rFonts w:ascii="Times New Roman" w:hAnsi="Times New Roman"/>
          <w:iCs/>
          <w:sz w:val="27"/>
          <w:szCs w:val="27"/>
        </w:rPr>
      </w:pPr>
      <w:r w:rsidRPr="00BE79BF">
        <w:rPr>
          <w:rFonts w:ascii="Times New Roman" w:hAnsi="Times New Roman"/>
          <w:b/>
          <w:i/>
          <w:sz w:val="27"/>
          <w:szCs w:val="27"/>
          <w:lang w:val="en-US"/>
        </w:rPr>
        <w:t>V</w:t>
      </w:r>
      <w:r w:rsidRPr="00BE79BF">
        <w:rPr>
          <w:rFonts w:ascii="Times New Roman" w:hAnsi="Times New Roman"/>
          <w:b/>
          <w:i/>
          <w:sz w:val="27"/>
          <w:szCs w:val="27"/>
        </w:rPr>
        <w:t>нб</w:t>
      </w:r>
      <w:r w:rsidRPr="00BE79BF">
        <w:rPr>
          <w:rFonts w:ascii="Times New Roman" w:hAnsi="Times New Roman"/>
          <w:sz w:val="27"/>
          <w:szCs w:val="27"/>
          <w:vertAlign w:val="subscript"/>
        </w:rPr>
        <w:t xml:space="preserve"> п.п</w:t>
      </w:r>
      <w:r w:rsidRPr="00BE79BF">
        <w:rPr>
          <w:rFonts w:ascii="Times New Roman" w:hAnsi="Times New Roman"/>
          <w:b/>
          <w:i/>
          <w:sz w:val="27"/>
          <w:szCs w:val="27"/>
        </w:rPr>
        <w:t xml:space="preserve"> </w:t>
      </w:r>
      <w:r w:rsidRPr="00BE79BF">
        <w:rPr>
          <w:rFonts w:ascii="Times New Roman" w:hAnsi="Times New Roman"/>
          <w:iCs/>
          <w:sz w:val="27"/>
          <w:szCs w:val="27"/>
          <w:vertAlign w:val="subscript"/>
        </w:rPr>
        <w:t xml:space="preserve">. </w:t>
      </w:r>
      <w:r w:rsidRPr="00BE79BF">
        <w:rPr>
          <w:rFonts w:ascii="Times New Roman" w:hAnsi="Times New Roman"/>
          <w:iCs/>
          <w:sz w:val="27"/>
          <w:szCs w:val="27"/>
        </w:rPr>
        <w:t>–налоговая база прогнозируемого периода, тыс. рублей;</w:t>
      </w:r>
    </w:p>
    <w:p w:rsidR="00182C4E" w:rsidRPr="00BE79BF" w:rsidRDefault="00182C4E" w:rsidP="00182C4E">
      <w:pPr>
        <w:spacing w:after="0" w:line="240" w:lineRule="auto"/>
        <w:ind w:firstLine="709"/>
        <w:jc w:val="both"/>
        <w:rPr>
          <w:rFonts w:ascii="Times New Roman" w:hAnsi="Times New Roman"/>
          <w:iCs/>
          <w:sz w:val="27"/>
          <w:szCs w:val="27"/>
        </w:rPr>
      </w:pPr>
      <w:r w:rsidRPr="00BE79BF">
        <w:rPr>
          <w:rFonts w:ascii="Times New Roman" w:hAnsi="Times New Roman"/>
          <w:b/>
          <w:i/>
          <w:sz w:val="27"/>
          <w:szCs w:val="27"/>
        </w:rPr>
        <w:t>S</w:t>
      </w:r>
      <w:r w:rsidRPr="00BE79BF">
        <w:rPr>
          <w:rFonts w:ascii="Times New Roman" w:hAnsi="Times New Roman"/>
          <w:iCs/>
          <w:sz w:val="27"/>
          <w:szCs w:val="27"/>
        </w:rPr>
        <w:t xml:space="preserve"> – ставка налога, %;</w:t>
      </w:r>
    </w:p>
    <w:p w:rsidR="00182C4E" w:rsidRPr="00BE79BF" w:rsidRDefault="00182C4E" w:rsidP="00182C4E">
      <w:pPr>
        <w:spacing w:after="0" w:line="240" w:lineRule="auto"/>
        <w:ind w:firstLine="709"/>
        <w:jc w:val="both"/>
        <w:rPr>
          <w:rFonts w:ascii="Times New Roman" w:hAnsi="Times New Roman"/>
          <w:sz w:val="27"/>
          <w:szCs w:val="27"/>
        </w:rPr>
      </w:pPr>
      <w:r w:rsidRPr="00BE79BF">
        <w:rPr>
          <w:rFonts w:ascii="Times New Roman" w:hAnsi="Times New Roman"/>
          <w:b/>
          <w:i/>
          <w:sz w:val="26"/>
        </w:rPr>
        <w:t>С</w:t>
      </w:r>
      <w:r w:rsidRPr="00BE79BF">
        <w:rPr>
          <w:rFonts w:ascii="Times New Roman" w:hAnsi="Times New Roman"/>
          <w:i/>
          <w:iCs/>
          <w:sz w:val="26"/>
          <w:vertAlign w:val="subscript"/>
        </w:rPr>
        <w:t>стр.взн.пр.п</w:t>
      </w:r>
      <w:r w:rsidRPr="00BE79BF">
        <w:rPr>
          <w:rFonts w:ascii="Times New Roman" w:hAnsi="Times New Roman"/>
          <w:sz w:val="27"/>
          <w:szCs w:val="27"/>
        </w:rPr>
        <w:t xml:space="preserve"> – сумма страховых взносов на ОПС и по временной нетрудоспособности за предыдущий период, тыс. рублей;</w:t>
      </w:r>
    </w:p>
    <w:p w:rsidR="00182C4E" w:rsidRPr="00BE79BF" w:rsidRDefault="00182C4E" w:rsidP="00182C4E">
      <w:pPr>
        <w:spacing w:after="0" w:line="240" w:lineRule="auto"/>
        <w:ind w:firstLine="709"/>
        <w:jc w:val="both"/>
        <w:rPr>
          <w:rFonts w:ascii="Times New Roman" w:hAnsi="Times New Roman"/>
          <w:sz w:val="27"/>
          <w:szCs w:val="27"/>
        </w:rPr>
      </w:pPr>
      <w:r w:rsidRPr="00BE79BF">
        <w:rPr>
          <w:rFonts w:ascii="Times New Roman" w:hAnsi="Times New Roman"/>
          <w:b/>
          <w:i/>
          <w:iCs/>
          <w:sz w:val="26"/>
          <w:lang w:val="en-US"/>
        </w:rPr>
        <w:t>I</w:t>
      </w:r>
      <w:r w:rsidRPr="00BE79BF">
        <w:rPr>
          <w:rFonts w:ascii="Times New Roman" w:hAnsi="Times New Roman"/>
          <w:i/>
          <w:iCs/>
          <w:sz w:val="26"/>
          <w:vertAlign w:val="subscript"/>
        </w:rPr>
        <w:t xml:space="preserve"> исч.пр.п</w:t>
      </w:r>
      <w:r w:rsidRPr="00BE79BF">
        <w:rPr>
          <w:rFonts w:ascii="Times New Roman" w:hAnsi="Times New Roman"/>
          <w:sz w:val="27"/>
          <w:szCs w:val="27"/>
        </w:rPr>
        <w:t xml:space="preserve"> – сумма исчисленного налога за предыдущий период, тыс. рублей.</w:t>
      </w:r>
    </w:p>
    <w:p w:rsidR="00182C4E" w:rsidRPr="00BE79BF" w:rsidRDefault="00182C4E" w:rsidP="00182C4E">
      <w:pPr>
        <w:spacing w:after="0" w:line="240" w:lineRule="auto"/>
        <w:ind w:firstLine="709"/>
        <w:jc w:val="both"/>
        <w:rPr>
          <w:rFonts w:ascii="Times New Roman" w:hAnsi="Times New Roman"/>
          <w:sz w:val="27"/>
          <w:szCs w:val="27"/>
          <w:lang w:eastAsia="ru-RU"/>
        </w:rPr>
      </w:pPr>
      <w:r w:rsidRPr="00BE79BF">
        <w:rPr>
          <w:rFonts w:ascii="Times New Roman" w:hAnsi="Times New Roman"/>
          <w:sz w:val="27"/>
          <w:szCs w:val="27"/>
          <w:lang w:eastAsia="ru-RU"/>
        </w:rPr>
        <w:t>В прогнозируемом объеме налоговой базы по налогу, взимаемому в связи с применением патентной системы налогообложения (</w:t>
      </w:r>
      <w:r w:rsidRPr="00BE79BF">
        <w:rPr>
          <w:rFonts w:ascii="Times New Roman" w:hAnsi="Times New Roman"/>
          <w:i/>
          <w:sz w:val="27"/>
          <w:szCs w:val="27"/>
          <w:lang w:eastAsia="ru-RU"/>
        </w:rPr>
        <w:t>Vнбпп</w:t>
      </w:r>
      <w:r w:rsidRPr="00BE79BF">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182C4E" w:rsidRPr="00BE79BF" w:rsidRDefault="00182C4E" w:rsidP="00182C4E">
      <w:pPr>
        <w:spacing w:after="0" w:line="240" w:lineRule="auto"/>
        <w:ind w:firstLine="709"/>
        <w:jc w:val="both"/>
        <w:rPr>
          <w:rFonts w:ascii="Times New Roman" w:hAnsi="Times New Roman"/>
          <w:sz w:val="27"/>
          <w:szCs w:val="27"/>
        </w:rPr>
      </w:pPr>
      <w:r w:rsidRPr="00BE79BF">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182C4E" w:rsidRPr="00BE79BF" w:rsidRDefault="00182C4E" w:rsidP="00182C4E">
      <w:pPr>
        <w:spacing w:after="0" w:line="240" w:lineRule="auto"/>
        <w:ind w:firstLine="709"/>
        <w:jc w:val="both"/>
        <w:rPr>
          <w:rFonts w:ascii="Times New Roman" w:hAnsi="Times New Roman"/>
          <w:sz w:val="27"/>
          <w:szCs w:val="27"/>
        </w:rPr>
      </w:pPr>
      <w:r w:rsidRPr="00BE79BF">
        <w:rPr>
          <w:rFonts w:ascii="Times New Roman" w:hAnsi="Times New Roman"/>
          <w:sz w:val="27"/>
          <w:szCs w:val="27"/>
        </w:rPr>
        <w:t>Налог, взимаемый в связи с применением патентной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rsidR="000662D2" w:rsidRPr="00BE79BF" w:rsidRDefault="000662D2" w:rsidP="00021CA8">
      <w:pPr>
        <w:spacing w:after="0" w:line="240" w:lineRule="auto"/>
        <w:ind w:firstLine="709"/>
        <w:jc w:val="both"/>
        <w:rPr>
          <w:rFonts w:ascii="Times New Roman" w:hAnsi="Times New Roman"/>
          <w:sz w:val="27"/>
          <w:szCs w:val="27"/>
        </w:rPr>
      </w:pPr>
    </w:p>
    <w:p w:rsidR="000662D2" w:rsidRPr="00BE79BF" w:rsidRDefault="000662D2" w:rsidP="006270BB">
      <w:pPr>
        <w:pStyle w:val="10"/>
        <w:numPr>
          <w:ilvl w:val="1"/>
          <w:numId w:val="43"/>
        </w:numPr>
        <w:spacing w:before="0" w:after="240"/>
        <w:ind w:left="0" w:firstLine="0"/>
        <w:jc w:val="center"/>
        <w:rPr>
          <w:rFonts w:ascii="Times New Roman" w:hAnsi="Times New Roman"/>
          <w:sz w:val="27"/>
          <w:szCs w:val="27"/>
        </w:rPr>
      </w:pPr>
      <w:bookmarkStart w:id="56" w:name="_Toc176250194"/>
      <w:r w:rsidRPr="00BE79BF">
        <w:rPr>
          <w:rFonts w:ascii="Times New Roman" w:hAnsi="Times New Roman"/>
          <w:sz w:val="27"/>
          <w:szCs w:val="27"/>
        </w:rPr>
        <w:t xml:space="preserve">Торговый сбор, уплачиваемый на территориях городов федерального значения </w:t>
      </w:r>
      <w:r w:rsidRPr="00BE79BF">
        <w:rPr>
          <w:rFonts w:ascii="Times New Roman" w:hAnsi="Times New Roman"/>
          <w:sz w:val="27"/>
          <w:szCs w:val="27"/>
        </w:rPr>
        <w:br/>
        <w:t>182 1 05 05010 02 0000 110</w:t>
      </w:r>
      <w:bookmarkEnd w:id="56"/>
    </w:p>
    <w:p w:rsidR="00C25AE0" w:rsidRPr="00BE79BF" w:rsidRDefault="00C25AE0" w:rsidP="00C25AE0">
      <w:pPr>
        <w:spacing w:after="0" w:line="240" w:lineRule="auto"/>
        <w:ind w:firstLine="709"/>
        <w:jc w:val="both"/>
        <w:rPr>
          <w:rFonts w:ascii="Times New Roman" w:hAnsi="Times New Roman"/>
          <w:sz w:val="27"/>
          <w:szCs w:val="27"/>
        </w:rPr>
      </w:pPr>
      <w:r w:rsidRPr="00BE79BF">
        <w:rPr>
          <w:rFonts w:ascii="Times New Roman" w:hAnsi="Times New Roman"/>
          <w:sz w:val="27"/>
          <w:szCs w:val="27"/>
        </w:rPr>
        <w:t>Расчёт доходов в бюджетную систему Российской Федерации от уплаты торгового сбора осуществляется в соответствии с действующим законодательством Российской Федерации о налогах и сборах.</w:t>
      </w:r>
    </w:p>
    <w:p w:rsidR="00C25AE0" w:rsidRPr="00BE79BF" w:rsidRDefault="00C25AE0" w:rsidP="00C25AE0">
      <w:pPr>
        <w:spacing w:after="0" w:line="240" w:lineRule="auto"/>
        <w:ind w:firstLine="709"/>
        <w:jc w:val="both"/>
        <w:rPr>
          <w:rFonts w:ascii="Times New Roman" w:hAnsi="Times New Roman"/>
          <w:sz w:val="27"/>
          <w:szCs w:val="27"/>
        </w:rPr>
      </w:pPr>
      <w:r w:rsidRPr="00BE79BF">
        <w:rPr>
          <w:rFonts w:ascii="Times New Roman" w:hAnsi="Times New Roman"/>
          <w:sz w:val="27"/>
          <w:szCs w:val="27"/>
        </w:rPr>
        <w:t xml:space="preserve">Торговый сбор взимается на территории Российской Федерации в соответствии с положениями главы 33 части второй НК РФ, нормативными правовыми актами представительных органов муниципальных образований и обязателен к уплате на территориях этих муниципальных образований. </w:t>
      </w:r>
    </w:p>
    <w:p w:rsidR="00C25AE0" w:rsidRPr="00BE79BF" w:rsidRDefault="00C25AE0" w:rsidP="00C25AE0">
      <w:pPr>
        <w:spacing w:after="0" w:line="240" w:lineRule="auto"/>
        <w:ind w:firstLine="709"/>
        <w:jc w:val="both"/>
        <w:rPr>
          <w:rFonts w:ascii="Times New Roman" w:hAnsi="Times New Roman"/>
          <w:sz w:val="27"/>
          <w:szCs w:val="27"/>
        </w:rPr>
      </w:pPr>
      <w:r w:rsidRPr="00BE79BF">
        <w:rPr>
          <w:rFonts w:ascii="Times New Roman" w:hAnsi="Times New Roman"/>
          <w:sz w:val="27"/>
          <w:szCs w:val="27"/>
        </w:rPr>
        <w:t>В городах федерального значения Москве, Санкт-Петербурге и Севастополе сбор устанавливается Кодексом и законами указанных субъектов Российской Федерации, вводится в действие и прекращает действовать в соответствии с Кодексом и законами указанных субъектов Российской Федерации.</w:t>
      </w:r>
    </w:p>
    <w:p w:rsidR="00C25AE0" w:rsidRPr="00BE79BF" w:rsidRDefault="00C25AE0" w:rsidP="00C25AE0">
      <w:pPr>
        <w:spacing w:after="0" w:line="240" w:lineRule="auto"/>
        <w:ind w:firstLine="709"/>
        <w:jc w:val="both"/>
        <w:rPr>
          <w:rFonts w:ascii="Times New Roman" w:hAnsi="Times New Roman"/>
          <w:sz w:val="27"/>
          <w:szCs w:val="27"/>
        </w:rPr>
      </w:pPr>
      <w:r w:rsidRPr="00BE79BF">
        <w:rPr>
          <w:rFonts w:ascii="Times New Roman" w:hAnsi="Times New Roman"/>
          <w:sz w:val="27"/>
          <w:szCs w:val="27"/>
        </w:rPr>
        <w:t>Торговый сбор, подлежащий уплате на территориях субъектов Российской Федерации – городов федерального значения Москвы, Санкт-Петербурга и Севастополя, в соответствии со статьёй 56 БК РФ зачисляется в бюджеты этих субъектов Российской Федерации.</w:t>
      </w:r>
    </w:p>
    <w:p w:rsidR="00C25AE0" w:rsidRPr="00BE79BF" w:rsidRDefault="00C25AE0" w:rsidP="00C25AE0">
      <w:pPr>
        <w:spacing w:after="0" w:line="240" w:lineRule="auto"/>
        <w:ind w:firstLine="709"/>
        <w:jc w:val="both"/>
        <w:rPr>
          <w:rFonts w:ascii="Times New Roman" w:hAnsi="Times New Roman"/>
          <w:sz w:val="27"/>
          <w:szCs w:val="27"/>
        </w:rPr>
      </w:pPr>
      <w:r w:rsidRPr="00BE79BF">
        <w:rPr>
          <w:rFonts w:ascii="Times New Roman" w:hAnsi="Times New Roman"/>
          <w:sz w:val="27"/>
          <w:szCs w:val="27"/>
        </w:rPr>
        <w:t>При прогнозировании поступлений торгового сбора учитываются:</w:t>
      </w:r>
    </w:p>
    <w:p w:rsidR="00C25AE0" w:rsidRPr="00BE79BF" w:rsidRDefault="00C25AE0" w:rsidP="00C25AE0">
      <w:pPr>
        <w:spacing w:after="0" w:line="240" w:lineRule="auto"/>
        <w:ind w:firstLine="709"/>
        <w:jc w:val="both"/>
        <w:rPr>
          <w:rFonts w:ascii="Times New Roman" w:hAnsi="Times New Roman"/>
          <w:sz w:val="27"/>
          <w:szCs w:val="27"/>
        </w:rPr>
      </w:pPr>
      <w:r w:rsidRPr="00BE79BF">
        <w:rPr>
          <w:rFonts w:ascii="Times New Roman" w:hAnsi="Times New Roman"/>
          <w:sz w:val="27"/>
          <w:szCs w:val="27"/>
        </w:rPr>
        <w:t>- изменения в законодательстве;</w:t>
      </w:r>
    </w:p>
    <w:p w:rsidR="00C25AE0" w:rsidRPr="00BE79BF" w:rsidRDefault="00C25AE0" w:rsidP="00C25AE0">
      <w:pPr>
        <w:spacing w:after="0" w:line="240" w:lineRule="auto"/>
        <w:ind w:firstLine="709"/>
        <w:jc w:val="both"/>
        <w:rPr>
          <w:rFonts w:ascii="Times New Roman" w:hAnsi="Times New Roman"/>
          <w:sz w:val="27"/>
          <w:szCs w:val="27"/>
        </w:rPr>
      </w:pPr>
      <w:r w:rsidRPr="00BE79BF">
        <w:rPr>
          <w:rFonts w:ascii="Times New Roman" w:hAnsi="Times New Roman"/>
          <w:sz w:val="27"/>
          <w:szCs w:val="27"/>
        </w:rPr>
        <w:t>- данные статистической налоговой отчетности Федеральной налоговой службы по форме № 5-ТС «Отчет о структуре начислений по торговому сбору» на последний отчетный год.</w:t>
      </w:r>
    </w:p>
    <w:p w:rsidR="00C25AE0" w:rsidRPr="00BE79BF" w:rsidRDefault="00C25AE0" w:rsidP="00C25AE0">
      <w:pPr>
        <w:spacing w:after="0" w:line="240" w:lineRule="auto"/>
        <w:ind w:firstLine="709"/>
        <w:jc w:val="both"/>
        <w:rPr>
          <w:rFonts w:ascii="Times New Roman" w:hAnsi="Times New Roman"/>
          <w:sz w:val="27"/>
          <w:szCs w:val="27"/>
        </w:rPr>
      </w:pPr>
      <w:r w:rsidRPr="00BE79BF">
        <w:rPr>
          <w:rFonts w:ascii="Times New Roman" w:hAnsi="Times New Roman"/>
          <w:sz w:val="27"/>
          <w:szCs w:val="27"/>
        </w:rPr>
        <w:t>- динамика фактических поступлений по налогу согласно данным отчёта по форме № 1-НМ «Отчёт о начислении и поступлении налогов, сборов, страховых взносов и иных обязательных платежей в бюджетную систему Российской Федерации»;</w:t>
      </w:r>
    </w:p>
    <w:p w:rsidR="00C25AE0" w:rsidRPr="00BE79BF" w:rsidRDefault="00C25AE0" w:rsidP="00C25AE0">
      <w:pPr>
        <w:spacing w:after="0" w:line="240" w:lineRule="auto"/>
        <w:ind w:firstLine="709"/>
        <w:jc w:val="both"/>
        <w:rPr>
          <w:rFonts w:ascii="Times New Roman" w:hAnsi="Times New Roman"/>
          <w:sz w:val="27"/>
          <w:szCs w:val="27"/>
        </w:rPr>
      </w:pPr>
      <w:r w:rsidRPr="00BE79BF">
        <w:rPr>
          <w:rFonts w:ascii="Times New Roman" w:hAnsi="Times New Roman"/>
          <w:sz w:val="27"/>
          <w:szCs w:val="27"/>
        </w:rPr>
        <w:t>- иные факторы (в том числе возможна корректировка, связанная с выявлением в текущем периоде новых объектов обложения или недостоверных сведений в отношении объекта обложения торговым сбором, на основе информации, получаемой от уполномоченных органов местного самоуправления субъекта Российской Федерации, осуществляющих полномочия по сбору, обработке и передаче налоговым органам сведений об объектах обложения торговым сбором).</w:t>
      </w:r>
    </w:p>
    <w:p w:rsidR="00C25AE0" w:rsidRPr="00BE79BF" w:rsidRDefault="00C25AE0" w:rsidP="00C25AE0">
      <w:pPr>
        <w:spacing w:after="0" w:line="240" w:lineRule="auto"/>
        <w:ind w:firstLine="709"/>
        <w:jc w:val="both"/>
        <w:rPr>
          <w:rFonts w:ascii="Times New Roman" w:hAnsi="Times New Roman"/>
          <w:sz w:val="27"/>
          <w:szCs w:val="27"/>
        </w:rPr>
      </w:pPr>
      <w:r w:rsidRPr="00BE79BF">
        <w:rPr>
          <w:rFonts w:ascii="Times New Roman" w:hAnsi="Times New Roman"/>
          <w:sz w:val="27"/>
          <w:szCs w:val="27"/>
        </w:rPr>
        <w:t xml:space="preserve">Сумма торгового сбора, уплачиваемая на территориях городов федерального значения </w:t>
      </w:r>
      <w:r w:rsidRPr="00BE79BF">
        <w:rPr>
          <w:rFonts w:ascii="Times New Roman" w:hAnsi="Times New Roman"/>
          <w:b/>
          <w:i/>
          <w:sz w:val="27"/>
          <w:szCs w:val="27"/>
        </w:rPr>
        <w:t>(ТС)</w:t>
      </w:r>
      <w:r w:rsidRPr="00BE79BF">
        <w:rPr>
          <w:rFonts w:ascii="Times New Roman" w:hAnsi="Times New Roman"/>
          <w:sz w:val="27"/>
          <w:szCs w:val="27"/>
        </w:rPr>
        <w:t>, основывается на прямом методе и рассчитывается по формуле:</w:t>
      </w:r>
    </w:p>
    <w:p w:rsidR="00C25AE0" w:rsidRPr="00BE79BF" w:rsidRDefault="00C25AE0" w:rsidP="00C25AE0">
      <w:pPr>
        <w:spacing w:before="120" w:after="120" w:line="240" w:lineRule="auto"/>
        <w:jc w:val="both"/>
        <w:rPr>
          <w:rFonts w:ascii="Times New Roman" w:hAnsi="Times New Roman"/>
          <w:sz w:val="8"/>
          <w:szCs w:val="27"/>
        </w:rPr>
      </w:pPr>
    </w:p>
    <w:p w:rsidR="00C25AE0" w:rsidRPr="00BE79BF" w:rsidRDefault="00C25AE0" w:rsidP="00C25AE0">
      <w:pPr>
        <w:spacing w:before="120" w:after="120" w:line="240" w:lineRule="auto"/>
        <w:ind w:firstLine="709"/>
        <w:jc w:val="center"/>
        <w:rPr>
          <w:rFonts w:ascii="Times New Roman" w:hAnsi="Times New Roman"/>
          <w:b/>
          <w:i/>
          <w:sz w:val="27"/>
          <w:szCs w:val="27"/>
          <w:lang w:val="en-US"/>
        </w:rPr>
      </w:pPr>
      <w:r w:rsidRPr="00BE79BF">
        <w:rPr>
          <w:rFonts w:ascii="Times New Roman" w:hAnsi="Times New Roman"/>
          <w:b/>
          <w:i/>
          <w:sz w:val="27"/>
          <w:szCs w:val="27"/>
        </w:rPr>
        <w:t>ТС</w:t>
      </w:r>
      <w:r w:rsidRPr="00BE79BF">
        <w:rPr>
          <w:rFonts w:ascii="Times New Roman" w:hAnsi="Times New Roman"/>
          <w:b/>
          <w:i/>
          <w:sz w:val="27"/>
          <w:szCs w:val="27"/>
          <w:lang w:val="en-US"/>
        </w:rPr>
        <w:t xml:space="preserve"> = V </w:t>
      </w:r>
      <w:r w:rsidR="00320C77" w:rsidRPr="00BE79BF">
        <w:rPr>
          <w:rFonts w:ascii="Times New Roman" w:hAnsi="Times New Roman"/>
          <w:b/>
          <w:i/>
          <w:sz w:val="27"/>
          <w:szCs w:val="27"/>
          <w:vertAlign w:val="subscript"/>
        </w:rPr>
        <w:t>ТС</w:t>
      </w:r>
      <w:r w:rsidR="00320C77" w:rsidRPr="00BE79BF">
        <w:rPr>
          <w:rFonts w:ascii="Times New Roman" w:hAnsi="Times New Roman"/>
          <w:b/>
          <w:i/>
          <w:sz w:val="27"/>
          <w:szCs w:val="27"/>
          <w:lang w:val="en-US"/>
        </w:rPr>
        <w:t xml:space="preserve"> </w:t>
      </w:r>
      <w:r w:rsidRPr="00BE79BF">
        <w:rPr>
          <w:rFonts w:ascii="Times New Roman" w:hAnsi="Times New Roman"/>
          <w:b/>
          <w:i/>
          <w:sz w:val="27"/>
          <w:szCs w:val="27"/>
          <w:lang w:val="en-US"/>
        </w:rPr>
        <w:t xml:space="preserve">× S </w:t>
      </w:r>
      <w:r w:rsidRPr="00BE79BF">
        <w:rPr>
          <w:rFonts w:ascii="Times New Roman" w:hAnsi="Times New Roman"/>
          <w:b/>
          <w:i/>
          <w:sz w:val="27"/>
          <w:szCs w:val="27"/>
          <w:vertAlign w:val="subscript"/>
        </w:rPr>
        <w:t>ТС</w:t>
      </w:r>
      <w:r w:rsidRPr="00BE79BF">
        <w:rPr>
          <w:rFonts w:ascii="Times New Roman" w:hAnsi="Times New Roman"/>
          <w:b/>
          <w:i/>
          <w:sz w:val="27"/>
          <w:szCs w:val="27"/>
          <w:vertAlign w:val="subscript"/>
          <w:lang w:val="en-US"/>
        </w:rPr>
        <w:t xml:space="preserve"> </w:t>
      </w:r>
      <w:r w:rsidR="00EF1EF0" w:rsidRPr="00BE79BF">
        <w:rPr>
          <w:rFonts w:ascii="Times New Roman" w:hAnsi="Times New Roman"/>
          <w:b/>
          <w:i/>
          <w:sz w:val="27"/>
          <w:szCs w:val="27"/>
          <w:lang w:val="en-US"/>
        </w:rPr>
        <w:t>× J</w:t>
      </w:r>
      <w:r w:rsidR="00EF1EF0" w:rsidRPr="00BE79BF">
        <w:rPr>
          <w:rFonts w:ascii="Times New Roman" w:hAnsi="Times New Roman"/>
          <w:b/>
          <w:i/>
          <w:sz w:val="24"/>
          <w:szCs w:val="27"/>
          <w:vertAlign w:val="subscript"/>
        </w:rPr>
        <w:t>ИПЦ</w:t>
      </w:r>
      <w:r w:rsidR="00EF1EF0" w:rsidRPr="00BE79BF">
        <w:rPr>
          <w:rFonts w:ascii="Times New Roman" w:hAnsi="Times New Roman"/>
          <w:b/>
          <w:i/>
          <w:sz w:val="27"/>
          <w:szCs w:val="27"/>
          <w:vertAlign w:val="subscript"/>
          <w:lang w:val="en-US"/>
        </w:rPr>
        <w:t xml:space="preserve"> </w:t>
      </w:r>
      <w:r w:rsidRPr="00BE79BF">
        <w:rPr>
          <w:rFonts w:ascii="Times New Roman" w:hAnsi="Times New Roman"/>
          <w:b/>
          <w:i/>
          <w:sz w:val="27"/>
          <w:szCs w:val="27"/>
          <w:lang w:val="en-US"/>
        </w:rPr>
        <w:t>(+</w:t>
      </w:r>
      <w:r w:rsidR="00464D04" w:rsidRPr="00BE79BF">
        <w:rPr>
          <w:rFonts w:ascii="Times New Roman" w:hAnsi="Times New Roman"/>
          <w:b/>
          <w:i/>
          <w:sz w:val="27"/>
          <w:szCs w:val="27"/>
          <w:lang w:val="en-US"/>
        </w:rPr>
        <w:t>/</w:t>
      </w:r>
      <w:r w:rsidRPr="00BE79BF">
        <w:rPr>
          <w:rFonts w:ascii="Times New Roman" w:hAnsi="Times New Roman"/>
          <w:b/>
          <w:i/>
          <w:sz w:val="27"/>
          <w:szCs w:val="27"/>
          <w:lang w:val="en-US"/>
        </w:rPr>
        <w:t>-) F,</w:t>
      </w:r>
    </w:p>
    <w:p w:rsidR="00C25AE0" w:rsidRPr="00BE79BF" w:rsidRDefault="00C25AE0" w:rsidP="00C25AE0">
      <w:pPr>
        <w:spacing w:after="0" w:line="240" w:lineRule="auto"/>
        <w:ind w:firstLine="709"/>
        <w:jc w:val="both"/>
        <w:rPr>
          <w:rFonts w:ascii="Times New Roman" w:hAnsi="Times New Roman"/>
          <w:sz w:val="27"/>
          <w:szCs w:val="27"/>
        </w:rPr>
      </w:pPr>
      <w:r w:rsidRPr="00BE79BF">
        <w:rPr>
          <w:rFonts w:ascii="Times New Roman" w:hAnsi="Times New Roman"/>
          <w:sz w:val="27"/>
          <w:szCs w:val="27"/>
        </w:rPr>
        <w:t>где:</w:t>
      </w:r>
    </w:p>
    <w:p w:rsidR="00C25AE0" w:rsidRPr="00BE79BF" w:rsidRDefault="00C25AE0" w:rsidP="00C25AE0">
      <w:pPr>
        <w:spacing w:after="0" w:line="240" w:lineRule="auto"/>
        <w:ind w:firstLine="709"/>
        <w:jc w:val="both"/>
        <w:rPr>
          <w:rFonts w:ascii="Times New Roman" w:hAnsi="Times New Roman"/>
          <w:sz w:val="27"/>
          <w:szCs w:val="27"/>
        </w:rPr>
      </w:pPr>
      <w:r w:rsidRPr="00BE79BF">
        <w:rPr>
          <w:rFonts w:ascii="Times New Roman" w:hAnsi="Times New Roman"/>
          <w:b/>
          <w:i/>
          <w:sz w:val="27"/>
          <w:szCs w:val="27"/>
        </w:rPr>
        <w:t>ТС</w:t>
      </w:r>
      <w:r w:rsidRPr="00BE79BF">
        <w:rPr>
          <w:rFonts w:ascii="Times New Roman" w:hAnsi="Times New Roman"/>
          <w:sz w:val="27"/>
          <w:szCs w:val="27"/>
        </w:rPr>
        <w:t xml:space="preserve"> – сумма торгового сбора, уплачиваемая на территориях городов федерального значения, тыс. рублей;</w:t>
      </w:r>
    </w:p>
    <w:p w:rsidR="00C25AE0" w:rsidRPr="00BE79BF" w:rsidRDefault="00C25AE0" w:rsidP="00C25AE0">
      <w:pPr>
        <w:spacing w:after="0" w:line="240" w:lineRule="auto"/>
        <w:ind w:firstLine="709"/>
        <w:jc w:val="both"/>
        <w:rPr>
          <w:rFonts w:ascii="Times New Roman" w:hAnsi="Times New Roman"/>
          <w:sz w:val="27"/>
          <w:szCs w:val="27"/>
        </w:rPr>
      </w:pPr>
      <w:r w:rsidRPr="00BE79BF">
        <w:rPr>
          <w:rFonts w:ascii="Times New Roman" w:hAnsi="Times New Roman"/>
          <w:b/>
          <w:i/>
          <w:sz w:val="27"/>
          <w:szCs w:val="27"/>
        </w:rPr>
        <w:t xml:space="preserve">V </w:t>
      </w:r>
      <w:r w:rsidRPr="00BE79BF">
        <w:rPr>
          <w:rFonts w:ascii="Times New Roman" w:hAnsi="Times New Roman"/>
          <w:b/>
          <w:i/>
          <w:sz w:val="27"/>
          <w:szCs w:val="27"/>
          <w:vertAlign w:val="subscript"/>
        </w:rPr>
        <w:t>ТС</w:t>
      </w:r>
      <w:r w:rsidRPr="00BE79BF">
        <w:rPr>
          <w:rFonts w:ascii="Times New Roman" w:hAnsi="Times New Roman"/>
          <w:sz w:val="27"/>
          <w:szCs w:val="27"/>
        </w:rPr>
        <w:t xml:space="preserve"> – прогнозируемое (расчётное) количество объектов, определенных для исчисления торгового сбора, единиц;</w:t>
      </w:r>
    </w:p>
    <w:p w:rsidR="00C25AE0" w:rsidRPr="00BE79BF" w:rsidRDefault="00C25AE0" w:rsidP="00C25AE0">
      <w:pPr>
        <w:spacing w:after="0" w:line="240" w:lineRule="auto"/>
        <w:ind w:firstLine="709"/>
        <w:jc w:val="both"/>
        <w:rPr>
          <w:rFonts w:ascii="Times New Roman" w:hAnsi="Times New Roman"/>
          <w:sz w:val="27"/>
          <w:szCs w:val="27"/>
        </w:rPr>
      </w:pPr>
      <w:r w:rsidRPr="00BE79BF">
        <w:rPr>
          <w:rFonts w:ascii="Times New Roman" w:hAnsi="Times New Roman"/>
          <w:sz w:val="27"/>
          <w:szCs w:val="27"/>
        </w:rPr>
        <w:t>Расчет количества объектов, определенных для исчисления торгового сбора производится методом экстраполяции или методом усреднения.</w:t>
      </w:r>
    </w:p>
    <w:p w:rsidR="00C25AE0" w:rsidRPr="00BE79BF" w:rsidRDefault="00C25AE0" w:rsidP="00C25AE0">
      <w:pPr>
        <w:spacing w:after="0" w:line="240" w:lineRule="auto"/>
        <w:ind w:firstLine="709"/>
        <w:jc w:val="both"/>
        <w:rPr>
          <w:rFonts w:ascii="Times New Roman" w:hAnsi="Times New Roman"/>
          <w:sz w:val="27"/>
          <w:szCs w:val="27"/>
        </w:rPr>
      </w:pPr>
      <w:r w:rsidRPr="00BE79BF">
        <w:rPr>
          <w:rFonts w:ascii="Times New Roman" w:hAnsi="Times New Roman"/>
          <w:b/>
          <w:i/>
          <w:sz w:val="27"/>
          <w:szCs w:val="27"/>
          <w:lang w:val="en-US"/>
        </w:rPr>
        <w:t>S</w:t>
      </w:r>
      <w:r w:rsidRPr="00BE79BF">
        <w:rPr>
          <w:rFonts w:ascii="Times New Roman" w:hAnsi="Times New Roman"/>
          <w:b/>
          <w:i/>
          <w:sz w:val="27"/>
          <w:szCs w:val="27"/>
        </w:rPr>
        <w:t xml:space="preserve"> </w:t>
      </w:r>
      <w:r w:rsidRPr="00BE79BF">
        <w:rPr>
          <w:rFonts w:ascii="Times New Roman" w:hAnsi="Times New Roman"/>
          <w:b/>
          <w:i/>
          <w:sz w:val="27"/>
          <w:szCs w:val="27"/>
          <w:vertAlign w:val="subscript"/>
        </w:rPr>
        <w:t>ТС</w:t>
      </w:r>
      <w:r w:rsidRPr="00BE79BF">
        <w:rPr>
          <w:rFonts w:ascii="Times New Roman" w:hAnsi="Times New Roman"/>
          <w:sz w:val="27"/>
          <w:szCs w:val="27"/>
        </w:rPr>
        <w:t xml:space="preserve"> – расчетный размер торгового сбора, тыс. рублей;</w:t>
      </w:r>
    </w:p>
    <w:p w:rsidR="00C25AE0" w:rsidRPr="00BE79BF" w:rsidRDefault="00C25AE0" w:rsidP="00C25AE0">
      <w:pPr>
        <w:spacing w:after="0" w:line="240" w:lineRule="auto"/>
        <w:ind w:firstLine="709"/>
        <w:jc w:val="both"/>
        <w:rPr>
          <w:rFonts w:ascii="Times New Roman" w:hAnsi="Times New Roman"/>
          <w:sz w:val="27"/>
          <w:szCs w:val="27"/>
        </w:rPr>
      </w:pPr>
      <w:r w:rsidRPr="00BE79BF">
        <w:rPr>
          <w:rFonts w:ascii="Times New Roman" w:hAnsi="Times New Roman"/>
          <w:sz w:val="27"/>
          <w:szCs w:val="27"/>
        </w:rPr>
        <w:t>Расчет среднего размера торгового сбора, производится методом экстраполяции или методом усреднения на основе данных, представленных территориальными налоговыми органами.</w:t>
      </w:r>
    </w:p>
    <w:p w:rsidR="00EF1EF0" w:rsidRPr="00BE79BF" w:rsidRDefault="00EF1EF0" w:rsidP="00021CA8">
      <w:pPr>
        <w:spacing w:after="0" w:line="240" w:lineRule="auto"/>
        <w:ind w:firstLine="709"/>
        <w:jc w:val="both"/>
        <w:rPr>
          <w:rFonts w:ascii="Times New Roman" w:hAnsi="Times New Roman"/>
          <w:sz w:val="27"/>
          <w:szCs w:val="27"/>
        </w:rPr>
      </w:pPr>
      <w:r w:rsidRPr="00BE79BF">
        <w:rPr>
          <w:rFonts w:ascii="Times New Roman" w:hAnsi="Times New Roman"/>
          <w:b/>
          <w:i/>
          <w:sz w:val="27"/>
          <w:szCs w:val="27"/>
        </w:rPr>
        <w:t>J</w:t>
      </w:r>
      <w:r w:rsidRPr="00BE79BF">
        <w:rPr>
          <w:rFonts w:ascii="Times New Roman" w:hAnsi="Times New Roman"/>
          <w:b/>
          <w:i/>
          <w:sz w:val="24"/>
          <w:szCs w:val="27"/>
          <w:vertAlign w:val="subscript"/>
        </w:rPr>
        <w:t>ИПЦ</w:t>
      </w:r>
      <w:r w:rsidRPr="00BE79BF">
        <w:rPr>
          <w:rFonts w:ascii="Times New Roman" w:hAnsi="Times New Roman"/>
          <w:sz w:val="27"/>
          <w:szCs w:val="27"/>
        </w:rPr>
        <w:t xml:space="preserve"> – индекс, характеризующий динамику потребительских цен, %; </w:t>
      </w:r>
    </w:p>
    <w:p w:rsidR="00C25AE0" w:rsidRPr="00BE79BF" w:rsidRDefault="00C25AE0" w:rsidP="00021CA8">
      <w:pPr>
        <w:spacing w:after="0" w:line="240" w:lineRule="auto"/>
        <w:ind w:firstLine="709"/>
        <w:jc w:val="both"/>
        <w:rPr>
          <w:rFonts w:ascii="Times New Roman" w:hAnsi="Times New Roman"/>
          <w:sz w:val="27"/>
          <w:szCs w:val="27"/>
        </w:rPr>
      </w:pPr>
      <w:r w:rsidRPr="00BE79BF">
        <w:rPr>
          <w:rFonts w:ascii="Times New Roman" w:hAnsi="Times New Roman"/>
          <w:b/>
          <w:i/>
          <w:sz w:val="27"/>
          <w:szCs w:val="27"/>
        </w:rPr>
        <w:t xml:space="preserve">F – </w:t>
      </w:r>
      <w:r w:rsidRPr="00BE79BF">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984D1E" w:rsidRPr="00BE79BF" w:rsidRDefault="00984D1E" w:rsidP="00021CA8">
      <w:pPr>
        <w:spacing w:after="0" w:line="240" w:lineRule="auto"/>
        <w:ind w:firstLine="709"/>
        <w:jc w:val="both"/>
        <w:rPr>
          <w:rFonts w:ascii="Times New Roman" w:hAnsi="Times New Roman"/>
          <w:sz w:val="27"/>
          <w:szCs w:val="27"/>
        </w:rPr>
      </w:pPr>
    </w:p>
    <w:p w:rsidR="001B004E" w:rsidRPr="00BE79BF" w:rsidRDefault="001B004E" w:rsidP="00812B14">
      <w:pPr>
        <w:pStyle w:val="10"/>
        <w:numPr>
          <w:ilvl w:val="1"/>
          <w:numId w:val="43"/>
        </w:numPr>
        <w:spacing w:before="0" w:after="240"/>
        <w:ind w:left="0" w:firstLine="0"/>
        <w:jc w:val="center"/>
        <w:rPr>
          <w:rFonts w:ascii="Times New Roman" w:hAnsi="Times New Roman"/>
          <w:sz w:val="27"/>
          <w:szCs w:val="27"/>
        </w:rPr>
      </w:pPr>
      <w:bookmarkStart w:id="57" w:name="_Toc519584979"/>
      <w:bookmarkStart w:id="58" w:name="_Toc176250195"/>
      <w:r w:rsidRPr="00BE79BF">
        <w:rPr>
          <w:rFonts w:ascii="Times New Roman" w:hAnsi="Times New Roman"/>
          <w:sz w:val="27"/>
          <w:szCs w:val="27"/>
        </w:rPr>
        <w:t>Налог на профессиональный доход</w:t>
      </w:r>
      <w:r w:rsidRPr="00BE79BF">
        <w:rPr>
          <w:rFonts w:ascii="Times New Roman" w:hAnsi="Times New Roman"/>
          <w:sz w:val="27"/>
          <w:szCs w:val="27"/>
        </w:rPr>
        <w:br/>
      </w:r>
      <w:bookmarkEnd w:id="57"/>
      <w:r w:rsidRPr="00BE79BF">
        <w:rPr>
          <w:rFonts w:ascii="Times New Roman" w:hAnsi="Times New Roman"/>
          <w:sz w:val="27"/>
          <w:szCs w:val="27"/>
        </w:rPr>
        <w:t xml:space="preserve">182 1 05 06000 01 </w:t>
      </w:r>
      <w:r w:rsidR="005B45F6" w:rsidRPr="00BE79BF">
        <w:rPr>
          <w:rFonts w:ascii="Times New Roman" w:hAnsi="Times New Roman"/>
          <w:sz w:val="27"/>
          <w:szCs w:val="27"/>
        </w:rPr>
        <w:t>0</w:t>
      </w:r>
      <w:r w:rsidRPr="00BE79BF">
        <w:rPr>
          <w:rFonts w:ascii="Times New Roman" w:hAnsi="Times New Roman"/>
          <w:sz w:val="27"/>
          <w:szCs w:val="27"/>
        </w:rPr>
        <w:t>000 110</w:t>
      </w:r>
      <w:bookmarkEnd w:id="58"/>
    </w:p>
    <w:p w:rsidR="001B004E" w:rsidRPr="00BE79BF" w:rsidRDefault="001B004E" w:rsidP="00021CA8">
      <w:pPr>
        <w:spacing w:after="0" w:line="240" w:lineRule="auto"/>
        <w:ind w:firstLine="709"/>
        <w:jc w:val="both"/>
        <w:rPr>
          <w:rFonts w:ascii="Times New Roman" w:hAnsi="Times New Roman"/>
          <w:sz w:val="27"/>
          <w:szCs w:val="27"/>
        </w:rPr>
      </w:pPr>
      <w:r w:rsidRPr="00BE79BF">
        <w:rPr>
          <w:rFonts w:ascii="Times New Roman" w:hAnsi="Times New Roman"/>
          <w:sz w:val="27"/>
          <w:szCs w:val="27"/>
        </w:rPr>
        <w:t>Расчёт доходов в бюджетную систему Российской Федерации от уплаты налога на профессиональный доход осуществляется в соответствии с действующим законодательством Российской Федерации о налогах и сборах.</w:t>
      </w:r>
    </w:p>
    <w:p w:rsidR="00087A91" w:rsidRPr="00BE79BF" w:rsidRDefault="00087A91" w:rsidP="00087A91">
      <w:pPr>
        <w:spacing w:after="0" w:line="240" w:lineRule="auto"/>
        <w:ind w:firstLine="709"/>
        <w:jc w:val="both"/>
        <w:rPr>
          <w:rFonts w:ascii="Times New Roman" w:hAnsi="Times New Roman"/>
          <w:sz w:val="27"/>
          <w:szCs w:val="27"/>
        </w:rPr>
      </w:pPr>
      <w:r w:rsidRPr="00BE79BF">
        <w:rPr>
          <w:rFonts w:ascii="Times New Roman" w:hAnsi="Times New Roman"/>
          <w:sz w:val="27"/>
          <w:szCs w:val="27"/>
        </w:rPr>
        <w:t xml:space="preserve">Для расчета </w:t>
      </w:r>
      <w:r w:rsidRPr="00BE79BF">
        <w:rPr>
          <w:rFonts w:ascii="Times New Roman" w:hAnsi="Times New Roman"/>
          <w:iCs/>
          <w:sz w:val="27"/>
          <w:szCs w:val="27"/>
        </w:rPr>
        <w:t xml:space="preserve">поступлений налога на профессиональный доход </w:t>
      </w:r>
      <w:r w:rsidRPr="00BE79BF">
        <w:rPr>
          <w:rFonts w:ascii="Times New Roman" w:hAnsi="Times New Roman"/>
          <w:sz w:val="27"/>
          <w:szCs w:val="27"/>
        </w:rPr>
        <w:t>используются:</w:t>
      </w:r>
    </w:p>
    <w:p w:rsidR="00087A91" w:rsidRPr="00BE79BF" w:rsidRDefault="00087A91" w:rsidP="00087A91">
      <w:pPr>
        <w:spacing w:after="0" w:line="240" w:lineRule="auto"/>
        <w:ind w:firstLine="709"/>
        <w:jc w:val="both"/>
        <w:rPr>
          <w:rFonts w:ascii="Times New Roman" w:hAnsi="Times New Roman"/>
          <w:sz w:val="27"/>
          <w:szCs w:val="27"/>
        </w:rPr>
      </w:pPr>
      <w:r w:rsidRPr="00BE79BF">
        <w:rPr>
          <w:rFonts w:ascii="Times New Roman" w:hAnsi="Times New Roman"/>
          <w:sz w:val="27"/>
          <w:szCs w:val="27"/>
        </w:rPr>
        <w:t xml:space="preserve">- показатели прогноза социально-экономического развития </w:t>
      </w:r>
      <w:r w:rsidR="00BE79BF">
        <w:rPr>
          <w:rFonts w:ascii="Times New Roman" w:hAnsi="Times New Roman"/>
          <w:sz w:val="27"/>
          <w:szCs w:val="27"/>
        </w:rPr>
        <w:t xml:space="preserve">Челябинской области </w:t>
      </w:r>
      <w:r w:rsidRPr="00BE79BF">
        <w:rPr>
          <w:rFonts w:ascii="Times New Roman" w:hAnsi="Times New Roman"/>
          <w:sz w:val="27"/>
          <w:szCs w:val="27"/>
        </w:rPr>
        <w:t xml:space="preserve"> на очередной финансовый год и плановый период (прибыль прибыльных организаций для целей бухгалтерского учета), разрабатываемые Минэкономразвития </w:t>
      </w:r>
      <w:r w:rsidR="00BE79BF">
        <w:rPr>
          <w:rFonts w:ascii="Times New Roman" w:hAnsi="Times New Roman"/>
          <w:sz w:val="27"/>
          <w:szCs w:val="27"/>
        </w:rPr>
        <w:t>Челябинской области</w:t>
      </w:r>
      <w:r w:rsidRPr="00BE79BF">
        <w:rPr>
          <w:rFonts w:ascii="Times New Roman" w:hAnsi="Times New Roman"/>
          <w:sz w:val="27"/>
          <w:szCs w:val="27"/>
        </w:rPr>
        <w:t>;</w:t>
      </w:r>
    </w:p>
    <w:p w:rsidR="00087A91" w:rsidRPr="00BE79BF" w:rsidRDefault="00087A91" w:rsidP="00087A91">
      <w:pPr>
        <w:spacing w:after="0" w:line="240" w:lineRule="auto"/>
        <w:ind w:firstLine="709"/>
        <w:jc w:val="both"/>
        <w:rPr>
          <w:rFonts w:ascii="Times New Roman" w:hAnsi="Times New Roman"/>
          <w:sz w:val="27"/>
          <w:szCs w:val="27"/>
        </w:rPr>
      </w:pPr>
      <w:r w:rsidRPr="00BE79BF">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087A91" w:rsidRPr="00BE79BF" w:rsidRDefault="00087A91" w:rsidP="00087A91">
      <w:pPr>
        <w:spacing w:after="0" w:line="240" w:lineRule="auto"/>
        <w:ind w:firstLine="709"/>
        <w:jc w:val="both"/>
        <w:rPr>
          <w:rFonts w:ascii="Times New Roman" w:hAnsi="Times New Roman"/>
          <w:sz w:val="27"/>
          <w:szCs w:val="27"/>
        </w:rPr>
      </w:pPr>
      <w:r w:rsidRPr="00BE79BF">
        <w:rPr>
          <w:rFonts w:ascii="Times New Roman" w:hAnsi="Times New Roman"/>
          <w:sz w:val="27"/>
          <w:szCs w:val="27"/>
        </w:rPr>
        <w:t>- данные о суммах дохода зарегистрированных налогоплательщиков из информационных ресурсов.</w:t>
      </w:r>
    </w:p>
    <w:p w:rsidR="00087A91" w:rsidRPr="00BE79BF" w:rsidRDefault="00087A91" w:rsidP="00087A91">
      <w:pPr>
        <w:spacing w:after="0" w:line="240" w:lineRule="auto"/>
        <w:ind w:firstLine="709"/>
        <w:jc w:val="both"/>
        <w:rPr>
          <w:rFonts w:ascii="Times New Roman" w:hAnsi="Times New Roman"/>
          <w:sz w:val="27"/>
          <w:szCs w:val="27"/>
        </w:rPr>
      </w:pPr>
    </w:p>
    <w:p w:rsidR="00087A91" w:rsidRPr="00BE79BF" w:rsidRDefault="00087A91" w:rsidP="00087A91">
      <w:pPr>
        <w:spacing w:after="0" w:line="240" w:lineRule="auto"/>
        <w:ind w:firstLine="709"/>
        <w:jc w:val="both"/>
        <w:rPr>
          <w:rFonts w:ascii="Times New Roman" w:hAnsi="Times New Roman"/>
          <w:sz w:val="27"/>
          <w:szCs w:val="27"/>
        </w:rPr>
      </w:pPr>
      <w:r w:rsidRPr="00BE79BF">
        <w:rPr>
          <w:rFonts w:ascii="Times New Roman" w:hAnsi="Times New Roman"/>
          <w:sz w:val="27"/>
          <w:szCs w:val="27"/>
        </w:rPr>
        <w:t>Расчёт прогнозного объёма поступлений налога на профессиональный доход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w:t>
      </w:r>
    </w:p>
    <w:p w:rsidR="00087A91" w:rsidRPr="00BE79BF" w:rsidRDefault="00087A91" w:rsidP="00087A91">
      <w:pPr>
        <w:spacing w:after="0" w:line="240" w:lineRule="auto"/>
        <w:ind w:firstLine="709"/>
        <w:jc w:val="both"/>
        <w:rPr>
          <w:rFonts w:ascii="Times New Roman" w:hAnsi="Times New Roman"/>
          <w:iCs/>
          <w:sz w:val="27"/>
          <w:szCs w:val="27"/>
        </w:rPr>
      </w:pPr>
      <w:r w:rsidRPr="00BE79BF">
        <w:rPr>
          <w:rFonts w:ascii="Times New Roman" w:hAnsi="Times New Roman"/>
          <w:sz w:val="27"/>
          <w:szCs w:val="27"/>
        </w:rPr>
        <w:t xml:space="preserve">Прогнозный объём поступлений налога </w:t>
      </w:r>
      <w:r w:rsidRPr="00BE79BF">
        <w:rPr>
          <w:rFonts w:ascii="Times New Roman" w:hAnsi="Times New Roman"/>
          <w:iCs/>
          <w:sz w:val="27"/>
          <w:szCs w:val="27"/>
        </w:rPr>
        <w:t>рассчитывается по следующей формуле:</w:t>
      </w:r>
    </w:p>
    <w:p w:rsidR="00087A91" w:rsidRPr="00BE79BF" w:rsidRDefault="00087A91" w:rsidP="00087A91">
      <w:pPr>
        <w:spacing w:after="0" w:line="240" w:lineRule="auto"/>
        <w:ind w:firstLine="709"/>
        <w:jc w:val="both"/>
        <w:rPr>
          <w:rFonts w:ascii="Times New Roman" w:hAnsi="Times New Roman"/>
          <w:iCs/>
          <w:sz w:val="27"/>
          <w:szCs w:val="27"/>
        </w:rPr>
      </w:pPr>
    </w:p>
    <w:p w:rsidR="00087A91" w:rsidRPr="00BE79BF" w:rsidRDefault="00087A91" w:rsidP="00087A91">
      <w:pPr>
        <w:spacing w:after="0" w:line="240" w:lineRule="auto"/>
        <w:ind w:firstLine="709"/>
        <w:jc w:val="center"/>
        <w:rPr>
          <w:rFonts w:ascii="Times New Roman" w:hAnsi="Times New Roman"/>
          <w:iCs/>
          <w:sz w:val="26"/>
        </w:rPr>
      </w:pPr>
      <w:r w:rsidRPr="00BE79BF">
        <w:rPr>
          <w:rFonts w:ascii="Times New Roman" w:hAnsi="Times New Roman"/>
          <w:sz w:val="26"/>
        </w:rPr>
        <w:t>НПД</w:t>
      </w:r>
      <w:r w:rsidRPr="00BE79BF">
        <w:rPr>
          <w:rFonts w:ascii="Times New Roman" w:hAnsi="Times New Roman"/>
          <w:sz w:val="26"/>
          <w:lang w:val="en-US"/>
        </w:rPr>
        <w:t xml:space="preserve"> = (</w:t>
      </w:r>
      <w:r w:rsidRPr="00BE79BF">
        <w:rPr>
          <w:rFonts w:ascii="Times New Roman" w:hAnsi="Times New Roman"/>
          <w:i/>
          <w:iCs/>
          <w:sz w:val="26"/>
          <w:lang w:val="en-US"/>
        </w:rPr>
        <w:t>V</w:t>
      </w:r>
      <w:r w:rsidRPr="00BE79BF">
        <w:rPr>
          <w:rFonts w:ascii="Times New Roman" w:hAnsi="Times New Roman"/>
          <w:i/>
          <w:iCs/>
          <w:sz w:val="26"/>
        </w:rPr>
        <w:t>нб</w:t>
      </w:r>
      <w:r w:rsidRPr="00BE79BF">
        <w:rPr>
          <w:rFonts w:ascii="Times New Roman" w:hAnsi="Times New Roman"/>
          <w:i/>
          <w:iCs/>
          <w:sz w:val="26"/>
          <w:vertAlign w:val="subscript"/>
        </w:rPr>
        <w:t>пп</w:t>
      </w:r>
      <w:r w:rsidRPr="00BE79BF">
        <w:rPr>
          <w:rFonts w:ascii="Times New Roman" w:hAnsi="Times New Roman"/>
          <w:iCs/>
          <w:sz w:val="26"/>
          <w:lang w:val="en-US"/>
        </w:rPr>
        <w:t xml:space="preserve"> * </w:t>
      </w:r>
      <w:r w:rsidRPr="00BE79BF">
        <w:rPr>
          <w:rFonts w:ascii="Times New Roman" w:hAnsi="Times New Roman"/>
          <w:b/>
          <w:i/>
          <w:sz w:val="26"/>
          <w:lang w:val="en-US"/>
        </w:rPr>
        <w:t>S</w:t>
      </w:r>
      <w:r w:rsidRPr="00BE79BF">
        <w:rPr>
          <w:rFonts w:ascii="Times New Roman" w:hAnsi="Times New Roman"/>
          <w:sz w:val="26"/>
          <w:lang w:val="en-US"/>
        </w:rPr>
        <w:t xml:space="preserve"> * </w:t>
      </w:r>
      <w:r w:rsidRPr="00BE79BF">
        <w:rPr>
          <w:rFonts w:ascii="Times New Roman" w:hAnsi="Times New Roman"/>
          <w:b/>
          <w:i/>
          <w:sz w:val="26"/>
          <w:lang w:val="en-US"/>
        </w:rPr>
        <w:t xml:space="preserve">K </w:t>
      </w:r>
      <w:r w:rsidRPr="00BE79BF">
        <w:rPr>
          <w:rFonts w:ascii="Times New Roman" w:hAnsi="Times New Roman"/>
          <w:b/>
          <w:i/>
          <w:sz w:val="26"/>
          <w:vertAlign w:val="subscript"/>
        </w:rPr>
        <w:t>соб</w:t>
      </w:r>
      <w:r w:rsidRPr="00BE79BF">
        <w:rPr>
          <w:rFonts w:ascii="Times New Roman" w:hAnsi="Times New Roman"/>
          <w:b/>
          <w:i/>
          <w:sz w:val="26"/>
          <w:lang w:val="en-US"/>
        </w:rPr>
        <w:t>.</w:t>
      </w:r>
      <w:r w:rsidRPr="00BE79BF">
        <w:rPr>
          <w:rFonts w:ascii="Times New Roman" w:hAnsi="Times New Roman"/>
          <w:sz w:val="26"/>
          <w:lang w:val="en-US"/>
        </w:rPr>
        <w:t xml:space="preserve">) </w:t>
      </w:r>
      <w:r w:rsidRPr="00BE79BF">
        <w:rPr>
          <w:rFonts w:ascii="Times New Roman" w:hAnsi="Times New Roman"/>
          <w:iCs/>
          <w:sz w:val="26"/>
        </w:rPr>
        <w:t xml:space="preserve">(+/-) </w:t>
      </w:r>
      <w:r w:rsidRPr="00BE79BF">
        <w:rPr>
          <w:rFonts w:ascii="Times New Roman" w:hAnsi="Times New Roman"/>
          <w:b/>
          <w:i/>
          <w:sz w:val="26"/>
          <w:lang w:val="en-US"/>
        </w:rPr>
        <w:t>F</w:t>
      </w:r>
      <w:r w:rsidRPr="00BE79BF">
        <w:rPr>
          <w:rFonts w:ascii="Times New Roman" w:hAnsi="Times New Roman"/>
          <w:iCs/>
          <w:sz w:val="26"/>
        </w:rPr>
        <w:t xml:space="preserve">, </w:t>
      </w:r>
    </w:p>
    <w:p w:rsidR="00087A91" w:rsidRPr="00BE79BF" w:rsidRDefault="00087A91" w:rsidP="00087A91">
      <w:pPr>
        <w:spacing w:after="0" w:line="240" w:lineRule="auto"/>
        <w:ind w:firstLine="709"/>
        <w:jc w:val="both"/>
        <w:rPr>
          <w:rFonts w:ascii="Times New Roman" w:hAnsi="Times New Roman"/>
          <w:sz w:val="27"/>
          <w:szCs w:val="27"/>
        </w:rPr>
      </w:pPr>
      <w:r w:rsidRPr="00BE79BF">
        <w:rPr>
          <w:rFonts w:ascii="Times New Roman" w:hAnsi="Times New Roman"/>
          <w:sz w:val="27"/>
          <w:szCs w:val="27"/>
        </w:rPr>
        <w:t>где:</w:t>
      </w:r>
    </w:p>
    <w:p w:rsidR="00087A91" w:rsidRPr="00BE79BF" w:rsidRDefault="00087A91" w:rsidP="00087A91">
      <w:pPr>
        <w:spacing w:after="0" w:line="240" w:lineRule="auto"/>
        <w:ind w:firstLine="709"/>
        <w:jc w:val="both"/>
        <w:rPr>
          <w:rFonts w:ascii="Times New Roman" w:hAnsi="Times New Roman"/>
          <w:iCs/>
          <w:sz w:val="27"/>
          <w:szCs w:val="27"/>
        </w:rPr>
      </w:pPr>
      <w:r w:rsidRPr="00BE79BF">
        <w:rPr>
          <w:rFonts w:ascii="Times New Roman" w:hAnsi="Times New Roman"/>
          <w:i/>
          <w:iCs/>
          <w:sz w:val="27"/>
          <w:szCs w:val="27"/>
          <w:lang w:val="en-US"/>
        </w:rPr>
        <w:t>V</w:t>
      </w:r>
      <w:r w:rsidRPr="00BE79BF">
        <w:rPr>
          <w:rFonts w:ascii="Times New Roman" w:hAnsi="Times New Roman"/>
          <w:i/>
          <w:iCs/>
          <w:sz w:val="27"/>
          <w:szCs w:val="27"/>
        </w:rPr>
        <w:t>нб</w:t>
      </w:r>
      <w:r w:rsidRPr="00BE79BF">
        <w:rPr>
          <w:rFonts w:ascii="Times New Roman" w:hAnsi="Times New Roman"/>
          <w:i/>
          <w:iCs/>
          <w:sz w:val="27"/>
          <w:szCs w:val="27"/>
          <w:vertAlign w:val="subscript"/>
        </w:rPr>
        <w:t xml:space="preserve">пп </w:t>
      </w:r>
      <w:r w:rsidRPr="00BE79BF">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rsidR="00087A91" w:rsidRPr="00BE79BF" w:rsidRDefault="00087A91" w:rsidP="00087A91">
      <w:pPr>
        <w:spacing w:after="0" w:line="240" w:lineRule="auto"/>
        <w:ind w:firstLine="709"/>
        <w:jc w:val="both"/>
        <w:rPr>
          <w:rFonts w:ascii="Times New Roman" w:hAnsi="Times New Roman"/>
          <w:sz w:val="27"/>
          <w:szCs w:val="27"/>
        </w:rPr>
      </w:pPr>
      <w:r w:rsidRPr="00BE79BF">
        <w:rPr>
          <w:rFonts w:ascii="Times New Roman" w:hAnsi="Times New Roman"/>
          <w:b/>
          <w:i/>
          <w:sz w:val="27"/>
          <w:szCs w:val="27"/>
        </w:rPr>
        <w:t xml:space="preserve">S </w:t>
      </w:r>
      <w:r w:rsidRPr="00BE79BF">
        <w:rPr>
          <w:rFonts w:ascii="Times New Roman" w:hAnsi="Times New Roman"/>
          <w:sz w:val="27"/>
          <w:szCs w:val="27"/>
        </w:rPr>
        <w:t>– эффективная налоговая ставка, %;</w:t>
      </w:r>
    </w:p>
    <w:p w:rsidR="00087A91" w:rsidRPr="00BE79BF" w:rsidRDefault="00087A91" w:rsidP="00087A91">
      <w:pPr>
        <w:spacing w:after="0" w:line="240" w:lineRule="auto"/>
        <w:ind w:firstLine="709"/>
        <w:jc w:val="both"/>
        <w:rPr>
          <w:rFonts w:ascii="Times New Roman" w:hAnsi="Times New Roman"/>
          <w:sz w:val="27"/>
          <w:szCs w:val="27"/>
        </w:rPr>
      </w:pPr>
      <w:r w:rsidRPr="00BE79BF">
        <w:rPr>
          <w:rFonts w:ascii="Times New Roman" w:hAnsi="Times New Roman"/>
          <w:b/>
          <w:i/>
          <w:sz w:val="27"/>
          <w:szCs w:val="27"/>
          <w:lang w:val="en-US"/>
        </w:rPr>
        <w:t>K</w:t>
      </w:r>
      <w:r w:rsidRPr="00BE79BF">
        <w:rPr>
          <w:rFonts w:ascii="Times New Roman" w:hAnsi="Times New Roman"/>
          <w:b/>
          <w:i/>
          <w:sz w:val="27"/>
          <w:szCs w:val="27"/>
        </w:rPr>
        <w:t xml:space="preserve"> </w:t>
      </w:r>
      <w:r w:rsidRPr="00BE79BF">
        <w:rPr>
          <w:rFonts w:ascii="Times New Roman" w:hAnsi="Times New Roman"/>
          <w:b/>
          <w:i/>
          <w:sz w:val="27"/>
          <w:szCs w:val="27"/>
          <w:vertAlign w:val="subscript"/>
        </w:rPr>
        <w:t>соб.</w:t>
      </w:r>
      <w:r w:rsidRPr="00BE79BF">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сложившейся в предшествующие периоды, учитывает работу по погашению задолженности по налогу, %. </w:t>
      </w:r>
    </w:p>
    <w:p w:rsidR="00087A91" w:rsidRPr="00BE79BF" w:rsidRDefault="00087A91" w:rsidP="00087A91">
      <w:pPr>
        <w:spacing w:after="0" w:line="240" w:lineRule="auto"/>
        <w:ind w:firstLine="709"/>
        <w:jc w:val="both"/>
        <w:rPr>
          <w:rFonts w:ascii="Times New Roman" w:hAnsi="Times New Roman"/>
          <w:sz w:val="27"/>
          <w:szCs w:val="27"/>
        </w:rPr>
      </w:pPr>
      <w:r w:rsidRPr="00BE79BF">
        <w:rPr>
          <w:rFonts w:ascii="Times New Roman" w:hAnsi="Times New Roman"/>
          <w:sz w:val="27"/>
          <w:szCs w:val="27"/>
        </w:rPr>
        <w:t xml:space="preserve">Расчётный уровень собираемости определяется как частное от деления суммы поступившего налога, согласно данным отчёта по форме № 1-НМ, на сумму исчисленного налога. </w:t>
      </w:r>
    </w:p>
    <w:p w:rsidR="00087A91" w:rsidRPr="00BE79BF" w:rsidRDefault="00087A91" w:rsidP="00087A91">
      <w:pPr>
        <w:spacing w:after="0" w:line="240" w:lineRule="auto"/>
        <w:ind w:firstLine="709"/>
        <w:jc w:val="both"/>
        <w:rPr>
          <w:rFonts w:ascii="Times New Roman" w:hAnsi="Times New Roman"/>
          <w:sz w:val="27"/>
          <w:szCs w:val="27"/>
        </w:rPr>
      </w:pPr>
      <w:r w:rsidRPr="00BE79BF">
        <w:rPr>
          <w:rFonts w:ascii="Times New Roman" w:hAnsi="Times New Roman"/>
          <w:b/>
          <w:i/>
          <w:sz w:val="27"/>
          <w:szCs w:val="27"/>
        </w:rPr>
        <w:t xml:space="preserve">F – </w:t>
      </w:r>
      <w:r w:rsidRPr="00BE79BF">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87A91" w:rsidRPr="00BE79BF" w:rsidRDefault="00087A91" w:rsidP="00087A91">
      <w:pPr>
        <w:spacing w:after="0" w:line="240" w:lineRule="auto"/>
        <w:ind w:firstLine="709"/>
        <w:jc w:val="both"/>
        <w:rPr>
          <w:rFonts w:ascii="Times New Roman" w:hAnsi="Times New Roman"/>
          <w:iCs/>
          <w:sz w:val="27"/>
          <w:szCs w:val="27"/>
        </w:rPr>
      </w:pPr>
      <w:r w:rsidRPr="00BE79BF">
        <w:rPr>
          <w:rFonts w:ascii="Times New Roman" w:hAnsi="Times New Roman"/>
          <w:iCs/>
          <w:sz w:val="27"/>
          <w:szCs w:val="27"/>
        </w:rPr>
        <w:t>Эффективная налоговая ставка рассчитывается по следующей формуле:</w:t>
      </w:r>
    </w:p>
    <w:p w:rsidR="00087A91" w:rsidRPr="00BE79BF" w:rsidRDefault="00087A91" w:rsidP="00087A91">
      <w:pPr>
        <w:spacing w:after="0" w:line="240" w:lineRule="auto"/>
        <w:ind w:firstLine="709"/>
        <w:jc w:val="center"/>
        <w:rPr>
          <w:rFonts w:ascii="Times New Roman" w:hAnsi="Times New Roman"/>
          <w:b/>
          <w:i/>
          <w:sz w:val="16"/>
          <w:szCs w:val="16"/>
        </w:rPr>
      </w:pPr>
    </w:p>
    <w:p w:rsidR="00087A91" w:rsidRPr="00BE79BF" w:rsidRDefault="00087A91" w:rsidP="00087A91">
      <w:pPr>
        <w:spacing w:after="0" w:line="240" w:lineRule="auto"/>
        <w:ind w:firstLine="709"/>
        <w:jc w:val="center"/>
        <w:rPr>
          <w:rFonts w:ascii="Times New Roman" w:hAnsi="Times New Roman"/>
          <w:iCs/>
          <w:sz w:val="26"/>
        </w:rPr>
      </w:pPr>
      <w:r w:rsidRPr="00BE79BF">
        <w:rPr>
          <w:rFonts w:ascii="Times New Roman" w:hAnsi="Times New Roman"/>
          <w:b/>
          <w:i/>
          <w:sz w:val="26"/>
          <w:lang w:val="en-US"/>
        </w:rPr>
        <w:t>S</w:t>
      </w:r>
      <w:r w:rsidRPr="00BE79BF">
        <w:rPr>
          <w:rFonts w:ascii="Times New Roman" w:hAnsi="Times New Roman"/>
          <w:b/>
          <w:i/>
          <w:sz w:val="26"/>
        </w:rPr>
        <w:t xml:space="preserve"> =</w:t>
      </w:r>
      <w:r w:rsidRPr="00BE79BF">
        <w:rPr>
          <w:rFonts w:ascii="Times New Roman" w:hAnsi="Times New Roman"/>
          <w:iCs/>
          <w:sz w:val="26"/>
        </w:rPr>
        <w:t xml:space="preserve"> </w:t>
      </w:r>
      <w:r w:rsidRPr="00BE79BF">
        <w:rPr>
          <w:rFonts w:ascii="Times New Roman" w:hAnsi="Times New Roman"/>
          <w:i/>
          <w:iCs/>
          <w:sz w:val="26"/>
        </w:rPr>
        <w:t>НПД</w:t>
      </w:r>
      <w:r w:rsidRPr="00BE79BF">
        <w:rPr>
          <w:rFonts w:ascii="Times New Roman" w:hAnsi="Times New Roman"/>
          <w:iCs/>
          <w:sz w:val="26"/>
          <w:vertAlign w:val="subscript"/>
        </w:rPr>
        <w:t>пр.п.</w:t>
      </w:r>
      <w:r w:rsidRPr="00BE79BF">
        <w:rPr>
          <w:rFonts w:ascii="Times New Roman" w:hAnsi="Times New Roman"/>
          <w:iCs/>
          <w:sz w:val="26"/>
        </w:rPr>
        <w:t xml:space="preserve"> / </w:t>
      </w:r>
      <w:r w:rsidRPr="00BE79BF">
        <w:rPr>
          <w:rFonts w:ascii="Times New Roman" w:hAnsi="Times New Roman"/>
          <w:i/>
          <w:iCs/>
          <w:sz w:val="27"/>
          <w:szCs w:val="27"/>
          <w:lang w:val="en-US"/>
        </w:rPr>
        <w:t>V</w:t>
      </w:r>
      <w:r w:rsidRPr="00BE79BF">
        <w:rPr>
          <w:rFonts w:ascii="Times New Roman" w:hAnsi="Times New Roman"/>
          <w:i/>
          <w:iCs/>
          <w:sz w:val="27"/>
          <w:szCs w:val="27"/>
        </w:rPr>
        <w:t>нб</w:t>
      </w:r>
      <w:r w:rsidRPr="00BE79BF">
        <w:rPr>
          <w:rFonts w:ascii="Times New Roman" w:hAnsi="Times New Roman"/>
          <w:i/>
          <w:iCs/>
          <w:sz w:val="27"/>
          <w:szCs w:val="27"/>
          <w:vertAlign w:val="subscript"/>
        </w:rPr>
        <w:t>пп</w:t>
      </w:r>
      <w:r w:rsidRPr="00BE79BF">
        <w:rPr>
          <w:rFonts w:ascii="Times New Roman" w:hAnsi="Times New Roman"/>
          <w:iCs/>
          <w:sz w:val="26"/>
        </w:rPr>
        <w:t>,</w:t>
      </w:r>
    </w:p>
    <w:p w:rsidR="00087A91" w:rsidRPr="00BE79BF" w:rsidRDefault="00087A91" w:rsidP="00087A91">
      <w:pPr>
        <w:spacing w:after="0" w:line="240" w:lineRule="auto"/>
        <w:ind w:firstLine="709"/>
        <w:jc w:val="both"/>
        <w:rPr>
          <w:rFonts w:ascii="Times New Roman" w:hAnsi="Times New Roman"/>
          <w:sz w:val="27"/>
          <w:szCs w:val="27"/>
        </w:rPr>
      </w:pPr>
      <w:r w:rsidRPr="00BE79BF">
        <w:rPr>
          <w:rFonts w:ascii="Times New Roman" w:hAnsi="Times New Roman"/>
          <w:sz w:val="27"/>
          <w:szCs w:val="27"/>
        </w:rPr>
        <w:t>где:</w:t>
      </w:r>
    </w:p>
    <w:p w:rsidR="00087A91" w:rsidRPr="00BE79BF" w:rsidRDefault="00087A91" w:rsidP="00087A91">
      <w:pPr>
        <w:spacing w:after="0" w:line="240" w:lineRule="auto"/>
        <w:ind w:firstLine="709"/>
        <w:jc w:val="both"/>
        <w:rPr>
          <w:rFonts w:ascii="Times New Roman" w:hAnsi="Times New Roman"/>
          <w:iCs/>
          <w:sz w:val="27"/>
          <w:szCs w:val="27"/>
        </w:rPr>
      </w:pPr>
      <w:r w:rsidRPr="00BE79BF">
        <w:rPr>
          <w:rFonts w:ascii="Times New Roman" w:hAnsi="Times New Roman"/>
          <w:i/>
          <w:iCs/>
          <w:sz w:val="27"/>
          <w:szCs w:val="27"/>
        </w:rPr>
        <w:t>НПД</w:t>
      </w:r>
      <w:r w:rsidRPr="00BE79BF">
        <w:rPr>
          <w:rFonts w:ascii="Times New Roman" w:hAnsi="Times New Roman"/>
          <w:iCs/>
          <w:sz w:val="27"/>
          <w:szCs w:val="27"/>
          <w:vertAlign w:val="subscript"/>
        </w:rPr>
        <w:t xml:space="preserve">пр.п. </w:t>
      </w:r>
      <w:r w:rsidRPr="00BE79BF">
        <w:rPr>
          <w:rFonts w:ascii="Times New Roman" w:hAnsi="Times New Roman"/>
          <w:iCs/>
          <w:sz w:val="27"/>
          <w:szCs w:val="27"/>
        </w:rPr>
        <w:t>– сумма исчисленного налога в предыдущем периоде, тыс. рублей;</w:t>
      </w:r>
    </w:p>
    <w:p w:rsidR="00087A91" w:rsidRPr="00BE79BF" w:rsidRDefault="00087A91" w:rsidP="00087A91">
      <w:pPr>
        <w:spacing w:after="0" w:line="240" w:lineRule="auto"/>
        <w:ind w:firstLine="709"/>
        <w:jc w:val="both"/>
        <w:rPr>
          <w:rFonts w:ascii="Times New Roman" w:hAnsi="Times New Roman"/>
          <w:iCs/>
          <w:sz w:val="27"/>
          <w:szCs w:val="27"/>
        </w:rPr>
      </w:pPr>
      <w:r w:rsidRPr="00BE79BF">
        <w:rPr>
          <w:rFonts w:ascii="Times New Roman" w:hAnsi="Times New Roman"/>
          <w:i/>
          <w:iCs/>
          <w:sz w:val="27"/>
          <w:szCs w:val="27"/>
          <w:lang w:val="en-US"/>
        </w:rPr>
        <w:t>V</w:t>
      </w:r>
      <w:r w:rsidRPr="00BE79BF">
        <w:rPr>
          <w:rFonts w:ascii="Times New Roman" w:hAnsi="Times New Roman"/>
          <w:i/>
          <w:iCs/>
          <w:sz w:val="27"/>
          <w:szCs w:val="27"/>
        </w:rPr>
        <w:t>нб</w:t>
      </w:r>
      <w:r w:rsidRPr="00BE79BF">
        <w:rPr>
          <w:rFonts w:ascii="Times New Roman" w:hAnsi="Times New Roman"/>
          <w:i/>
          <w:iCs/>
          <w:sz w:val="27"/>
          <w:szCs w:val="27"/>
          <w:vertAlign w:val="subscript"/>
        </w:rPr>
        <w:t xml:space="preserve">пп </w:t>
      </w:r>
      <w:r w:rsidRPr="00BE79BF">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rsidR="00087A91" w:rsidRPr="00BE79BF" w:rsidRDefault="00087A91" w:rsidP="00087A91">
      <w:pPr>
        <w:spacing w:after="0" w:line="240" w:lineRule="auto"/>
        <w:ind w:firstLine="709"/>
        <w:jc w:val="both"/>
        <w:rPr>
          <w:rFonts w:ascii="Times New Roman" w:hAnsi="Times New Roman"/>
          <w:iCs/>
          <w:sz w:val="27"/>
          <w:szCs w:val="27"/>
        </w:rPr>
      </w:pPr>
      <w:r w:rsidRPr="00BE79BF">
        <w:rPr>
          <w:rFonts w:ascii="Times New Roman" w:hAnsi="Times New Roman"/>
          <w:iCs/>
          <w:sz w:val="27"/>
          <w:szCs w:val="27"/>
        </w:rPr>
        <w:t>Прогнозируемый объем налоговой базы по налогу</w:t>
      </w:r>
      <w:r w:rsidRPr="00BE79BF">
        <w:rPr>
          <w:rFonts w:ascii="Times New Roman" w:hAnsi="Times New Roman"/>
          <w:i/>
          <w:iCs/>
          <w:sz w:val="27"/>
          <w:szCs w:val="27"/>
        </w:rPr>
        <w:t xml:space="preserve"> (</w:t>
      </w:r>
      <w:r w:rsidRPr="00BE79BF">
        <w:rPr>
          <w:rFonts w:ascii="Times New Roman" w:hAnsi="Times New Roman"/>
          <w:i/>
          <w:iCs/>
          <w:sz w:val="27"/>
          <w:szCs w:val="27"/>
          <w:lang w:val="en-US"/>
        </w:rPr>
        <w:t>V</w:t>
      </w:r>
      <w:r w:rsidRPr="00BE79BF">
        <w:rPr>
          <w:rFonts w:ascii="Times New Roman" w:hAnsi="Times New Roman"/>
          <w:i/>
          <w:iCs/>
          <w:sz w:val="27"/>
          <w:szCs w:val="27"/>
        </w:rPr>
        <w:t>нб</w:t>
      </w:r>
      <w:r w:rsidRPr="00BE79BF">
        <w:rPr>
          <w:rFonts w:ascii="Times New Roman" w:hAnsi="Times New Roman"/>
          <w:i/>
          <w:iCs/>
          <w:sz w:val="27"/>
          <w:szCs w:val="27"/>
          <w:vertAlign w:val="subscript"/>
        </w:rPr>
        <w:t>пп</w:t>
      </w:r>
      <w:r w:rsidRPr="00BE79BF">
        <w:rPr>
          <w:rFonts w:ascii="Times New Roman" w:hAnsi="Times New Roman"/>
          <w:iCs/>
          <w:sz w:val="27"/>
          <w:szCs w:val="27"/>
        </w:rPr>
        <w:t>), рассчитывается на основе налоговой базы предыдущего периода исходя из темпов роста инфляции (показатель ИПЦ) по следующей формуле:</w:t>
      </w:r>
    </w:p>
    <w:p w:rsidR="00087A91" w:rsidRPr="00BE79BF" w:rsidRDefault="00087A91" w:rsidP="00087A91">
      <w:pPr>
        <w:spacing w:after="0" w:line="240" w:lineRule="auto"/>
        <w:ind w:firstLine="709"/>
        <w:jc w:val="both"/>
        <w:rPr>
          <w:rFonts w:ascii="Times New Roman" w:hAnsi="Times New Roman"/>
          <w:iCs/>
          <w:sz w:val="16"/>
          <w:szCs w:val="16"/>
        </w:rPr>
      </w:pPr>
    </w:p>
    <w:p w:rsidR="00087A91" w:rsidRPr="00BE79BF" w:rsidRDefault="00087A91" w:rsidP="00087A91">
      <w:pPr>
        <w:spacing w:after="0" w:line="240" w:lineRule="auto"/>
        <w:ind w:firstLine="709"/>
        <w:jc w:val="center"/>
        <w:rPr>
          <w:rFonts w:ascii="Times New Roman" w:hAnsi="Times New Roman"/>
          <w:iCs/>
          <w:sz w:val="26"/>
        </w:rPr>
      </w:pPr>
      <w:r w:rsidRPr="00BE79BF">
        <w:rPr>
          <w:rFonts w:ascii="Times New Roman" w:hAnsi="Times New Roman"/>
          <w:i/>
          <w:iCs/>
          <w:sz w:val="26"/>
          <w:lang w:val="en-US"/>
        </w:rPr>
        <w:t>V</w:t>
      </w:r>
      <w:r w:rsidRPr="00BE79BF">
        <w:rPr>
          <w:rFonts w:ascii="Times New Roman" w:hAnsi="Times New Roman"/>
          <w:i/>
          <w:iCs/>
          <w:sz w:val="26"/>
        </w:rPr>
        <w:t>нб</w:t>
      </w:r>
      <w:r w:rsidRPr="00BE79BF">
        <w:rPr>
          <w:rFonts w:ascii="Times New Roman" w:hAnsi="Times New Roman"/>
          <w:i/>
          <w:iCs/>
          <w:sz w:val="26"/>
          <w:vertAlign w:val="subscript"/>
        </w:rPr>
        <w:t>пп</w:t>
      </w:r>
      <w:r w:rsidRPr="00BE79BF">
        <w:rPr>
          <w:rFonts w:ascii="Times New Roman" w:hAnsi="Times New Roman"/>
          <w:iCs/>
          <w:sz w:val="26"/>
        </w:rPr>
        <w:t xml:space="preserve"> = </w:t>
      </w:r>
      <w:r w:rsidRPr="00BE79BF">
        <w:rPr>
          <w:rFonts w:ascii="Times New Roman" w:hAnsi="Times New Roman"/>
          <w:i/>
          <w:iCs/>
          <w:sz w:val="26"/>
          <w:lang w:val="en-US"/>
        </w:rPr>
        <w:t>V</w:t>
      </w:r>
      <w:r w:rsidRPr="00BE79BF">
        <w:rPr>
          <w:rFonts w:ascii="Times New Roman" w:hAnsi="Times New Roman"/>
          <w:i/>
          <w:iCs/>
          <w:sz w:val="26"/>
        </w:rPr>
        <w:t>нб</w:t>
      </w:r>
      <w:r w:rsidRPr="00BE79BF">
        <w:rPr>
          <w:rFonts w:ascii="Times New Roman" w:hAnsi="Times New Roman"/>
          <w:i/>
          <w:iCs/>
          <w:sz w:val="26"/>
          <w:vertAlign w:val="subscript"/>
        </w:rPr>
        <w:t>пр.п</w:t>
      </w:r>
      <w:r w:rsidRPr="00BE79BF">
        <w:rPr>
          <w:rFonts w:ascii="Times New Roman" w:hAnsi="Times New Roman"/>
          <w:sz w:val="26"/>
        </w:rPr>
        <w:t xml:space="preserve"> * (</w:t>
      </w:r>
      <w:r w:rsidRPr="00BE79BF">
        <w:rPr>
          <w:rFonts w:ascii="Times New Roman" w:hAnsi="Times New Roman"/>
          <w:i/>
          <w:sz w:val="26"/>
        </w:rPr>
        <w:t>V</w:t>
      </w:r>
      <w:r w:rsidRPr="00BE79BF">
        <w:rPr>
          <w:rFonts w:ascii="Times New Roman" w:hAnsi="Times New Roman"/>
          <w:i/>
          <w:sz w:val="26"/>
          <w:vertAlign w:val="subscript"/>
        </w:rPr>
        <w:t>ППпп</w:t>
      </w:r>
      <w:r w:rsidRPr="00BE79BF">
        <w:rPr>
          <w:rFonts w:ascii="Times New Roman" w:hAnsi="Times New Roman"/>
          <w:sz w:val="26"/>
        </w:rPr>
        <w:t xml:space="preserve"> / </w:t>
      </w:r>
      <w:r w:rsidRPr="00BE79BF">
        <w:rPr>
          <w:rFonts w:ascii="Times New Roman" w:hAnsi="Times New Roman"/>
          <w:i/>
          <w:sz w:val="26"/>
        </w:rPr>
        <w:t>V</w:t>
      </w:r>
      <w:r w:rsidRPr="00BE79BF">
        <w:rPr>
          <w:rFonts w:ascii="Times New Roman" w:hAnsi="Times New Roman"/>
          <w:i/>
          <w:sz w:val="26"/>
          <w:vertAlign w:val="subscript"/>
        </w:rPr>
        <w:t>ППпр.п)</w:t>
      </w:r>
      <w:r w:rsidRPr="00BE79BF">
        <w:rPr>
          <w:rFonts w:ascii="Times New Roman" w:hAnsi="Times New Roman"/>
          <w:sz w:val="26"/>
          <w:vertAlign w:val="subscript"/>
        </w:rPr>
        <w:t xml:space="preserve"> </w:t>
      </w:r>
      <w:r w:rsidRPr="00BE79BF">
        <w:rPr>
          <w:rFonts w:ascii="Times New Roman" w:hAnsi="Times New Roman"/>
          <w:sz w:val="26"/>
        </w:rPr>
        <w:t xml:space="preserve">* </w:t>
      </w:r>
      <w:r w:rsidRPr="00BE79BF">
        <w:rPr>
          <w:rFonts w:ascii="Times New Roman" w:hAnsi="Times New Roman"/>
          <w:i/>
          <w:sz w:val="26"/>
        </w:rPr>
        <w:t>ТР</w:t>
      </w:r>
      <w:r w:rsidRPr="00BE79BF">
        <w:rPr>
          <w:rFonts w:ascii="Times New Roman" w:hAnsi="Times New Roman"/>
          <w:i/>
          <w:sz w:val="26"/>
          <w:vertAlign w:val="subscript"/>
        </w:rPr>
        <w:t>12 мес</w:t>
      </w:r>
      <w:r w:rsidRPr="00BE79BF">
        <w:rPr>
          <w:rFonts w:ascii="Times New Roman" w:hAnsi="Times New Roman"/>
          <w:sz w:val="26"/>
        </w:rPr>
        <w:t xml:space="preserve"> (</w:t>
      </w:r>
      <w:r w:rsidRPr="00BE79BF">
        <w:rPr>
          <w:rFonts w:ascii="Times New Roman" w:hAnsi="Times New Roman"/>
          <w:i/>
          <w:sz w:val="26"/>
          <w:lang w:val="en-US"/>
        </w:rPr>
        <w:t>Q</w:t>
      </w:r>
      <w:r w:rsidRPr="00BE79BF">
        <w:rPr>
          <w:rFonts w:ascii="Times New Roman" w:hAnsi="Times New Roman"/>
          <w:i/>
          <w:sz w:val="26"/>
          <w:vertAlign w:val="subscript"/>
        </w:rPr>
        <w:t>НПД</w:t>
      </w:r>
      <w:r w:rsidRPr="00BE79BF">
        <w:rPr>
          <w:rFonts w:ascii="Times New Roman" w:hAnsi="Times New Roman"/>
          <w:i/>
          <w:sz w:val="26"/>
        </w:rPr>
        <w:t>)</w:t>
      </w:r>
      <w:r w:rsidRPr="00BE79BF">
        <w:rPr>
          <w:rFonts w:ascii="Times New Roman" w:hAnsi="Times New Roman"/>
          <w:sz w:val="26"/>
        </w:rPr>
        <w:t xml:space="preserve"> / 100,</w:t>
      </w:r>
      <w:r w:rsidRPr="00BE79BF">
        <w:rPr>
          <w:rFonts w:ascii="Times New Roman" w:hAnsi="Times New Roman"/>
          <w:sz w:val="26"/>
          <w:vertAlign w:val="subscript"/>
        </w:rPr>
        <w:t xml:space="preserve"> </w:t>
      </w:r>
    </w:p>
    <w:p w:rsidR="00087A91" w:rsidRPr="00BE79BF" w:rsidRDefault="00087A91" w:rsidP="00087A91">
      <w:pPr>
        <w:spacing w:after="0" w:line="240" w:lineRule="auto"/>
        <w:ind w:firstLine="709"/>
        <w:jc w:val="both"/>
        <w:rPr>
          <w:rFonts w:ascii="Times New Roman" w:hAnsi="Times New Roman"/>
          <w:sz w:val="27"/>
          <w:szCs w:val="27"/>
        </w:rPr>
      </w:pPr>
      <w:r w:rsidRPr="00BE79BF">
        <w:rPr>
          <w:rFonts w:ascii="Times New Roman" w:hAnsi="Times New Roman"/>
          <w:sz w:val="27"/>
          <w:szCs w:val="27"/>
        </w:rPr>
        <w:t>где:</w:t>
      </w:r>
    </w:p>
    <w:p w:rsidR="00087A91" w:rsidRPr="00BE79BF" w:rsidRDefault="00087A91" w:rsidP="00087A91">
      <w:pPr>
        <w:spacing w:after="0" w:line="240" w:lineRule="auto"/>
        <w:ind w:firstLine="709"/>
        <w:jc w:val="both"/>
        <w:rPr>
          <w:rFonts w:ascii="Times New Roman" w:hAnsi="Times New Roman"/>
          <w:iCs/>
          <w:sz w:val="27"/>
          <w:szCs w:val="27"/>
        </w:rPr>
      </w:pPr>
      <w:r w:rsidRPr="00BE79BF">
        <w:rPr>
          <w:rFonts w:ascii="Times New Roman" w:hAnsi="Times New Roman"/>
          <w:i/>
          <w:iCs/>
          <w:sz w:val="27"/>
          <w:szCs w:val="27"/>
          <w:lang w:val="en-US"/>
        </w:rPr>
        <w:t>V</w:t>
      </w:r>
      <w:r w:rsidRPr="00BE79BF">
        <w:rPr>
          <w:rFonts w:ascii="Times New Roman" w:hAnsi="Times New Roman"/>
          <w:i/>
          <w:iCs/>
          <w:sz w:val="27"/>
          <w:szCs w:val="27"/>
        </w:rPr>
        <w:t>нб</w:t>
      </w:r>
      <w:r w:rsidRPr="00BE79BF">
        <w:rPr>
          <w:rFonts w:ascii="Times New Roman" w:hAnsi="Times New Roman"/>
          <w:i/>
          <w:iCs/>
          <w:sz w:val="27"/>
          <w:szCs w:val="27"/>
          <w:vertAlign w:val="subscript"/>
        </w:rPr>
        <w:t xml:space="preserve">пп </w:t>
      </w:r>
      <w:r w:rsidRPr="00BE79BF">
        <w:rPr>
          <w:rFonts w:ascii="Times New Roman" w:hAnsi="Times New Roman"/>
          <w:iCs/>
          <w:sz w:val="27"/>
          <w:szCs w:val="27"/>
        </w:rPr>
        <w:t>– налоговая база от реализации товаров (работ, услуг, имущественных прав) прогнозируемого периода, определяемая по данным информационных ресурсов, тыс. рублей;</w:t>
      </w:r>
    </w:p>
    <w:p w:rsidR="00087A91" w:rsidRPr="00BE79BF" w:rsidRDefault="00087A91" w:rsidP="00087A91">
      <w:pPr>
        <w:spacing w:after="0" w:line="240" w:lineRule="auto"/>
        <w:ind w:firstLine="709"/>
        <w:jc w:val="both"/>
        <w:rPr>
          <w:rFonts w:ascii="Times New Roman" w:hAnsi="Times New Roman"/>
          <w:iCs/>
          <w:snapToGrid w:val="0"/>
          <w:sz w:val="27"/>
          <w:szCs w:val="27"/>
          <w:lang w:eastAsia="ru-RU"/>
        </w:rPr>
      </w:pPr>
      <w:r w:rsidRPr="00BE79BF">
        <w:rPr>
          <w:rFonts w:ascii="Times New Roman" w:hAnsi="Times New Roman"/>
          <w:i/>
          <w:iCs/>
          <w:snapToGrid w:val="0"/>
          <w:sz w:val="27"/>
          <w:szCs w:val="27"/>
          <w:lang w:val="en-US" w:eastAsia="ru-RU"/>
        </w:rPr>
        <w:t>V</w:t>
      </w:r>
      <w:r w:rsidRPr="00BE79BF">
        <w:rPr>
          <w:rFonts w:ascii="Times New Roman" w:hAnsi="Times New Roman"/>
          <w:i/>
          <w:iCs/>
          <w:snapToGrid w:val="0"/>
          <w:sz w:val="27"/>
          <w:szCs w:val="27"/>
          <w:vertAlign w:val="subscript"/>
          <w:lang w:eastAsia="ru-RU"/>
        </w:rPr>
        <w:t>ППпр.п</w:t>
      </w:r>
      <w:r w:rsidRPr="00BE79BF">
        <w:rPr>
          <w:rFonts w:ascii="Times New Roman" w:hAnsi="Times New Roman"/>
          <w:iCs/>
          <w:snapToGrid w:val="0"/>
          <w:sz w:val="27"/>
          <w:szCs w:val="27"/>
          <w:vertAlign w:val="subscript"/>
          <w:lang w:eastAsia="ru-RU"/>
        </w:rPr>
        <w:t xml:space="preserve"> </w:t>
      </w:r>
      <w:r w:rsidRPr="00BE79BF">
        <w:rPr>
          <w:rFonts w:ascii="Times New Roman" w:hAnsi="Times New Roman"/>
          <w:iCs/>
          <w:snapToGrid w:val="0"/>
          <w:sz w:val="27"/>
          <w:szCs w:val="27"/>
          <w:lang w:eastAsia="ru-RU"/>
        </w:rPr>
        <w:t>– прибыль прибыльных организаций для целей бухгалтерского учета в предыдущем периоде, тыс. рублей;</w:t>
      </w:r>
    </w:p>
    <w:p w:rsidR="00087A91" w:rsidRPr="00BE79BF" w:rsidRDefault="00087A91" w:rsidP="00087A91">
      <w:pPr>
        <w:spacing w:after="0" w:line="240" w:lineRule="auto"/>
        <w:ind w:firstLine="709"/>
        <w:jc w:val="both"/>
        <w:rPr>
          <w:rFonts w:ascii="Times New Roman" w:hAnsi="Times New Roman"/>
          <w:sz w:val="27"/>
          <w:szCs w:val="27"/>
        </w:rPr>
      </w:pPr>
      <w:r w:rsidRPr="00BE79BF">
        <w:rPr>
          <w:rFonts w:ascii="Times New Roman" w:hAnsi="Times New Roman"/>
          <w:i/>
          <w:iCs/>
          <w:snapToGrid w:val="0"/>
          <w:sz w:val="27"/>
          <w:szCs w:val="27"/>
          <w:lang w:val="en-US" w:eastAsia="ru-RU"/>
        </w:rPr>
        <w:t>V</w:t>
      </w:r>
      <w:r w:rsidRPr="00BE79BF">
        <w:rPr>
          <w:rFonts w:ascii="Times New Roman" w:hAnsi="Times New Roman"/>
          <w:i/>
          <w:iCs/>
          <w:snapToGrid w:val="0"/>
          <w:sz w:val="27"/>
          <w:szCs w:val="27"/>
          <w:vertAlign w:val="subscript"/>
          <w:lang w:eastAsia="ru-RU"/>
        </w:rPr>
        <w:t>ППпп</w:t>
      </w:r>
      <w:r w:rsidRPr="00BE79BF">
        <w:rPr>
          <w:rFonts w:ascii="Times New Roman" w:hAnsi="Times New Roman"/>
          <w:iCs/>
          <w:snapToGrid w:val="0"/>
          <w:sz w:val="27"/>
          <w:szCs w:val="27"/>
          <w:lang w:eastAsia="ru-RU"/>
        </w:rPr>
        <w:t xml:space="preserve"> – прогнозируемый объем прибыли прибыльных организаций для целей бухгалтерского учета, тыс. рублей</w:t>
      </w:r>
      <w:r w:rsidRPr="00BE79BF">
        <w:rPr>
          <w:rFonts w:ascii="Times New Roman" w:hAnsi="Times New Roman"/>
          <w:sz w:val="27"/>
          <w:szCs w:val="27"/>
        </w:rPr>
        <w:t>.</w:t>
      </w:r>
    </w:p>
    <w:p w:rsidR="00087A91" w:rsidRPr="00BE79BF" w:rsidRDefault="00087A91" w:rsidP="00087A91">
      <w:pPr>
        <w:spacing w:after="0" w:line="240" w:lineRule="auto"/>
        <w:ind w:firstLine="709"/>
        <w:jc w:val="both"/>
        <w:rPr>
          <w:rFonts w:ascii="Times New Roman" w:hAnsi="Times New Roman"/>
          <w:iCs/>
          <w:sz w:val="27"/>
          <w:szCs w:val="27"/>
        </w:rPr>
      </w:pPr>
      <w:r w:rsidRPr="00BE79BF">
        <w:rPr>
          <w:rFonts w:ascii="Times New Roman" w:hAnsi="Times New Roman"/>
          <w:i/>
          <w:sz w:val="26"/>
        </w:rPr>
        <w:t>ТР</w:t>
      </w:r>
      <w:r w:rsidRPr="00BE79BF">
        <w:rPr>
          <w:rFonts w:ascii="Times New Roman" w:hAnsi="Times New Roman"/>
          <w:i/>
          <w:sz w:val="26"/>
          <w:vertAlign w:val="subscript"/>
        </w:rPr>
        <w:t>12 мес</w:t>
      </w:r>
      <w:r w:rsidRPr="00BE79BF">
        <w:rPr>
          <w:rFonts w:ascii="Times New Roman" w:hAnsi="Times New Roman"/>
          <w:i/>
          <w:sz w:val="26"/>
        </w:rPr>
        <w:t xml:space="preserve"> (</w:t>
      </w:r>
      <w:r w:rsidRPr="00BE79BF">
        <w:rPr>
          <w:rFonts w:ascii="Times New Roman" w:hAnsi="Times New Roman"/>
          <w:i/>
          <w:sz w:val="26"/>
          <w:lang w:val="en-US"/>
        </w:rPr>
        <w:t>Q</w:t>
      </w:r>
      <w:r w:rsidRPr="00BE79BF">
        <w:rPr>
          <w:rFonts w:ascii="Times New Roman" w:hAnsi="Times New Roman"/>
          <w:i/>
          <w:sz w:val="26"/>
          <w:vertAlign w:val="subscript"/>
        </w:rPr>
        <w:t>НПД</w:t>
      </w:r>
      <w:r w:rsidRPr="00BE79BF">
        <w:rPr>
          <w:rFonts w:ascii="Times New Roman" w:hAnsi="Times New Roman"/>
          <w:sz w:val="26"/>
        </w:rPr>
        <w:t>) – средний темп роста количества налогоплательщиков за последние 12 месяцев, предшествующие дате составления прогноза, %.</w:t>
      </w:r>
    </w:p>
    <w:p w:rsidR="00087A91" w:rsidRPr="00BE79BF" w:rsidRDefault="00087A91" w:rsidP="00087A91">
      <w:pPr>
        <w:spacing w:after="0" w:line="240" w:lineRule="auto"/>
        <w:ind w:firstLine="709"/>
        <w:jc w:val="both"/>
        <w:rPr>
          <w:rFonts w:ascii="Times New Roman" w:hAnsi="Times New Roman"/>
          <w:sz w:val="27"/>
          <w:szCs w:val="27"/>
          <w:lang w:eastAsia="ru-RU"/>
        </w:rPr>
      </w:pPr>
      <w:r w:rsidRPr="00BE79BF">
        <w:rPr>
          <w:rFonts w:ascii="Times New Roman" w:hAnsi="Times New Roman"/>
          <w:sz w:val="27"/>
          <w:szCs w:val="27"/>
          <w:lang w:eastAsia="ru-RU"/>
        </w:rPr>
        <w:t>В прогнозируемом объеме налоговой базы по налогу (</w:t>
      </w:r>
      <w:r w:rsidRPr="00BE79BF">
        <w:rPr>
          <w:rFonts w:ascii="Times New Roman" w:hAnsi="Times New Roman"/>
          <w:i/>
          <w:sz w:val="27"/>
          <w:szCs w:val="27"/>
          <w:lang w:eastAsia="ru-RU"/>
        </w:rPr>
        <w:t>Vнб</w:t>
      </w:r>
      <w:r w:rsidRPr="00BE79BF">
        <w:rPr>
          <w:rFonts w:ascii="Times New Roman" w:hAnsi="Times New Roman"/>
          <w:i/>
          <w:sz w:val="27"/>
          <w:szCs w:val="27"/>
          <w:vertAlign w:val="subscript"/>
          <w:lang w:eastAsia="ru-RU"/>
        </w:rPr>
        <w:t>пп</w:t>
      </w:r>
      <w:r w:rsidRPr="00BE79BF">
        <w:rPr>
          <w:rFonts w:ascii="Times New Roman" w:hAnsi="Times New Roman"/>
          <w:sz w:val="27"/>
          <w:szCs w:val="27"/>
          <w:lang w:eastAsia="ru-RU"/>
        </w:rPr>
        <w:t>) учитываются возможные 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w:t>
      </w:r>
    </w:p>
    <w:p w:rsidR="00087A91" w:rsidRPr="00BE79BF" w:rsidRDefault="00087A91" w:rsidP="00087A91">
      <w:pPr>
        <w:spacing w:after="0" w:line="240" w:lineRule="auto"/>
        <w:ind w:firstLine="709"/>
        <w:jc w:val="both"/>
        <w:rPr>
          <w:rFonts w:ascii="Times New Roman" w:hAnsi="Times New Roman"/>
          <w:sz w:val="27"/>
          <w:szCs w:val="27"/>
        </w:rPr>
      </w:pPr>
      <w:r w:rsidRPr="00BE79BF">
        <w:rPr>
          <w:rFonts w:ascii="Times New Roman" w:hAnsi="Times New Roman"/>
          <w:sz w:val="27"/>
          <w:szCs w:val="27"/>
        </w:rPr>
        <w:t>Налог на профессиональный доход зачисляется в бюджеты бюджетной системы Российской Федерации и в государственные внебюджетные фонды по нормативам, установленным в соответствии со статьями БК РФ.</w:t>
      </w:r>
    </w:p>
    <w:p w:rsidR="00984D1E" w:rsidRPr="00BE79BF" w:rsidRDefault="00984D1E" w:rsidP="00087A91">
      <w:pPr>
        <w:spacing w:after="0" w:line="240" w:lineRule="auto"/>
        <w:ind w:firstLine="709"/>
        <w:jc w:val="both"/>
        <w:rPr>
          <w:rFonts w:ascii="Times New Roman" w:hAnsi="Times New Roman"/>
          <w:sz w:val="27"/>
          <w:szCs w:val="27"/>
        </w:rPr>
      </w:pPr>
    </w:p>
    <w:p w:rsidR="002C12DC" w:rsidRPr="00BE79BF" w:rsidRDefault="002C12DC" w:rsidP="00812B14">
      <w:pPr>
        <w:pStyle w:val="10"/>
        <w:numPr>
          <w:ilvl w:val="1"/>
          <w:numId w:val="43"/>
        </w:numPr>
        <w:spacing w:before="0" w:after="240"/>
        <w:ind w:left="0" w:firstLine="0"/>
        <w:jc w:val="center"/>
        <w:rPr>
          <w:rFonts w:ascii="Times New Roman" w:hAnsi="Times New Roman"/>
          <w:sz w:val="27"/>
          <w:szCs w:val="27"/>
        </w:rPr>
      </w:pPr>
      <w:bookmarkStart w:id="59" w:name="_Toc176250196"/>
      <w:r w:rsidRPr="00BE79BF">
        <w:rPr>
          <w:rFonts w:ascii="Times New Roman" w:hAnsi="Times New Roman"/>
          <w:sz w:val="27"/>
          <w:szCs w:val="27"/>
        </w:rPr>
        <w:t xml:space="preserve">Налог, взимаемый в связи с применением специального налогового режима </w:t>
      </w:r>
      <w:r w:rsidR="00CA0D16" w:rsidRPr="00BE79BF">
        <w:rPr>
          <w:rFonts w:ascii="Times New Roman" w:hAnsi="Times New Roman"/>
          <w:sz w:val="27"/>
          <w:szCs w:val="27"/>
        </w:rPr>
        <w:t>«А</w:t>
      </w:r>
      <w:r w:rsidRPr="00BE79BF">
        <w:rPr>
          <w:rFonts w:ascii="Times New Roman" w:hAnsi="Times New Roman"/>
          <w:sz w:val="27"/>
          <w:szCs w:val="27"/>
        </w:rPr>
        <w:t>втоматизированная упрощенная система налогообложения</w:t>
      </w:r>
      <w:r w:rsidR="00CA0D16" w:rsidRPr="00BE79BF">
        <w:rPr>
          <w:rFonts w:ascii="Times New Roman" w:hAnsi="Times New Roman"/>
          <w:sz w:val="27"/>
          <w:szCs w:val="27"/>
        </w:rPr>
        <w:t>»</w:t>
      </w:r>
      <w:r w:rsidRPr="00BE79BF">
        <w:rPr>
          <w:rFonts w:ascii="Times New Roman" w:hAnsi="Times New Roman"/>
          <w:sz w:val="27"/>
          <w:szCs w:val="27"/>
        </w:rPr>
        <w:t xml:space="preserve"> </w:t>
      </w:r>
      <w:r w:rsidRPr="00BE79BF">
        <w:rPr>
          <w:rFonts w:ascii="Times New Roman" w:hAnsi="Times New Roman"/>
          <w:sz w:val="27"/>
          <w:szCs w:val="27"/>
        </w:rPr>
        <w:br/>
        <w:t>1 05 07000 01 0000 110</w:t>
      </w:r>
      <w:bookmarkEnd w:id="59"/>
    </w:p>
    <w:p w:rsidR="002C12DC" w:rsidRPr="00BE79BF" w:rsidRDefault="002C12DC" w:rsidP="002C12DC">
      <w:pPr>
        <w:spacing w:after="0" w:line="240" w:lineRule="auto"/>
        <w:ind w:firstLine="709"/>
        <w:jc w:val="both"/>
        <w:rPr>
          <w:rFonts w:ascii="Times New Roman" w:hAnsi="Times New Roman"/>
          <w:snapToGrid w:val="0"/>
          <w:sz w:val="27"/>
          <w:szCs w:val="27"/>
          <w:lang w:eastAsia="ru-RU"/>
        </w:rPr>
      </w:pPr>
      <w:r w:rsidRPr="00BE79BF">
        <w:rPr>
          <w:rFonts w:ascii="Times New Roman" w:hAnsi="Times New Roman"/>
          <w:snapToGrid w:val="0"/>
          <w:sz w:val="27"/>
          <w:szCs w:val="27"/>
          <w:lang w:eastAsia="ru-RU"/>
        </w:rPr>
        <w:t>Расчёт доходов в бюджетную систему Российской Федерации от уплаты налога. уплачиваемого в связи с применением автоматизированной упрощенной системы налогообложения (далее - АУСН), осуществляется в соответствии с действующим законодательством Российской Федерации о налогах и сборах.</w:t>
      </w:r>
    </w:p>
    <w:p w:rsidR="002C12DC" w:rsidRPr="00BE79BF" w:rsidRDefault="002C12DC" w:rsidP="002C12DC">
      <w:pPr>
        <w:spacing w:after="0" w:line="240" w:lineRule="auto"/>
        <w:ind w:firstLine="709"/>
        <w:jc w:val="both"/>
        <w:rPr>
          <w:rFonts w:ascii="Times New Roman" w:hAnsi="Times New Roman"/>
          <w:snapToGrid w:val="0"/>
          <w:sz w:val="27"/>
          <w:szCs w:val="27"/>
          <w:lang w:eastAsia="ru-RU"/>
        </w:rPr>
      </w:pPr>
      <w:r w:rsidRPr="00BE79BF">
        <w:rPr>
          <w:rFonts w:ascii="Times New Roman" w:hAnsi="Times New Roman"/>
          <w:snapToGrid w:val="0"/>
          <w:sz w:val="27"/>
          <w:szCs w:val="27"/>
          <w:lang w:eastAsia="ru-RU"/>
        </w:rPr>
        <w:t>Для расчёта налога, уплачиваемого в связи с применением АУСН, используются:</w:t>
      </w:r>
    </w:p>
    <w:p w:rsidR="002C12DC" w:rsidRPr="00BE79BF" w:rsidRDefault="002C12DC" w:rsidP="002C12DC">
      <w:pPr>
        <w:spacing w:after="0" w:line="240" w:lineRule="auto"/>
        <w:ind w:firstLine="709"/>
        <w:jc w:val="both"/>
        <w:rPr>
          <w:rFonts w:ascii="Times New Roman" w:hAnsi="Times New Roman"/>
          <w:snapToGrid w:val="0"/>
          <w:sz w:val="27"/>
          <w:szCs w:val="27"/>
          <w:lang w:eastAsia="ru-RU"/>
        </w:rPr>
      </w:pPr>
      <w:r w:rsidRPr="00BE79BF">
        <w:rPr>
          <w:rFonts w:ascii="Times New Roman" w:hAnsi="Times New Roman"/>
          <w:snapToGrid w:val="0"/>
          <w:sz w:val="27"/>
          <w:szCs w:val="27"/>
          <w:lang w:eastAsia="ru-RU"/>
        </w:rPr>
        <w:t xml:space="preserve">- показатели прогноза социально-экономического развития Российской Федерации на очередной финансовый год и плановый период </w:t>
      </w:r>
      <w:r w:rsidRPr="00BE79BF">
        <w:rPr>
          <w:rFonts w:ascii="Times New Roman" w:hAnsi="Times New Roman"/>
          <w:iCs/>
          <w:snapToGrid w:val="0"/>
          <w:sz w:val="27"/>
          <w:szCs w:val="27"/>
          <w:lang w:eastAsia="ru-RU"/>
        </w:rPr>
        <w:t>(ВВП,</w:t>
      </w:r>
      <w:r w:rsidR="008438D7" w:rsidRPr="00BE79BF">
        <w:rPr>
          <w:rFonts w:ascii="Times New Roman" w:hAnsi="Times New Roman"/>
          <w:iCs/>
          <w:snapToGrid w:val="0"/>
          <w:sz w:val="27"/>
          <w:szCs w:val="27"/>
          <w:lang w:eastAsia="ru-RU"/>
        </w:rPr>
        <w:t xml:space="preserve"> скорректированный на экспорт</w:t>
      </w:r>
      <w:r w:rsidRPr="00BE79BF">
        <w:rPr>
          <w:rFonts w:ascii="Times New Roman" w:hAnsi="Times New Roman"/>
          <w:iCs/>
          <w:snapToGrid w:val="0"/>
          <w:sz w:val="27"/>
          <w:szCs w:val="27"/>
          <w:lang w:eastAsia="ru-RU"/>
        </w:rPr>
        <w:t>)</w:t>
      </w:r>
      <w:r w:rsidRPr="00BE79BF">
        <w:rPr>
          <w:rFonts w:ascii="Times New Roman" w:hAnsi="Times New Roman"/>
          <w:snapToGrid w:val="0"/>
          <w:sz w:val="27"/>
          <w:szCs w:val="27"/>
          <w:lang w:eastAsia="ru-RU"/>
        </w:rPr>
        <w:t>, разрабатываемые Минэкономразвития Российской Федерации и утверждаемые Правительством Российской Федерации;</w:t>
      </w:r>
    </w:p>
    <w:p w:rsidR="002C12DC" w:rsidRPr="00BE79BF" w:rsidRDefault="002C12DC" w:rsidP="002C12DC">
      <w:pPr>
        <w:spacing w:after="0" w:line="240" w:lineRule="auto"/>
        <w:ind w:firstLine="709"/>
        <w:jc w:val="both"/>
        <w:rPr>
          <w:rFonts w:ascii="Times New Roman" w:hAnsi="Times New Roman"/>
          <w:snapToGrid w:val="0"/>
          <w:sz w:val="27"/>
          <w:szCs w:val="27"/>
          <w:lang w:eastAsia="ru-RU"/>
        </w:rPr>
      </w:pPr>
      <w:r w:rsidRPr="00BE79BF">
        <w:rPr>
          <w:rFonts w:ascii="Times New Roman" w:hAnsi="Times New Roman"/>
          <w:snapToGrid w:val="0"/>
          <w:sz w:val="27"/>
          <w:szCs w:val="27"/>
          <w:lang w:eastAsia="ru-RU"/>
        </w:rPr>
        <w:t>- динамика налоговой базы по АУСН на основе информационного ресурса;</w:t>
      </w:r>
    </w:p>
    <w:p w:rsidR="002C12DC" w:rsidRPr="00BE79BF" w:rsidRDefault="002C12DC" w:rsidP="002C12DC">
      <w:pPr>
        <w:spacing w:after="0" w:line="240" w:lineRule="auto"/>
        <w:ind w:firstLine="709"/>
        <w:jc w:val="both"/>
        <w:rPr>
          <w:rFonts w:ascii="Times New Roman" w:hAnsi="Times New Roman"/>
          <w:snapToGrid w:val="0"/>
          <w:sz w:val="27"/>
          <w:szCs w:val="27"/>
          <w:lang w:eastAsia="ru-RU"/>
        </w:rPr>
      </w:pPr>
      <w:r w:rsidRPr="00BE79BF">
        <w:rPr>
          <w:rFonts w:ascii="Times New Roman" w:hAnsi="Times New Roman"/>
          <w:snapToGrid w:val="0"/>
          <w:sz w:val="27"/>
          <w:szCs w:val="27"/>
          <w:lang w:eastAsia="ru-RU"/>
        </w:rPr>
        <w:t xml:space="preserve">- динамика фактических поступлений по налогу согласно данным отчёта по форме № 1-НМ «Отчет о начислении и поступлении налогов, сборов, </w:t>
      </w:r>
      <w:r w:rsidRPr="00BE79BF">
        <w:rPr>
          <w:rFonts w:ascii="Times New Roman" w:hAnsi="Times New Roman"/>
          <w:sz w:val="27"/>
          <w:szCs w:val="27"/>
        </w:rPr>
        <w:t>страховых взносов</w:t>
      </w:r>
      <w:r w:rsidRPr="00BE79BF">
        <w:rPr>
          <w:rFonts w:ascii="Times New Roman" w:hAnsi="Times New Roman"/>
          <w:snapToGrid w:val="0"/>
          <w:sz w:val="27"/>
          <w:szCs w:val="27"/>
          <w:lang w:eastAsia="ru-RU"/>
        </w:rPr>
        <w:t xml:space="preserve"> и иных обязательных платежей в бюджетную систему Российской Федерации»;</w:t>
      </w:r>
    </w:p>
    <w:p w:rsidR="002C12DC" w:rsidRPr="00BE79BF" w:rsidRDefault="002C12DC" w:rsidP="002C12DC">
      <w:pPr>
        <w:spacing w:after="0" w:line="240" w:lineRule="auto"/>
        <w:ind w:firstLine="709"/>
        <w:jc w:val="both"/>
        <w:rPr>
          <w:rFonts w:ascii="Times New Roman" w:hAnsi="Times New Roman"/>
          <w:snapToGrid w:val="0"/>
          <w:sz w:val="27"/>
          <w:szCs w:val="27"/>
          <w:lang w:eastAsia="ru-RU"/>
        </w:rPr>
      </w:pPr>
      <w:r w:rsidRPr="00BE79BF">
        <w:rPr>
          <w:rFonts w:ascii="Times New Roman" w:hAnsi="Times New Roman"/>
          <w:snapToGrid w:val="0"/>
          <w:sz w:val="27"/>
          <w:szCs w:val="27"/>
          <w:lang w:eastAsia="ru-RU"/>
        </w:rPr>
        <w:t>- налоговые ставки, предусмотренные Федеральны</w:t>
      </w:r>
      <w:r w:rsidR="00CA0D16" w:rsidRPr="00BE79BF">
        <w:rPr>
          <w:rFonts w:ascii="Times New Roman" w:hAnsi="Times New Roman"/>
          <w:snapToGrid w:val="0"/>
          <w:sz w:val="27"/>
          <w:szCs w:val="27"/>
          <w:lang w:eastAsia="ru-RU"/>
        </w:rPr>
        <w:t>м</w:t>
      </w:r>
      <w:r w:rsidRPr="00BE79BF">
        <w:rPr>
          <w:rFonts w:ascii="Times New Roman" w:hAnsi="Times New Roman"/>
          <w:snapToGrid w:val="0"/>
          <w:sz w:val="27"/>
          <w:szCs w:val="27"/>
          <w:lang w:eastAsia="ru-RU"/>
        </w:rPr>
        <w:t xml:space="preserve"> законом от 25.02.2022 № 17-ФЗ «О проведение эксперимента по установлению специального налогового режима «Автоматизированная упрощенная система налогообложения», и др. источники.</w:t>
      </w:r>
    </w:p>
    <w:p w:rsidR="002C12DC" w:rsidRPr="00BE79BF" w:rsidRDefault="002C12DC" w:rsidP="002C12DC">
      <w:pPr>
        <w:spacing w:after="0" w:line="240" w:lineRule="auto"/>
        <w:ind w:firstLine="709"/>
        <w:jc w:val="both"/>
        <w:rPr>
          <w:rFonts w:ascii="Times New Roman" w:hAnsi="Times New Roman"/>
          <w:snapToGrid w:val="0"/>
          <w:sz w:val="27"/>
          <w:szCs w:val="27"/>
          <w:lang w:eastAsia="ru-RU"/>
        </w:rPr>
      </w:pPr>
      <w:r w:rsidRPr="00BE79BF">
        <w:rPr>
          <w:rFonts w:ascii="Times New Roman" w:hAnsi="Times New Roman"/>
          <w:snapToGrid w:val="0"/>
          <w:sz w:val="27"/>
          <w:szCs w:val="27"/>
          <w:lang w:eastAsia="ru-RU"/>
        </w:rPr>
        <w:t>Расчёт прогнозного объёма поступлений налога, взимаемого в связи с применением АУСН, осуществляется по методу прямого расчёта, основанного на непосредственном использовании прогнозных значений показателей, уровней ставок и других показателей (налоговые льготы по налогу, уровень собираемости и др.).</w:t>
      </w:r>
    </w:p>
    <w:p w:rsidR="002C12DC" w:rsidRPr="00BE79BF" w:rsidRDefault="002C12DC" w:rsidP="002C12DC">
      <w:pPr>
        <w:spacing w:after="0" w:line="240" w:lineRule="auto"/>
        <w:ind w:firstLine="709"/>
        <w:jc w:val="both"/>
        <w:rPr>
          <w:rFonts w:ascii="Times New Roman" w:hAnsi="Times New Roman"/>
          <w:snapToGrid w:val="0"/>
          <w:sz w:val="27"/>
          <w:szCs w:val="27"/>
          <w:lang w:eastAsia="ru-RU"/>
        </w:rPr>
      </w:pPr>
      <w:r w:rsidRPr="00BE79BF">
        <w:rPr>
          <w:rFonts w:ascii="Times New Roman" w:hAnsi="Times New Roman"/>
          <w:snapToGrid w:val="0"/>
          <w:sz w:val="27"/>
          <w:szCs w:val="27"/>
          <w:lang w:eastAsia="ru-RU"/>
        </w:rPr>
        <w:t>Прогнозный объём поступлений налога, взимаемого в связи с применением упрощенной системы налогообложения (</w:t>
      </w:r>
      <w:r w:rsidRPr="00BE79BF">
        <w:rPr>
          <w:rFonts w:ascii="Times New Roman" w:hAnsi="Times New Roman"/>
          <w:b/>
          <w:i/>
          <w:snapToGrid w:val="0"/>
          <w:sz w:val="27"/>
          <w:szCs w:val="27"/>
          <w:lang w:eastAsia="ru-RU"/>
        </w:rPr>
        <w:t xml:space="preserve">АУСН </w:t>
      </w:r>
      <w:r w:rsidRPr="00BE79BF">
        <w:rPr>
          <w:rFonts w:ascii="Times New Roman" w:hAnsi="Times New Roman"/>
          <w:b/>
          <w:i/>
          <w:snapToGrid w:val="0"/>
          <w:sz w:val="27"/>
          <w:szCs w:val="27"/>
          <w:vertAlign w:val="subscript"/>
          <w:lang w:eastAsia="ru-RU"/>
        </w:rPr>
        <w:t>всего</w:t>
      </w:r>
      <w:r w:rsidRPr="00BE79BF">
        <w:rPr>
          <w:rFonts w:ascii="Times New Roman" w:hAnsi="Times New Roman"/>
          <w:snapToGrid w:val="0"/>
          <w:sz w:val="27"/>
          <w:szCs w:val="27"/>
          <w:lang w:eastAsia="ru-RU"/>
        </w:rPr>
        <w:t>), определяется как сумма прогнозных поступлений каждого вида налога исходя из выбранного объекта налогообложения:</w:t>
      </w:r>
    </w:p>
    <w:p w:rsidR="002C12DC" w:rsidRPr="00BE79BF" w:rsidRDefault="002C12DC" w:rsidP="002C12DC">
      <w:pPr>
        <w:spacing w:after="0" w:line="240" w:lineRule="auto"/>
        <w:ind w:firstLine="709"/>
        <w:jc w:val="both"/>
        <w:rPr>
          <w:rFonts w:ascii="Times New Roman" w:hAnsi="Times New Roman"/>
          <w:snapToGrid w:val="0"/>
          <w:sz w:val="16"/>
          <w:szCs w:val="16"/>
          <w:lang w:eastAsia="ru-RU"/>
        </w:rPr>
      </w:pPr>
    </w:p>
    <w:p w:rsidR="002C12DC" w:rsidRPr="00BE79BF" w:rsidRDefault="002C12DC" w:rsidP="002C12DC">
      <w:pPr>
        <w:spacing w:before="120" w:after="120" w:line="240" w:lineRule="auto"/>
        <w:ind w:firstLine="709"/>
        <w:jc w:val="center"/>
        <w:rPr>
          <w:rFonts w:ascii="Times New Roman" w:hAnsi="Times New Roman"/>
          <w:b/>
          <w:i/>
          <w:snapToGrid w:val="0"/>
          <w:sz w:val="27"/>
          <w:szCs w:val="27"/>
          <w:lang w:eastAsia="ru-RU"/>
        </w:rPr>
      </w:pPr>
      <w:r w:rsidRPr="00BE79BF">
        <w:rPr>
          <w:rFonts w:ascii="Times New Roman" w:hAnsi="Times New Roman"/>
          <w:b/>
          <w:i/>
          <w:snapToGrid w:val="0"/>
          <w:sz w:val="27"/>
          <w:szCs w:val="27"/>
          <w:lang w:eastAsia="ru-RU"/>
        </w:rPr>
        <w:t xml:space="preserve">АУСН </w:t>
      </w:r>
      <w:r w:rsidRPr="00BE79BF">
        <w:rPr>
          <w:rFonts w:ascii="Times New Roman" w:hAnsi="Times New Roman"/>
          <w:b/>
          <w:i/>
          <w:snapToGrid w:val="0"/>
          <w:sz w:val="27"/>
          <w:szCs w:val="27"/>
          <w:vertAlign w:val="subscript"/>
          <w:lang w:eastAsia="ru-RU"/>
        </w:rPr>
        <w:t>всего</w:t>
      </w:r>
      <w:r w:rsidRPr="00BE79BF">
        <w:rPr>
          <w:rFonts w:ascii="Times New Roman" w:hAnsi="Times New Roman"/>
          <w:b/>
          <w:i/>
          <w:snapToGrid w:val="0"/>
          <w:sz w:val="27"/>
          <w:szCs w:val="27"/>
          <w:lang w:eastAsia="ru-RU"/>
        </w:rPr>
        <w:t xml:space="preserve"> = АУСН </w:t>
      </w:r>
      <w:r w:rsidRPr="00BE79BF">
        <w:rPr>
          <w:rFonts w:ascii="Times New Roman" w:hAnsi="Times New Roman"/>
          <w:b/>
          <w:i/>
          <w:snapToGrid w:val="0"/>
          <w:sz w:val="27"/>
          <w:szCs w:val="27"/>
          <w:vertAlign w:val="subscript"/>
          <w:lang w:eastAsia="ru-RU"/>
        </w:rPr>
        <w:t>1</w:t>
      </w:r>
      <w:r w:rsidRPr="00BE79BF">
        <w:rPr>
          <w:rFonts w:ascii="Times New Roman" w:hAnsi="Times New Roman"/>
          <w:b/>
          <w:i/>
          <w:snapToGrid w:val="0"/>
          <w:sz w:val="27"/>
          <w:szCs w:val="27"/>
          <w:lang w:eastAsia="ru-RU"/>
        </w:rPr>
        <w:t xml:space="preserve"> + АУСН </w:t>
      </w:r>
      <w:r w:rsidRPr="00BE79BF">
        <w:rPr>
          <w:rFonts w:ascii="Times New Roman" w:hAnsi="Times New Roman"/>
          <w:b/>
          <w:i/>
          <w:snapToGrid w:val="0"/>
          <w:sz w:val="27"/>
          <w:szCs w:val="27"/>
          <w:vertAlign w:val="subscript"/>
          <w:lang w:eastAsia="ru-RU"/>
        </w:rPr>
        <w:t>2</w:t>
      </w:r>
      <w:r w:rsidRPr="00BE79BF">
        <w:rPr>
          <w:rFonts w:ascii="Times New Roman" w:hAnsi="Times New Roman"/>
          <w:b/>
          <w:i/>
          <w:snapToGrid w:val="0"/>
          <w:sz w:val="27"/>
          <w:szCs w:val="27"/>
          <w:lang w:eastAsia="ru-RU"/>
        </w:rPr>
        <w:t>,</w:t>
      </w:r>
    </w:p>
    <w:p w:rsidR="00774441" w:rsidRPr="00BE79BF" w:rsidRDefault="00774441" w:rsidP="00774441">
      <w:pPr>
        <w:spacing w:after="0" w:line="240" w:lineRule="auto"/>
        <w:ind w:firstLine="709"/>
        <w:jc w:val="both"/>
        <w:rPr>
          <w:rFonts w:ascii="Times New Roman" w:hAnsi="Times New Roman"/>
          <w:sz w:val="27"/>
          <w:szCs w:val="27"/>
        </w:rPr>
      </w:pPr>
      <w:r w:rsidRPr="00BE79BF">
        <w:rPr>
          <w:rFonts w:ascii="Times New Roman" w:hAnsi="Times New Roman"/>
          <w:sz w:val="27"/>
          <w:szCs w:val="27"/>
        </w:rPr>
        <w:t>где:</w:t>
      </w:r>
    </w:p>
    <w:p w:rsidR="002C12DC" w:rsidRPr="00BE79BF" w:rsidRDefault="002C12DC" w:rsidP="002C12DC">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BE79BF">
        <w:rPr>
          <w:rFonts w:ascii="Times New Roman" w:hAnsi="Times New Roman"/>
          <w:b/>
          <w:i/>
          <w:snapToGrid w:val="0"/>
          <w:sz w:val="27"/>
          <w:szCs w:val="27"/>
          <w:lang w:eastAsia="ru-RU"/>
        </w:rPr>
        <w:t>АУСН</w:t>
      </w:r>
      <w:r w:rsidRPr="00BE79BF">
        <w:rPr>
          <w:rFonts w:ascii="Times New Roman" w:hAnsi="Times New Roman"/>
          <w:b/>
          <w:i/>
          <w:snapToGrid w:val="0"/>
          <w:sz w:val="27"/>
          <w:szCs w:val="27"/>
          <w:vertAlign w:val="subscript"/>
          <w:lang w:eastAsia="ru-RU"/>
        </w:rPr>
        <w:t xml:space="preserve">1 </w:t>
      </w:r>
      <w:r w:rsidRPr="00BE79BF">
        <w:rPr>
          <w:rFonts w:ascii="Times New Roman" w:hAnsi="Times New Roman"/>
          <w:iCs/>
          <w:snapToGrid w:val="0"/>
          <w:sz w:val="27"/>
          <w:szCs w:val="27"/>
          <w:lang w:eastAsia="ru-RU"/>
        </w:rPr>
        <w:t>– АУСН, уплачиваемый при использовании в качестве объекта налогообложения доходы;</w:t>
      </w:r>
    </w:p>
    <w:p w:rsidR="002C12DC" w:rsidRPr="00BE79BF" w:rsidRDefault="002C12DC" w:rsidP="002C12DC">
      <w:pPr>
        <w:autoSpaceDE w:val="0"/>
        <w:autoSpaceDN w:val="0"/>
        <w:adjustRightInd w:val="0"/>
        <w:spacing w:after="0" w:line="240" w:lineRule="auto"/>
        <w:ind w:firstLine="709"/>
        <w:jc w:val="both"/>
        <w:rPr>
          <w:rFonts w:ascii="Times New Roman" w:hAnsi="Times New Roman"/>
          <w:iCs/>
          <w:snapToGrid w:val="0"/>
          <w:sz w:val="27"/>
          <w:szCs w:val="27"/>
          <w:lang w:eastAsia="ru-RU"/>
        </w:rPr>
      </w:pPr>
      <w:r w:rsidRPr="00BE79BF">
        <w:rPr>
          <w:rFonts w:ascii="Times New Roman" w:hAnsi="Times New Roman"/>
          <w:b/>
          <w:i/>
          <w:snapToGrid w:val="0"/>
          <w:sz w:val="27"/>
          <w:szCs w:val="27"/>
          <w:lang w:eastAsia="ru-RU"/>
        </w:rPr>
        <w:t>АУСН</w:t>
      </w:r>
      <w:r w:rsidRPr="00BE79BF">
        <w:rPr>
          <w:rFonts w:ascii="Times New Roman" w:hAnsi="Times New Roman"/>
          <w:b/>
          <w:i/>
          <w:snapToGrid w:val="0"/>
          <w:sz w:val="27"/>
          <w:szCs w:val="27"/>
          <w:vertAlign w:val="subscript"/>
          <w:lang w:eastAsia="ru-RU"/>
        </w:rPr>
        <w:t>2</w:t>
      </w:r>
      <w:r w:rsidRPr="00BE79BF">
        <w:rPr>
          <w:rFonts w:ascii="Times New Roman" w:hAnsi="Times New Roman"/>
          <w:iCs/>
          <w:snapToGrid w:val="0"/>
          <w:sz w:val="27"/>
          <w:szCs w:val="27"/>
          <w:lang w:eastAsia="ru-RU"/>
        </w:rPr>
        <w:t xml:space="preserve"> - АУСН, уплачиваемый при использовании в качестве объекта налогообложения доходы, уменьшенные на величину расходов (в том числе минимальный налог);</w:t>
      </w:r>
    </w:p>
    <w:p w:rsidR="002C12DC" w:rsidRPr="00BE79BF" w:rsidRDefault="002C12DC" w:rsidP="002C12DC">
      <w:pPr>
        <w:spacing w:after="0" w:line="240" w:lineRule="auto"/>
        <w:ind w:firstLine="709"/>
        <w:jc w:val="both"/>
        <w:rPr>
          <w:rFonts w:ascii="Times New Roman" w:hAnsi="Times New Roman"/>
          <w:snapToGrid w:val="0"/>
          <w:spacing w:val="2"/>
          <w:sz w:val="27"/>
          <w:szCs w:val="27"/>
          <w:lang w:eastAsia="ru-RU"/>
        </w:rPr>
      </w:pPr>
      <w:r w:rsidRPr="00BE79BF">
        <w:rPr>
          <w:rFonts w:ascii="Times New Roman" w:hAnsi="Times New Roman"/>
          <w:iCs/>
          <w:snapToGrid w:val="0"/>
          <w:sz w:val="27"/>
          <w:szCs w:val="27"/>
          <w:lang w:eastAsia="ru-RU"/>
        </w:rPr>
        <w:t>Прогнозный объ</w:t>
      </w:r>
      <w:r w:rsidR="00CA0D16" w:rsidRPr="00BE79BF">
        <w:rPr>
          <w:rFonts w:ascii="Times New Roman" w:hAnsi="Times New Roman"/>
          <w:iCs/>
          <w:snapToGrid w:val="0"/>
          <w:sz w:val="27"/>
          <w:szCs w:val="27"/>
          <w:lang w:eastAsia="ru-RU"/>
        </w:rPr>
        <w:t>ё</w:t>
      </w:r>
      <w:r w:rsidRPr="00BE79BF">
        <w:rPr>
          <w:rFonts w:ascii="Times New Roman" w:hAnsi="Times New Roman"/>
          <w:iCs/>
          <w:snapToGrid w:val="0"/>
          <w:sz w:val="27"/>
          <w:szCs w:val="27"/>
          <w:lang w:eastAsia="ru-RU"/>
        </w:rPr>
        <w:t>м АУСН, уплачиваемый при использовании в качестве объекта налогообложения доходы (</w:t>
      </w:r>
      <w:r w:rsidRPr="00BE79BF">
        <w:rPr>
          <w:rFonts w:ascii="Times New Roman" w:hAnsi="Times New Roman"/>
          <w:b/>
          <w:i/>
          <w:snapToGrid w:val="0"/>
          <w:sz w:val="27"/>
          <w:szCs w:val="27"/>
          <w:lang w:eastAsia="ru-RU"/>
        </w:rPr>
        <w:t>АУСН</w:t>
      </w:r>
      <w:r w:rsidRPr="00BE79BF">
        <w:rPr>
          <w:rFonts w:ascii="Times New Roman" w:hAnsi="Times New Roman"/>
          <w:b/>
          <w:i/>
          <w:snapToGrid w:val="0"/>
          <w:sz w:val="27"/>
          <w:szCs w:val="27"/>
          <w:vertAlign w:val="subscript"/>
          <w:lang w:eastAsia="ru-RU"/>
        </w:rPr>
        <w:t>1</w:t>
      </w:r>
      <w:r w:rsidRPr="00BE79BF">
        <w:rPr>
          <w:rFonts w:ascii="Times New Roman" w:hAnsi="Times New Roman"/>
          <w:snapToGrid w:val="0"/>
          <w:spacing w:val="2"/>
          <w:sz w:val="27"/>
          <w:szCs w:val="27"/>
          <w:lang w:eastAsia="ru-RU"/>
        </w:rPr>
        <w:t>), рассчитывается по следующей формуле:</w:t>
      </w:r>
    </w:p>
    <w:p w:rsidR="002C12DC" w:rsidRPr="00BE79BF" w:rsidRDefault="002C12DC" w:rsidP="002C12DC">
      <w:pPr>
        <w:spacing w:after="0" w:line="240" w:lineRule="auto"/>
        <w:ind w:firstLine="709"/>
        <w:jc w:val="both"/>
        <w:rPr>
          <w:rFonts w:ascii="Times New Roman" w:hAnsi="Times New Roman"/>
          <w:iCs/>
          <w:snapToGrid w:val="0"/>
          <w:sz w:val="16"/>
          <w:szCs w:val="16"/>
          <w:lang w:eastAsia="ru-RU"/>
        </w:rPr>
      </w:pPr>
    </w:p>
    <w:p w:rsidR="002C12DC" w:rsidRPr="00BE79BF" w:rsidRDefault="002C12DC" w:rsidP="002C12DC">
      <w:pPr>
        <w:spacing w:after="0" w:line="240" w:lineRule="auto"/>
        <w:ind w:firstLine="709"/>
        <w:jc w:val="center"/>
        <w:rPr>
          <w:rFonts w:ascii="Times New Roman" w:hAnsi="Times New Roman"/>
          <w:b/>
          <w:i/>
          <w:snapToGrid w:val="0"/>
          <w:sz w:val="27"/>
          <w:szCs w:val="27"/>
          <w:vertAlign w:val="subscript"/>
          <w:lang w:eastAsia="ru-RU"/>
        </w:rPr>
      </w:pPr>
      <w:r w:rsidRPr="00BE79BF">
        <w:rPr>
          <w:rFonts w:ascii="Times New Roman" w:hAnsi="Times New Roman"/>
          <w:b/>
          <w:i/>
          <w:snapToGrid w:val="0"/>
          <w:sz w:val="27"/>
          <w:szCs w:val="27"/>
          <w:lang w:eastAsia="ru-RU"/>
        </w:rPr>
        <w:t>АУСН</w:t>
      </w:r>
      <w:r w:rsidRPr="00BE79BF">
        <w:rPr>
          <w:rFonts w:ascii="Times New Roman" w:hAnsi="Times New Roman"/>
          <w:b/>
          <w:i/>
          <w:snapToGrid w:val="0"/>
          <w:sz w:val="27"/>
          <w:szCs w:val="27"/>
          <w:vertAlign w:val="subscript"/>
          <w:lang w:eastAsia="ru-RU"/>
        </w:rPr>
        <w:t>1</w:t>
      </w:r>
      <w:r w:rsidRPr="00BE79BF">
        <w:rPr>
          <w:rFonts w:ascii="Times New Roman" w:hAnsi="Times New Roman"/>
          <w:snapToGrid w:val="0"/>
          <w:sz w:val="27"/>
          <w:szCs w:val="27"/>
          <w:lang w:eastAsia="ru-RU"/>
        </w:rPr>
        <w:t xml:space="preserve"> = [(</w:t>
      </w:r>
      <w:r w:rsidRPr="00BE79BF">
        <w:rPr>
          <w:rFonts w:ascii="Times New Roman" w:hAnsi="Times New Roman"/>
          <w:i/>
          <w:iCs/>
          <w:snapToGrid w:val="0"/>
          <w:sz w:val="27"/>
          <w:szCs w:val="27"/>
          <w:lang w:val="en-US" w:eastAsia="ru-RU"/>
        </w:rPr>
        <w:t>V</w:t>
      </w:r>
      <w:r w:rsidRPr="00BE79BF">
        <w:rPr>
          <w:rFonts w:ascii="Times New Roman" w:hAnsi="Times New Roman"/>
          <w:i/>
          <w:iCs/>
          <w:snapToGrid w:val="0"/>
          <w:sz w:val="27"/>
          <w:szCs w:val="27"/>
          <w:lang w:eastAsia="ru-RU"/>
        </w:rPr>
        <w:t>нб1</w:t>
      </w:r>
      <w:r w:rsidRPr="00BE79BF">
        <w:rPr>
          <w:rFonts w:ascii="Times New Roman" w:hAnsi="Times New Roman"/>
          <w:i/>
          <w:iCs/>
          <w:snapToGrid w:val="0"/>
          <w:sz w:val="27"/>
          <w:szCs w:val="27"/>
          <w:vertAlign w:val="subscript"/>
          <w:lang w:eastAsia="ru-RU"/>
        </w:rPr>
        <w:t>пп</w:t>
      </w:r>
      <w:r w:rsidRPr="00BE79BF">
        <w:rPr>
          <w:rFonts w:ascii="Times New Roman" w:hAnsi="Times New Roman"/>
          <w:iCs/>
          <w:snapToGrid w:val="0"/>
          <w:sz w:val="27"/>
          <w:szCs w:val="27"/>
          <w:lang w:eastAsia="ru-RU"/>
        </w:rPr>
        <w:t xml:space="preserve"> * (</w:t>
      </w:r>
      <w:r w:rsidRPr="00BE79BF">
        <w:rPr>
          <w:rFonts w:ascii="Times New Roman" w:hAnsi="Times New Roman"/>
          <w:iCs/>
          <w:snapToGrid w:val="0"/>
          <w:sz w:val="27"/>
          <w:szCs w:val="27"/>
          <w:lang w:val="en-US" w:eastAsia="ru-RU"/>
        </w:rPr>
        <w:t>S</w:t>
      </w:r>
      <w:r w:rsidRPr="00BE79BF">
        <w:rPr>
          <w:rFonts w:ascii="Times New Roman" w:hAnsi="Times New Roman"/>
          <w:iCs/>
          <w:snapToGrid w:val="0"/>
          <w:sz w:val="27"/>
          <w:szCs w:val="27"/>
          <w:lang w:eastAsia="ru-RU"/>
        </w:rPr>
        <w:t>)) (+/-)</w:t>
      </w:r>
      <w:r w:rsidR="00774441" w:rsidRPr="00BE79BF">
        <w:rPr>
          <w:rFonts w:ascii="Times New Roman" w:hAnsi="Times New Roman"/>
          <w:iCs/>
          <w:snapToGrid w:val="0"/>
          <w:sz w:val="27"/>
          <w:szCs w:val="27"/>
          <w:lang w:eastAsia="ru-RU"/>
        </w:rPr>
        <w:t xml:space="preserve"> </w:t>
      </w:r>
      <w:r w:rsidRPr="00BE79BF">
        <w:rPr>
          <w:rFonts w:ascii="Times New Roman" w:hAnsi="Times New Roman"/>
          <w:b/>
          <w:i/>
          <w:snapToGrid w:val="0"/>
          <w:sz w:val="27"/>
          <w:szCs w:val="27"/>
          <w:lang w:eastAsia="ru-RU"/>
        </w:rPr>
        <w:t>F]</w:t>
      </w:r>
      <w:r w:rsidRPr="00BE79BF">
        <w:rPr>
          <w:rFonts w:ascii="Times New Roman" w:hAnsi="Times New Roman"/>
          <w:snapToGrid w:val="0"/>
          <w:spacing w:val="2"/>
          <w:sz w:val="27"/>
          <w:szCs w:val="27"/>
          <w:lang w:eastAsia="ru-RU"/>
        </w:rPr>
        <w:t xml:space="preserve"> * (</w:t>
      </w:r>
      <w:r w:rsidRPr="00BE79BF">
        <w:rPr>
          <w:rFonts w:ascii="Times New Roman" w:hAnsi="Times New Roman"/>
          <w:b/>
          <w:i/>
          <w:snapToGrid w:val="0"/>
          <w:sz w:val="27"/>
          <w:szCs w:val="27"/>
          <w:lang w:val="en-US" w:eastAsia="ru-RU"/>
        </w:rPr>
        <w:t>K</w:t>
      </w:r>
      <w:r w:rsidRPr="00BE79BF">
        <w:rPr>
          <w:rFonts w:ascii="Times New Roman" w:hAnsi="Times New Roman"/>
          <w:b/>
          <w:i/>
          <w:snapToGrid w:val="0"/>
          <w:sz w:val="27"/>
          <w:szCs w:val="27"/>
          <w:lang w:eastAsia="ru-RU"/>
        </w:rPr>
        <w:t xml:space="preserve"> </w:t>
      </w:r>
      <w:r w:rsidRPr="00BE79BF">
        <w:rPr>
          <w:rFonts w:ascii="Times New Roman" w:hAnsi="Times New Roman"/>
          <w:b/>
          <w:i/>
          <w:snapToGrid w:val="0"/>
          <w:sz w:val="27"/>
          <w:szCs w:val="27"/>
          <w:vertAlign w:val="subscript"/>
          <w:lang w:eastAsia="ru-RU"/>
        </w:rPr>
        <w:t>соб</w:t>
      </w:r>
      <w:r w:rsidRPr="00BE79BF">
        <w:rPr>
          <w:rFonts w:ascii="Times New Roman" w:hAnsi="Times New Roman"/>
          <w:b/>
          <w:i/>
          <w:snapToGrid w:val="0"/>
          <w:sz w:val="27"/>
          <w:szCs w:val="27"/>
          <w:lang w:eastAsia="ru-RU"/>
        </w:rPr>
        <w:t>),</w:t>
      </w:r>
    </w:p>
    <w:p w:rsidR="00774441" w:rsidRPr="00BE79BF" w:rsidRDefault="00774441" w:rsidP="00774441">
      <w:pPr>
        <w:spacing w:after="0" w:line="240" w:lineRule="auto"/>
        <w:ind w:firstLine="709"/>
        <w:jc w:val="both"/>
        <w:rPr>
          <w:rFonts w:ascii="Times New Roman" w:hAnsi="Times New Roman"/>
          <w:sz w:val="27"/>
          <w:szCs w:val="27"/>
        </w:rPr>
      </w:pPr>
      <w:r w:rsidRPr="00BE79BF">
        <w:rPr>
          <w:rFonts w:ascii="Times New Roman" w:hAnsi="Times New Roman"/>
          <w:sz w:val="27"/>
          <w:szCs w:val="27"/>
        </w:rPr>
        <w:t>где:</w:t>
      </w:r>
    </w:p>
    <w:p w:rsidR="002C12DC" w:rsidRPr="00BE79BF" w:rsidRDefault="002C12DC" w:rsidP="002C12DC">
      <w:pPr>
        <w:spacing w:after="0" w:line="240" w:lineRule="auto"/>
        <w:ind w:firstLine="709"/>
        <w:jc w:val="both"/>
        <w:rPr>
          <w:rFonts w:ascii="Times New Roman" w:hAnsi="Times New Roman"/>
          <w:iCs/>
          <w:snapToGrid w:val="0"/>
          <w:sz w:val="27"/>
          <w:szCs w:val="27"/>
          <w:lang w:eastAsia="ru-RU"/>
        </w:rPr>
      </w:pPr>
      <w:r w:rsidRPr="00BE79BF">
        <w:rPr>
          <w:rFonts w:ascii="Times New Roman" w:hAnsi="Times New Roman"/>
          <w:i/>
          <w:iCs/>
          <w:snapToGrid w:val="0"/>
          <w:sz w:val="27"/>
          <w:szCs w:val="27"/>
          <w:lang w:val="en-US" w:eastAsia="ru-RU"/>
        </w:rPr>
        <w:t>V</w:t>
      </w:r>
      <w:r w:rsidRPr="00BE79BF">
        <w:rPr>
          <w:rFonts w:ascii="Times New Roman" w:hAnsi="Times New Roman"/>
          <w:i/>
          <w:iCs/>
          <w:snapToGrid w:val="0"/>
          <w:sz w:val="27"/>
          <w:szCs w:val="27"/>
          <w:lang w:eastAsia="ru-RU"/>
        </w:rPr>
        <w:t>нб1</w:t>
      </w:r>
      <w:r w:rsidRPr="00BE79BF">
        <w:rPr>
          <w:rFonts w:ascii="Times New Roman" w:hAnsi="Times New Roman"/>
          <w:i/>
          <w:iCs/>
          <w:snapToGrid w:val="0"/>
          <w:sz w:val="27"/>
          <w:szCs w:val="27"/>
          <w:vertAlign w:val="subscript"/>
          <w:lang w:eastAsia="ru-RU"/>
        </w:rPr>
        <w:t>пп</w:t>
      </w:r>
      <w:r w:rsidRPr="00BE79BF">
        <w:rPr>
          <w:rFonts w:ascii="Times New Roman" w:hAnsi="Times New Roman"/>
          <w:iCs/>
          <w:snapToGrid w:val="0"/>
          <w:sz w:val="27"/>
          <w:szCs w:val="27"/>
          <w:lang w:eastAsia="ru-RU"/>
        </w:rPr>
        <w:t xml:space="preserve"> – налоговая база прогнозируемого периода по </w:t>
      </w:r>
      <w:r w:rsidRPr="00BE79BF">
        <w:rPr>
          <w:rFonts w:ascii="Times New Roman" w:hAnsi="Times New Roman"/>
          <w:b/>
          <w:i/>
          <w:snapToGrid w:val="0"/>
          <w:sz w:val="27"/>
          <w:szCs w:val="27"/>
          <w:lang w:eastAsia="ru-RU"/>
        </w:rPr>
        <w:t>АУСН</w:t>
      </w:r>
      <w:r w:rsidRPr="00BE79BF">
        <w:rPr>
          <w:rFonts w:ascii="Times New Roman" w:hAnsi="Times New Roman"/>
          <w:b/>
          <w:i/>
          <w:snapToGrid w:val="0"/>
          <w:sz w:val="27"/>
          <w:szCs w:val="27"/>
          <w:vertAlign w:val="subscript"/>
          <w:lang w:eastAsia="ru-RU"/>
        </w:rPr>
        <w:t>1</w:t>
      </w:r>
      <w:r w:rsidRPr="00BE79BF">
        <w:rPr>
          <w:rFonts w:ascii="Times New Roman" w:hAnsi="Times New Roman"/>
          <w:iCs/>
          <w:snapToGrid w:val="0"/>
          <w:sz w:val="27"/>
          <w:szCs w:val="27"/>
          <w:lang w:eastAsia="ru-RU"/>
        </w:rPr>
        <w:t>, тыс. рублей;</w:t>
      </w:r>
    </w:p>
    <w:p w:rsidR="002C12DC" w:rsidRPr="00BE79BF" w:rsidRDefault="002C12DC" w:rsidP="002C12DC">
      <w:pPr>
        <w:spacing w:after="0" w:line="240" w:lineRule="auto"/>
        <w:ind w:firstLine="709"/>
        <w:jc w:val="both"/>
        <w:rPr>
          <w:rFonts w:ascii="Times New Roman" w:hAnsi="Times New Roman"/>
          <w:iCs/>
          <w:snapToGrid w:val="0"/>
          <w:sz w:val="27"/>
          <w:szCs w:val="27"/>
          <w:lang w:eastAsia="ru-RU"/>
        </w:rPr>
      </w:pPr>
      <w:r w:rsidRPr="00BE79BF">
        <w:rPr>
          <w:rFonts w:ascii="Times New Roman" w:hAnsi="Times New Roman"/>
          <w:iCs/>
          <w:snapToGrid w:val="0"/>
          <w:sz w:val="27"/>
          <w:szCs w:val="27"/>
          <w:lang w:val="en-US" w:eastAsia="ru-RU"/>
        </w:rPr>
        <w:t>S</w:t>
      </w:r>
      <w:r w:rsidRPr="00BE79BF">
        <w:rPr>
          <w:rFonts w:ascii="Times New Roman" w:hAnsi="Times New Roman"/>
          <w:iCs/>
          <w:snapToGrid w:val="0"/>
          <w:sz w:val="27"/>
          <w:szCs w:val="27"/>
          <w:lang w:eastAsia="ru-RU"/>
        </w:rPr>
        <w:t xml:space="preserve"> – ставка налога, %;</w:t>
      </w:r>
    </w:p>
    <w:p w:rsidR="002C12DC" w:rsidRPr="00BE79BF" w:rsidRDefault="002C12DC" w:rsidP="002C12DC">
      <w:pPr>
        <w:spacing w:after="0" w:line="240" w:lineRule="auto"/>
        <w:ind w:firstLine="709"/>
        <w:jc w:val="both"/>
        <w:rPr>
          <w:rFonts w:ascii="Times New Roman" w:hAnsi="Times New Roman"/>
          <w:sz w:val="27"/>
          <w:szCs w:val="27"/>
        </w:rPr>
      </w:pPr>
      <w:r w:rsidRPr="00BE79BF">
        <w:rPr>
          <w:rFonts w:ascii="Times New Roman" w:hAnsi="Times New Roman"/>
          <w:b/>
          <w:i/>
          <w:sz w:val="27"/>
          <w:szCs w:val="27"/>
          <w:lang w:val="en-US"/>
        </w:rPr>
        <w:t>K</w:t>
      </w:r>
      <w:r w:rsidRPr="00BE79BF">
        <w:rPr>
          <w:rFonts w:ascii="Times New Roman" w:hAnsi="Times New Roman"/>
          <w:b/>
          <w:i/>
          <w:sz w:val="27"/>
          <w:szCs w:val="27"/>
        </w:rPr>
        <w:t xml:space="preserve"> </w:t>
      </w:r>
      <w:r w:rsidRPr="00BE79BF">
        <w:rPr>
          <w:rFonts w:ascii="Times New Roman" w:hAnsi="Times New Roman"/>
          <w:b/>
          <w:i/>
          <w:sz w:val="27"/>
          <w:szCs w:val="27"/>
          <w:vertAlign w:val="subscript"/>
        </w:rPr>
        <w:t>соб.</w:t>
      </w:r>
      <w:r w:rsidRPr="00BE79BF">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2C12DC" w:rsidRPr="00BE79BF" w:rsidRDefault="002C12DC" w:rsidP="002C12DC">
      <w:pPr>
        <w:spacing w:after="0" w:line="240" w:lineRule="auto"/>
        <w:ind w:firstLine="709"/>
        <w:jc w:val="both"/>
        <w:rPr>
          <w:rFonts w:ascii="Times New Roman" w:hAnsi="Times New Roman"/>
          <w:sz w:val="27"/>
          <w:szCs w:val="27"/>
        </w:rPr>
      </w:pPr>
      <w:r w:rsidRPr="00BE79BF">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C12DC" w:rsidRPr="00BE79BF" w:rsidRDefault="002C12DC" w:rsidP="002C12DC">
      <w:pPr>
        <w:spacing w:after="0" w:line="240" w:lineRule="auto"/>
        <w:ind w:firstLine="709"/>
        <w:jc w:val="both"/>
        <w:rPr>
          <w:rFonts w:ascii="Times New Roman" w:hAnsi="Times New Roman"/>
          <w:sz w:val="27"/>
          <w:szCs w:val="27"/>
        </w:rPr>
      </w:pPr>
      <w:r w:rsidRPr="00BE79BF">
        <w:rPr>
          <w:rFonts w:ascii="Times New Roman" w:hAnsi="Times New Roman"/>
          <w:b/>
          <w:i/>
          <w:sz w:val="27"/>
          <w:szCs w:val="27"/>
        </w:rPr>
        <w:t xml:space="preserve">F – </w:t>
      </w:r>
      <w:r w:rsidRPr="00BE79BF">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C12DC" w:rsidRPr="00BE79BF" w:rsidRDefault="002C12DC" w:rsidP="002C12DC">
      <w:pPr>
        <w:spacing w:after="0" w:line="240" w:lineRule="auto"/>
        <w:ind w:firstLine="709"/>
        <w:jc w:val="both"/>
        <w:rPr>
          <w:rFonts w:ascii="Times New Roman" w:hAnsi="Times New Roman"/>
          <w:iCs/>
          <w:snapToGrid w:val="0"/>
          <w:sz w:val="27"/>
          <w:szCs w:val="27"/>
          <w:lang w:eastAsia="ru-RU"/>
        </w:rPr>
      </w:pPr>
      <w:r w:rsidRPr="00BE79BF">
        <w:rPr>
          <w:rFonts w:ascii="Times New Roman" w:hAnsi="Times New Roman"/>
          <w:iCs/>
          <w:snapToGrid w:val="0"/>
          <w:sz w:val="27"/>
          <w:szCs w:val="27"/>
          <w:lang w:eastAsia="ru-RU"/>
        </w:rPr>
        <w:t>Прогнозируемый объ</w:t>
      </w:r>
      <w:r w:rsidR="00CA0D16" w:rsidRPr="00BE79BF">
        <w:rPr>
          <w:rFonts w:ascii="Times New Roman" w:hAnsi="Times New Roman"/>
          <w:iCs/>
          <w:snapToGrid w:val="0"/>
          <w:sz w:val="27"/>
          <w:szCs w:val="27"/>
          <w:lang w:eastAsia="ru-RU"/>
        </w:rPr>
        <w:t>ё</w:t>
      </w:r>
      <w:r w:rsidRPr="00BE79BF">
        <w:rPr>
          <w:rFonts w:ascii="Times New Roman" w:hAnsi="Times New Roman"/>
          <w:iCs/>
          <w:snapToGrid w:val="0"/>
          <w:sz w:val="27"/>
          <w:szCs w:val="27"/>
          <w:lang w:eastAsia="ru-RU"/>
        </w:rPr>
        <w:t xml:space="preserve">м налоговой базы по АУСН, уплачиваемого при использовании в качестве объекта налогообложения доходы </w:t>
      </w:r>
      <w:r w:rsidRPr="00BE79BF">
        <w:rPr>
          <w:rFonts w:ascii="Times New Roman" w:hAnsi="Times New Roman"/>
          <w:i/>
          <w:iCs/>
          <w:snapToGrid w:val="0"/>
          <w:sz w:val="27"/>
          <w:szCs w:val="27"/>
          <w:lang w:eastAsia="ru-RU"/>
        </w:rPr>
        <w:t>(</w:t>
      </w:r>
      <w:r w:rsidRPr="00BE79BF">
        <w:rPr>
          <w:rFonts w:ascii="Times New Roman" w:hAnsi="Times New Roman"/>
          <w:i/>
          <w:iCs/>
          <w:snapToGrid w:val="0"/>
          <w:sz w:val="27"/>
          <w:szCs w:val="27"/>
          <w:lang w:val="en-US" w:eastAsia="ru-RU"/>
        </w:rPr>
        <w:t>V</w:t>
      </w:r>
      <w:r w:rsidRPr="00BE79BF">
        <w:rPr>
          <w:rFonts w:ascii="Times New Roman" w:hAnsi="Times New Roman"/>
          <w:i/>
          <w:iCs/>
          <w:snapToGrid w:val="0"/>
          <w:sz w:val="27"/>
          <w:szCs w:val="27"/>
          <w:lang w:eastAsia="ru-RU"/>
        </w:rPr>
        <w:t>нб1</w:t>
      </w:r>
      <w:r w:rsidRPr="00BE79BF">
        <w:rPr>
          <w:rFonts w:ascii="Times New Roman" w:hAnsi="Times New Roman"/>
          <w:i/>
          <w:iCs/>
          <w:snapToGrid w:val="0"/>
          <w:sz w:val="27"/>
          <w:szCs w:val="27"/>
          <w:vertAlign w:val="subscript"/>
          <w:lang w:eastAsia="ru-RU"/>
        </w:rPr>
        <w:t>пп</w:t>
      </w:r>
      <w:r w:rsidRPr="00BE79BF">
        <w:rPr>
          <w:rFonts w:ascii="Times New Roman" w:hAnsi="Times New Roman"/>
          <w:iCs/>
          <w:snapToGrid w:val="0"/>
          <w:sz w:val="27"/>
          <w:szCs w:val="27"/>
          <w:lang w:eastAsia="ru-RU"/>
        </w:rPr>
        <w:t xml:space="preserve">), рассчитывается на основе налоговой базы предыдущего периода исходя из </w:t>
      </w:r>
      <w:r w:rsidR="007E74DB" w:rsidRPr="00BE79BF">
        <w:rPr>
          <w:rFonts w:ascii="Times New Roman" w:hAnsi="Times New Roman"/>
          <w:iCs/>
          <w:snapToGrid w:val="0"/>
          <w:sz w:val="27"/>
          <w:szCs w:val="27"/>
          <w:lang w:eastAsia="ru-RU"/>
        </w:rPr>
        <w:t xml:space="preserve">темпа роста </w:t>
      </w:r>
      <w:r w:rsidRPr="00BE79BF">
        <w:rPr>
          <w:rFonts w:ascii="Times New Roman" w:hAnsi="Times New Roman"/>
          <w:iCs/>
          <w:snapToGrid w:val="0"/>
          <w:sz w:val="27"/>
          <w:szCs w:val="27"/>
          <w:lang w:eastAsia="ru-RU"/>
        </w:rPr>
        <w:t>ВВП</w:t>
      </w:r>
      <w:r w:rsidR="007E74DB" w:rsidRPr="00BE79BF">
        <w:rPr>
          <w:rFonts w:ascii="Times New Roman" w:hAnsi="Times New Roman"/>
          <w:iCs/>
          <w:snapToGrid w:val="0"/>
          <w:sz w:val="27"/>
          <w:szCs w:val="27"/>
          <w:lang w:eastAsia="ru-RU"/>
        </w:rPr>
        <w:t>, скорректированного на экспорт,</w:t>
      </w:r>
      <w:r w:rsidRPr="00BE79BF">
        <w:rPr>
          <w:rFonts w:ascii="Times New Roman" w:hAnsi="Times New Roman"/>
          <w:iCs/>
          <w:snapToGrid w:val="0"/>
          <w:sz w:val="27"/>
          <w:szCs w:val="27"/>
          <w:lang w:eastAsia="ru-RU"/>
        </w:rPr>
        <w:t xml:space="preserve"> по следующей формуле:</w:t>
      </w:r>
    </w:p>
    <w:p w:rsidR="002C12DC" w:rsidRPr="00BE79BF" w:rsidRDefault="002C12DC" w:rsidP="002C12DC">
      <w:pPr>
        <w:spacing w:after="0" w:line="240" w:lineRule="auto"/>
        <w:ind w:firstLine="709"/>
        <w:jc w:val="both"/>
        <w:rPr>
          <w:rFonts w:ascii="Times New Roman" w:hAnsi="Times New Roman"/>
          <w:iCs/>
          <w:snapToGrid w:val="0"/>
          <w:sz w:val="27"/>
          <w:szCs w:val="27"/>
          <w:lang w:eastAsia="ru-RU"/>
        </w:rPr>
      </w:pPr>
    </w:p>
    <w:p w:rsidR="002C12DC" w:rsidRPr="00BE79BF" w:rsidRDefault="002C12DC" w:rsidP="002C12DC">
      <w:pPr>
        <w:spacing w:after="0" w:line="240" w:lineRule="auto"/>
        <w:ind w:firstLine="709"/>
        <w:jc w:val="center"/>
        <w:rPr>
          <w:rFonts w:ascii="Times New Roman" w:hAnsi="Times New Roman"/>
          <w:iCs/>
          <w:strike/>
          <w:snapToGrid w:val="0"/>
          <w:sz w:val="27"/>
          <w:szCs w:val="27"/>
          <w:lang w:eastAsia="ru-RU"/>
        </w:rPr>
      </w:pPr>
      <w:r w:rsidRPr="00BE79BF">
        <w:rPr>
          <w:rFonts w:ascii="Times New Roman" w:hAnsi="Times New Roman"/>
          <w:i/>
          <w:iCs/>
          <w:snapToGrid w:val="0"/>
          <w:sz w:val="27"/>
          <w:szCs w:val="27"/>
          <w:lang w:val="en-US" w:eastAsia="ru-RU"/>
        </w:rPr>
        <w:t>V</w:t>
      </w:r>
      <w:r w:rsidRPr="00BE79BF">
        <w:rPr>
          <w:rFonts w:ascii="Times New Roman" w:hAnsi="Times New Roman"/>
          <w:i/>
          <w:iCs/>
          <w:snapToGrid w:val="0"/>
          <w:sz w:val="27"/>
          <w:szCs w:val="27"/>
          <w:lang w:eastAsia="ru-RU"/>
        </w:rPr>
        <w:t>нб1</w:t>
      </w:r>
      <w:r w:rsidRPr="00BE79BF">
        <w:rPr>
          <w:rFonts w:ascii="Times New Roman" w:hAnsi="Times New Roman"/>
          <w:i/>
          <w:iCs/>
          <w:snapToGrid w:val="0"/>
          <w:sz w:val="27"/>
          <w:szCs w:val="27"/>
          <w:vertAlign w:val="subscript"/>
          <w:lang w:eastAsia="ru-RU"/>
        </w:rPr>
        <w:t>пп</w:t>
      </w:r>
      <w:r w:rsidRPr="00BE79BF">
        <w:rPr>
          <w:rFonts w:ascii="Times New Roman" w:hAnsi="Times New Roman"/>
          <w:iCs/>
          <w:snapToGrid w:val="0"/>
          <w:sz w:val="27"/>
          <w:szCs w:val="27"/>
          <w:lang w:eastAsia="ru-RU"/>
        </w:rPr>
        <w:t xml:space="preserve"> = </w:t>
      </w:r>
      <w:r w:rsidRPr="00BE79BF">
        <w:rPr>
          <w:rFonts w:ascii="Times New Roman" w:hAnsi="Times New Roman"/>
          <w:i/>
          <w:iCs/>
          <w:snapToGrid w:val="0"/>
          <w:sz w:val="27"/>
          <w:szCs w:val="27"/>
          <w:lang w:val="en-US" w:eastAsia="ru-RU"/>
        </w:rPr>
        <w:t>V</w:t>
      </w:r>
      <w:r w:rsidRPr="00BE79BF">
        <w:rPr>
          <w:rFonts w:ascii="Times New Roman" w:hAnsi="Times New Roman"/>
          <w:i/>
          <w:iCs/>
          <w:snapToGrid w:val="0"/>
          <w:sz w:val="27"/>
          <w:szCs w:val="27"/>
          <w:lang w:eastAsia="ru-RU"/>
        </w:rPr>
        <w:t>нб1</w:t>
      </w:r>
      <w:r w:rsidRPr="00BE79BF">
        <w:rPr>
          <w:rFonts w:ascii="Times New Roman" w:hAnsi="Times New Roman"/>
          <w:i/>
          <w:iCs/>
          <w:snapToGrid w:val="0"/>
          <w:sz w:val="27"/>
          <w:szCs w:val="27"/>
          <w:vertAlign w:val="subscript"/>
          <w:lang w:eastAsia="ru-RU"/>
        </w:rPr>
        <w:t>пр.п</w:t>
      </w:r>
      <w:r w:rsidRPr="00BE79BF">
        <w:rPr>
          <w:rFonts w:ascii="Times New Roman" w:hAnsi="Times New Roman"/>
          <w:iCs/>
          <w:snapToGrid w:val="0"/>
          <w:sz w:val="27"/>
          <w:szCs w:val="27"/>
          <w:lang w:eastAsia="ru-RU"/>
        </w:rPr>
        <w:t xml:space="preserve"> </w:t>
      </w:r>
      <w:r w:rsidR="007E74DB" w:rsidRPr="00BE79BF">
        <w:rPr>
          <w:rFonts w:ascii="Times New Roman" w:hAnsi="Times New Roman"/>
          <w:iCs/>
          <w:snapToGrid w:val="0"/>
          <w:sz w:val="27"/>
          <w:szCs w:val="27"/>
          <w:lang w:eastAsia="ru-RU"/>
        </w:rPr>
        <w:t>*</w:t>
      </w:r>
      <w:r w:rsidRPr="00BE79BF">
        <w:rPr>
          <w:rFonts w:ascii="Times New Roman" w:hAnsi="Times New Roman"/>
          <w:iCs/>
          <w:snapToGrid w:val="0"/>
          <w:sz w:val="27"/>
          <w:szCs w:val="27"/>
          <w:lang w:eastAsia="ru-RU"/>
        </w:rPr>
        <w:t xml:space="preserve"> </w:t>
      </w:r>
      <w:r w:rsidR="007E74DB" w:rsidRPr="00BE79BF">
        <w:rPr>
          <w:rFonts w:ascii="Times New Roman" w:hAnsi="Times New Roman"/>
          <w:iCs/>
          <w:snapToGrid w:val="0"/>
          <w:sz w:val="27"/>
          <w:szCs w:val="27"/>
          <w:lang w:eastAsia="ru-RU"/>
        </w:rPr>
        <w:t>(</w:t>
      </w:r>
      <w:r w:rsidR="007E74DB" w:rsidRPr="00BE79BF">
        <w:rPr>
          <w:rFonts w:ascii="Times New Roman" w:hAnsi="Times New Roman"/>
          <w:b/>
          <w:i/>
          <w:snapToGrid w:val="0"/>
          <w:sz w:val="27"/>
          <w:szCs w:val="27"/>
          <w:lang w:val="en-US" w:eastAsia="ru-RU"/>
        </w:rPr>
        <w:t>V</w:t>
      </w:r>
      <w:r w:rsidR="007E74DB" w:rsidRPr="00BE79BF">
        <w:rPr>
          <w:rFonts w:ascii="Times New Roman" w:hAnsi="Times New Roman"/>
          <w:b/>
          <w:i/>
          <w:snapToGrid w:val="0"/>
          <w:sz w:val="27"/>
          <w:szCs w:val="27"/>
          <w:vertAlign w:val="subscript"/>
          <w:lang w:eastAsia="ru-RU"/>
        </w:rPr>
        <w:t>ВВП</w:t>
      </w:r>
      <w:r w:rsidR="007E74DB" w:rsidRPr="00BE79BF">
        <w:rPr>
          <w:rFonts w:ascii="Times New Roman" w:hAnsi="Times New Roman"/>
          <w:snapToGrid w:val="0"/>
          <w:sz w:val="27"/>
          <w:szCs w:val="27"/>
          <w:lang w:eastAsia="ru-RU"/>
        </w:rPr>
        <w:t xml:space="preserve"> </w:t>
      </w:r>
      <w:r w:rsidR="007E74DB" w:rsidRPr="00BE79BF">
        <w:rPr>
          <w:rFonts w:ascii="Times New Roman" w:hAnsi="Times New Roman"/>
          <w:snapToGrid w:val="0"/>
          <w:sz w:val="27"/>
          <w:szCs w:val="27"/>
          <w:vertAlign w:val="subscript"/>
          <w:lang w:eastAsia="ru-RU"/>
        </w:rPr>
        <w:t xml:space="preserve">п.п - </w:t>
      </w:r>
      <w:r w:rsidR="007E74DB" w:rsidRPr="00BE79BF">
        <w:rPr>
          <w:rFonts w:ascii="Times New Roman" w:hAnsi="Times New Roman"/>
          <w:snapToGrid w:val="0"/>
          <w:sz w:val="27"/>
          <w:szCs w:val="27"/>
          <w:lang w:val="en-US" w:eastAsia="ru-RU"/>
        </w:rPr>
        <w:t>V</w:t>
      </w:r>
      <w:r w:rsidR="007E74DB" w:rsidRPr="00BE79BF">
        <w:rPr>
          <w:rFonts w:ascii="Times New Roman" w:hAnsi="Times New Roman"/>
          <w:snapToGrid w:val="0"/>
          <w:sz w:val="27"/>
          <w:szCs w:val="27"/>
          <w:lang w:eastAsia="ru-RU"/>
        </w:rPr>
        <w:t xml:space="preserve"> </w:t>
      </w:r>
      <w:r w:rsidR="007E74DB" w:rsidRPr="00BE79BF">
        <w:rPr>
          <w:rFonts w:ascii="Times New Roman" w:hAnsi="Times New Roman"/>
          <w:snapToGrid w:val="0"/>
          <w:sz w:val="27"/>
          <w:szCs w:val="27"/>
          <w:vertAlign w:val="subscript"/>
          <w:lang w:eastAsia="ru-RU"/>
        </w:rPr>
        <w:t>экспорт п.п</w:t>
      </w:r>
      <w:r w:rsidR="007E74DB" w:rsidRPr="00BE79BF">
        <w:rPr>
          <w:rFonts w:ascii="Times New Roman" w:hAnsi="Times New Roman"/>
          <w:snapToGrid w:val="0"/>
          <w:sz w:val="27"/>
          <w:szCs w:val="27"/>
          <w:lang w:eastAsia="ru-RU"/>
        </w:rPr>
        <w:t>)</w:t>
      </w:r>
      <w:r w:rsidR="007E74DB" w:rsidRPr="00BE79BF">
        <w:rPr>
          <w:rFonts w:ascii="Times New Roman" w:hAnsi="Times New Roman"/>
          <w:iCs/>
          <w:snapToGrid w:val="0"/>
          <w:sz w:val="27"/>
          <w:szCs w:val="27"/>
          <w:lang w:eastAsia="ru-RU"/>
        </w:rPr>
        <w:t xml:space="preserve"> / (</w:t>
      </w:r>
      <w:r w:rsidR="007E74DB" w:rsidRPr="00BE79BF">
        <w:rPr>
          <w:rFonts w:ascii="Times New Roman" w:hAnsi="Times New Roman"/>
          <w:b/>
          <w:i/>
          <w:snapToGrid w:val="0"/>
          <w:sz w:val="27"/>
          <w:szCs w:val="27"/>
          <w:lang w:val="en-US" w:eastAsia="ru-RU"/>
        </w:rPr>
        <w:t>V</w:t>
      </w:r>
      <w:r w:rsidR="007E74DB" w:rsidRPr="00BE79BF">
        <w:rPr>
          <w:rFonts w:ascii="Times New Roman" w:hAnsi="Times New Roman"/>
          <w:b/>
          <w:i/>
          <w:snapToGrid w:val="0"/>
          <w:sz w:val="27"/>
          <w:szCs w:val="27"/>
          <w:vertAlign w:val="subscript"/>
          <w:lang w:eastAsia="ru-RU"/>
        </w:rPr>
        <w:t>ВВП</w:t>
      </w:r>
      <w:r w:rsidR="007E74DB" w:rsidRPr="00BE79BF">
        <w:rPr>
          <w:rFonts w:ascii="Times New Roman" w:hAnsi="Times New Roman"/>
          <w:snapToGrid w:val="0"/>
          <w:sz w:val="27"/>
          <w:szCs w:val="27"/>
          <w:vertAlign w:val="subscript"/>
          <w:lang w:eastAsia="ru-RU"/>
        </w:rPr>
        <w:t xml:space="preserve"> пр.п</w:t>
      </w:r>
      <w:r w:rsidR="007E74DB" w:rsidRPr="00BE79BF">
        <w:rPr>
          <w:rFonts w:ascii="Times New Roman" w:hAnsi="Times New Roman"/>
          <w:snapToGrid w:val="0"/>
          <w:sz w:val="27"/>
          <w:szCs w:val="27"/>
          <w:lang w:eastAsia="ru-RU"/>
        </w:rPr>
        <w:t xml:space="preserve"> – </w:t>
      </w:r>
      <w:r w:rsidR="007E74DB" w:rsidRPr="00BE79BF">
        <w:rPr>
          <w:rFonts w:ascii="Times New Roman" w:hAnsi="Times New Roman"/>
          <w:snapToGrid w:val="0"/>
          <w:sz w:val="27"/>
          <w:szCs w:val="27"/>
          <w:lang w:val="en-US" w:eastAsia="ru-RU"/>
        </w:rPr>
        <w:t>V</w:t>
      </w:r>
      <w:r w:rsidR="007E74DB" w:rsidRPr="00BE79BF">
        <w:rPr>
          <w:rFonts w:ascii="Times New Roman" w:hAnsi="Times New Roman"/>
          <w:snapToGrid w:val="0"/>
          <w:sz w:val="27"/>
          <w:szCs w:val="27"/>
          <w:lang w:eastAsia="ru-RU"/>
        </w:rPr>
        <w:t xml:space="preserve"> </w:t>
      </w:r>
      <w:r w:rsidR="007E74DB" w:rsidRPr="00BE79BF">
        <w:rPr>
          <w:rFonts w:ascii="Times New Roman" w:hAnsi="Times New Roman"/>
          <w:snapToGrid w:val="0"/>
          <w:sz w:val="27"/>
          <w:szCs w:val="27"/>
          <w:vertAlign w:val="subscript"/>
          <w:lang w:eastAsia="ru-RU"/>
        </w:rPr>
        <w:t>экспорт пр.п</w:t>
      </w:r>
      <w:r w:rsidR="007E74DB" w:rsidRPr="00BE79BF">
        <w:rPr>
          <w:rFonts w:ascii="Times New Roman" w:hAnsi="Times New Roman"/>
          <w:snapToGrid w:val="0"/>
          <w:sz w:val="27"/>
          <w:szCs w:val="27"/>
          <w:lang w:eastAsia="ru-RU"/>
        </w:rPr>
        <w:t>)</w:t>
      </w:r>
      <w:r w:rsidRPr="00BE79BF">
        <w:rPr>
          <w:rFonts w:ascii="Times New Roman" w:hAnsi="Times New Roman"/>
          <w:iCs/>
          <w:strike/>
          <w:snapToGrid w:val="0"/>
          <w:sz w:val="27"/>
          <w:szCs w:val="27"/>
          <w:lang w:eastAsia="ru-RU"/>
        </w:rPr>
        <w:t>,</w:t>
      </w:r>
    </w:p>
    <w:p w:rsidR="00774441" w:rsidRPr="00BE79BF" w:rsidRDefault="00774441" w:rsidP="00774441">
      <w:pPr>
        <w:spacing w:after="0" w:line="240" w:lineRule="auto"/>
        <w:ind w:firstLine="709"/>
        <w:jc w:val="both"/>
        <w:rPr>
          <w:rFonts w:ascii="Times New Roman" w:hAnsi="Times New Roman"/>
          <w:sz w:val="27"/>
          <w:szCs w:val="27"/>
        </w:rPr>
      </w:pPr>
      <w:r w:rsidRPr="00BE79BF">
        <w:rPr>
          <w:rFonts w:ascii="Times New Roman" w:hAnsi="Times New Roman"/>
          <w:sz w:val="27"/>
          <w:szCs w:val="27"/>
        </w:rPr>
        <w:t>где:</w:t>
      </w:r>
    </w:p>
    <w:p w:rsidR="002C12DC" w:rsidRPr="00BE79BF" w:rsidRDefault="002C12DC" w:rsidP="00CA0D16">
      <w:pPr>
        <w:spacing w:after="0" w:line="240" w:lineRule="auto"/>
        <w:ind w:firstLine="709"/>
        <w:jc w:val="both"/>
        <w:rPr>
          <w:rFonts w:ascii="Times New Roman" w:hAnsi="Times New Roman"/>
          <w:iCs/>
          <w:snapToGrid w:val="0"/>
          <w:sz w:val="27"/>
          <w:szCs w:val="27"/>
          <w:lang w:eastAsia="ru-RU"/>
        </w:rPr>
      </w:pPr>
      <w:r w:rsidRPr="00BE79BF">
        <w:rPr>
          <w:rFonts w:ascii="Times New Roman" w:hAnsi="Times New Roman"/>
          <w:i/>
          <w:iCs/>
          <w:snapToGrid w:val="0"/>
          <w:sz w:val="27"/>
          <w:szCs w:val="27"/>
          <w:lang w:val="en-US" w:eastAsia="ru-RU"/>
        </w:rPr>
        <w:t>V</w:t>
      </w:r>
      <w:r w:rsidRPr="00BE79BF">
        <w:rPr>
          <w:rFonts w:ascii="Times New Roman" w:hAnsi="Times New Roman"/>
          <w:i/>
          <w:iCs/>
          <w:snapToGrid w:val="0"/>
          <w:sz w:val="27"/>
          <w:szCs w:val="27"/>
          <w:lang w:eastAsia="ru-RU"/>
        </w:rPr>
        <w:t>нб1</w:t>
      </w:r>
      <w:r w:rsidRPr="00BE79BF">
        <w:rPr>
          <w:rFonts w:ascii="Times New Roman" w:hAnsi="Times New Roman"/>
          <w:i/>
          <w:iCs/>
          <w:snapToGrid w:val="0"/>
          <w:sz w:val="27"/>
          <w:szCs w:val="27"/>
          <w:vertAlign w:val="subscript"/>
          <w:lang w:eastAsia="ru-RU"/>
        </w:rPr>
        <w:t>пр.п</w:t>
      </w:r>
      <w:r w:rsidRPr="00BE79BF">
        <w:rPr>
          <w:rFonts w:ascii="Times New Roman" w:hAnsi="Times New Roman"/>
          <w:iCs/>
          <w:snapToGrid w:val="0"/>
          <w:sz w:val="27"/>
          <w:szCs w:val="27"/>
          <w:lang w:eastAsia="ru-RU"/>
        </w:rPr>
        <w:t xml:space="preserve"> – налоговая база предыдущего периода по </w:t>
      </w:r>
      <w:r w:rsidRPr="00BE79BF">
        <w:rPr>
          <w:rFonts w:ascii="Times New Roman" w:hAnsi="Times New Roman"/>
          <w:b/>
          <w:i/>
          <w:snapToGrid w:val="0"/>
          <w:sz w:val="27"/>
          <w:szCs w:val="27"/>
          <w:lang w:eastAsia="ru-RU"/>
        </w:rPr>
        <w:t>АУСН</w:t>
      </w:r>
      <w:r w:rsidRPr="00BE79BF">
        <w:rPr>
          <w:rFonts w:ascii="Times New Roman" w:hAnsi="Times New Roman"/>
          <w:b/>
          <w:i/>
          <w:snapToGrid w:val="0"/>
          <w:sz w:val="27"/>
          <w:szCs w:val="27"/>
          <w:vertAlign w:val="subscript"/>
          <w:lang w:eastAsia="ru-RU"/>
        </w:rPr>
        <w:t>1</w:t>
      </w:r>
      <w:r w:rsidRPr="00BE79BF">
        <w:rPr>
          <w:rFonts w:ascii="Times New Roman" w:hAnsi="Times New Roman"/>
          <w:iCs/>
          <w:snapToGrid w:val="0"/>
          <w:sz w:val="27"/>
          <w:szCs w:val="27"/>
          <w:lang w:eastAsia="ru-RU"/>
        </w:rPr>
        <w:t>, тыс.</w:t>
      </w:r>
      <w:r w:rsidR="00CA0D16" w:rsidRPr="00BE79BF">
        <w:rPr>
          <w:rFonts w:ascii="Times New Roman" w:hAnsi="Times New Roman"/>
          <w:iCs/>
          <w:snapToGrid w:val="0"/>
          <w:sz w:val="27"/>
          <w:szCs w:val="27"/>
          <w:lang w:eastAsia="ru-RU"/>
        </w:rPr>
        <w:t xml:space="preserve"> </w:t>
      </w:r>
      <w:r w:rsidRPr="00BE79BF">
        <w:rPr>
          <w:rFonts w:ascii="Times New Roman" w:hAnsi="Times New Roman"/>
          <w:iCs/>
          <w:snapToGrid w:val="0"/>
          <w:sz w:val="27"/>
          <w:szCs w:val="27"/>
          <w:lang w:eastAsia="ru-RU"/>
        </w:rPr>
        <w:t>рублей;</w:t>
      </w:r>
    </w:p>
    <w:p w:rsidR="002C12DC" w:rsidRPr="00BE79BF" w:rsidRDefault="002C12DC" w:rsidP="00CA0D16">
      <w:pPr>
        <w:spacing w:after="0" w:line="240" w:lineRule="auto"/>
        <w:ind w:firstLine="709"/>
        <w:jc w:val="both"/>
        <w:rPr>
          <w:rFonts w:ascii="Times New Roman" w:hAnsi="Times New Roman"/>
          <w:snapToGrid w:val="0"/>
          <w:sz w:val="27"/>
          <w:szCs w:val="27"/>
          <w:lang w:eastAsia="ru-RU"/>
        </w:rPr>
      </w:pPr>
      <w:r w:rsidRPr="00BE79BF">
        <w:rPr>
          <w:rFonts w:ascii="Times New Roman" w:hAnsi="Times New Roman"/>
          <w:b/>
          <w:i/>
          <w:snapToGrid w:val="0"/>
          <w:sz w:val="27"/>
          <w:szCs w:val="27"/>
          <w:lang w:val="en-US" w:eastAsia="ru-RU"/>
        </w:rPr>
        <w:t>V</w:t>
      </w:r>
      <w:r w:rsidRPr="00BE79BF">
        <w:rPr>
          <w:rFonts w:ascii="Times New Roman" w:hAnsi="Times New Roman"/>
          <w:b/>
          <w:i/>
          <w:snapToGrid w:val="0"/>
          <w:sz w:val="27"/>
          <w:szCs w:val="27"/>
          <w:vertAlign w:val="subscript"/>
          <w:lang w:eastAsia="ru-RU"/>
        </w:rPr>
        <w:t>ВВП</w:t>
      </w:r>
      <w:r w:rsidRPr="00BE79BF">
        <w:rPr>
          <w:rFonts w:ascii="Times New Roman" w:hAnsi="Times New Roman"/>
          <w:snapToGrid w:val="0"/>
          <w:sz w:val="27"/>
          <w:szCs w:val="27"/>
          <w:vertAlign w:val="subscript"/>
          <w:lang w:eastAsia="ru-RU"/>
        </w:rPr>
        <w:t xml:space="preserve"> пр.п</w:t>
      </w:r>
      <w:r w:rsidRPr="00BE79BF">
        <w:rPr>
          <w:rFonts w:ascii="Times New Roman" w:hAnsi="Times New Roman"/>
          <w:snapToGrid w:val="0"/>
          <w:sz w:val="27"/>
          <w:szCs w:val="27"/>
          <w:lang w:eastAsia="ru-RU"/>
        </w:rPr>
        <w:t xml:space="preserve"> – объ</w:t>
      </w:r>
      <w:r w:rsidR="00CA0D16" w:rsidRPr="00BE79BF">
        <w:rPr>
          <w:rFonts w:ascii="Times New Roman" w:hAnsi="Times New Roman"/>
          <w:snapToGrid w:val="0"/>
          <w:sz w:val="27"/>
          <w:szCs w:val="27"/>
          <w:lang w:eastAsia="ru-RU"/>
        </w:rPr>
        <w:t>ё</w:t>
      </w:r>
      <w:r w:rsidRPr="00BE79BF">
        <w:rPr>
          <w:rFonts w:ascii="Times New Roman" w:hAnsi="Times New Roman"/>
          <w:snapToGrid w:val="0"/>
          <w:sz w:val="27"/>
          <w:szCs w:val="27"/>
          <w:lang w:eastAsia="ru-RU"/>
        </w:rPr>
        <w:t>м валового внутреннего продукта в предыдущем периоде, тыс.</w:t>
      </w:r>
      <w:r w:rsidR="00CA0D16" w:rsidRPr="00BE79BF">
        <w:rPr>
          <w:rFonts w:ascii="Times New Roman" w:hAnsi="Times New Roman"/>
          <w:snapToGrid w:val="0"/>
          <w:sz w:val="27"/>
          <w:szCs w:val="27"/>
          <w:lang w:eastAsia="ru-RU"/>
        </w:rPr>
        <w:t xml:space="preserve"> </w:t>
      </w:r>
      <w:r w:rsidRPr="00BE79BF">
        <w:rPr>
          <w:rFonts w:ascii="Times New Roman" w:hAnsi="Times New Roman"/>
          <w:snapToGrid w:val="0"/>
          <w:sz w:val="27"/>
          <w:szCs w:val="27"/>
          <w:lang w:eastAsia="ru-RU"/>
        </w:rPr>
        <w:t>рублей;</w:t>
      </w:r>
    </w:p>
    <w:p w:rsidR="00643BFC" w:rsidRPr="00BE79BF" w:rsidRDefault="00643BFC" w:rsidP="00643BFC">
      <w:pPr>
        <w:spacing w:after="0" w:line="240" w:lineRule="auto"/>
        <w:ind w:firstLine="709"/>
        <w:jc w:val="both"/>
        <w:rPr>
          <w:rFonts w:ascii="Times New Roman" w:hAnsi="Times New Roman"/>
          <w:snapToGrid w:val="0"/>
          <w:sz w:val="27"/>
          <w:szCs w:val="27"/>
          <w:lang w:eastAsia="ru-RU"/>
        </w:rPr>
      </w:pPr>
      <w:r w:rsidRPr="00BE79BF">
        <w:rPr>
          <w:rFonts w:ascii="Times New Roman" w:hAnsi="Times New Roman"/>
          <w:snapToGrid w:val="0"/>
          <w:sz w:val="27"/>
          <w:szCs w:val="27"/>
          <w:lang w:val="en-US" w:eastAsia="ru-RU"/>
        </w:rPr>
        <w:t>V</w:t>
      </w:r>
      <w:r w:rsidRPr="00BE79BF">
        <w:rPr>
          <w:rFonts w:ascii="Times New Roman" w:hAnsi="Times New Roman"/>
          <w:snapToGrid w:val="0"/>
          <w:sz w:val="27"/>
          <w:szCs w:val="27"/>
          <w:lang w:eastAsia="ru-RU"/>
        </w:rPr>
        <w:t xml:space="preserve"> </w:t>
      </w:r>
      <w:r w:rsidRPr="00BE79BF">
        <w:rPr>
          <w:rFonts w:ascii="Times New Roman" w:hAnsi="Times New Roman"/>
          <w:snapToGrid w:val="0"/>
          <w:sz w:val="27"/>
          <w:szCs w:val="27"/>
          <w:vertAlign w:val="subscript"/>
          <w:lang w:eastAsia="ru-RU"/>
        </w:rPr>
        <w:t xml:space="preserve">экспорт пр.п </w:t>
      </w:r>
      <w:r w:rsidRPr="00BE79BF">
        <w:rPr>
          <w:rFonts w:ascii="Times New Roman" w:hAnsi="Times New Roman"/>
          <w:snapToGrid w:val="0"/>
          <w:sz w:val="27"/>
          <w:szCs w:val="27"/>
          <w:lang w:eastAsia="ru-RU"/>
        </w:rPr>
        <w:t>– объем экспорта предыдущего периода (в рублевом выражении);</w:t>
      </w:r>
    </w:p>
    <w:p w:rsidR="002C12DC" w:rsidRPr="00BE79BF" w:rsidRDefault="002C12DC" w:rsidP="00CA0D16">
      <w:pPr>
        <w:spacing w:after="0" w:line="240" w:lineRule="auto"/>
        <w:ind w:firstLine="709"/>
        <w:jc w:val="both"/>
        <w:rPr>
          <w:rFonts w:ascii="Times New Roman" w:hAnsi="Times New Roman"/>
          <w:snapToGrid w:val="0"/>
          <w:sz w:val="27"/>
          <w:szCs w:val="27"/>
          <w:lang w:eastAsia="ru-RU"/>
        </w:rPr>
      </w:pPr>
      <w:r w:rsidRPr="00BE79BF">
        <w:rPr>
          <w:rFonts w:ascii="Times New Roman" w:hAnsi="Times New Roman"/>
          <w:b/>
          <w:i/>
          <w:snapToGrid w:val="0"/>
          <w:sz w:val="27"/>
          <w:szCs w:val="27"/>
          <w:lang w:val="en-US" w:eastAsia="ru-RU"/>
        </w:rPr>
        <w:t>V</w:t>
      </w:r>
      <w:r w:rsidRPr="00BE79BF">
        <w:rPr>
          <w:rFonts w:ascii="Times New Roman" w:hAnsi="Times New Roman"/>
          <w:b/>
          <w:i/>
          <w:snapToGrid w:val="0"/>
          <w:sz w:val="27"/>
          <w:szCs w:val="27"/>
          <w:vertAlign w:val="subscript"/>
          <w:lang w:eastAsia="ru-RU"/>
        </w:rPr>
        <w:t>ВВП</w:t>
      </w:r>
      <w:r w:rsidRPr="00BE79BF">
        <w:rPr>
          <w:rFonts w:ascii="Times New Roman" w:hAnsi="Times New Roman"/>
          <w:snapToGrid w:val="0"/>
          <w:sz w:val="27"/>
          <w:szCs w:val="27"/>
          <w:lang w:eastAsia="ru-RU"/>
        </w:rPr>
        <w:t xml:space="preserve"> </w:t>
      </w:r>
      <w:r w:rsidRPr="00BE79BF">
        <w:rPr>
          <w:rFonts w:ascii="Times New Roman" w:hAnsi="Times New Roman"/>
          <w:snapToGrid w:val="0"/>
          <w:sz w:val="27"/>
          <w:szCs w:val="27"/>
          <w:vertAlign w:val="subscript"/>
          <w:lang w:eastAsia="ru-RU"/>
        </w:rPr>
        <w:t>п.п</w:t>
      </w:r>
      <w:r w:rsidRPr="00BE79BF">
        <w:rPr>
          <w:rFonts w:ascii="Times New Roman" w:hAnsi="Times New Roman"/>
          <w:iCs/>
          <w:snapToGrid w:val="0"/>
          <w:sz w:val="27"/>
          <w:szCs w:val="27"/>
          <w:lang w:eastAsia="ru-RU"/>
        </w:rPr>
        <w:t xml:space="preserve"> </w:t>
      </w:r>
      <w:r w:rsidRPr="00BE79BF">
        <w:rPr>
          <w:rFonts w:ascii="Times New Roman" w:hAnsi="Times New Roman"/>
          <w:snapToGrid w:val="0"/>
          <w:sz w:val="27"/>
          <w:szCs w:val="27"/>
          <w:lang w:eastAsia="ru-RU"/>
        </w:rPr>
        <w:t>– объ</w:t>
      </w:r>
      <w:r w:rsidR="00CA0D16" w:rsidRPr="00BE79BF">
        <w:rPr>
          <w:rFonts w:ascii="Times New Roman" w:hAnsi="Times New Roman"/>
          <w:snapToGrid w:val="0"/>
          <w:sz w:val="27"/>
          <w:szCs w:val="27"/>
          <w:lang w:eastAsia="ru-RU"/>
        </w:rPr>
        <w:t>ё</w:t>
      </w:r>
      <w:r w:rsidRPr="00BE79BF">
        <w:rPr>
          <w:rFonts w:ascii="Times New Roman" w:hAnsi="Times New Roman"/>
          <w:snapToGrid w:val="0"/>
          <w:sz w:val="27"/>
          <w:szCs w:val="27"/>
          <w:lang w:eastAsia="ru-RU"/>
        </w:rPr>
        <w:t>м прогнозируемог</w:t>
      </w:r>
      <w:r w:rsidR="00643BFC" w:rsidRPr="00BE79BF">
        <w:rPr>
          <w:rFonts w:ascii="Times New Roman" w:hAnsi="Times New Roman"/>
          <w:snapToGrid w:val="0"/>
          <w:sz w:val="27"/>
          <w:szCs w:val="27"/>
          <w:lang w:eastAsia="ru-RU"/>
        </w:rPr>
        <w:t>о валового внутреннего продукта;</w:t>
      </w:r>
    </w:p>
    <w:p w:rsidR="00643BFC" w:rsidRPr="00BE79BF" w:rsidRDefault="00643BFC" w:rsidP="00643BFC">
      <w:pPr>
        <w:spacing w:after="0" w:line="240" w:lineRule="auto"/>
        <w:ind w:firstLine="709"/>
        <w:jc w:val="both"/>
        <w:rPr>
          <w:rFonts w:ascii="Times New Roman" w:hAnsi="Times New Roman"/>
          <w:snapToGrid w:val="0"/>
          <w:sz w:val="27"/>
          <w:szCs w:val="27"/>
          <w:lang w:eastAsia="ru-RU"/>
        </w:rPr>
      </w:pPr>
      <w:r w:rsidRPr="00BE79BF">
        <w:rPr>
          <w:rFonts w:ascii="Times New Roman" w:hAnsi="Times New Roman"/>
          <w:snapToGrid w:val="0"/>
          <w:sz w:val="27"/>
          <w:szCs w:val="27"/>
          <w:lang w:val="en-US" w:eastAsia="ru-RU"/>
        </w:rPr>
        <w:t>V</w:t>
      </w:r>
      <w:r w:rsidRPr="00BE79BF">
        <w:rPr>
          <w:rFonts w:ascii="Times New Roman" w:hAnsi="Times New Roman"/>
          <w:snapToGrid w:val="0"/>
          <w:sz w:val="27"/>
          <w:szCs w:val="27"/>
          <w:lang w:eastAsia="ru-RU"/>
        </w:rPr>
        <w:t xml:space="preserve"> </w:t>
      </w:r>
      <w:r w:rsidRPr="00BE79BF">
        <w:rPr>
          <w:rFonts w:ascii="Times New Roman" w:hAnsi="Times New Roman"/>
          <w:snapToGrid w:val="0"/>
          <w:sz w:val="27"/>
          <w:szCs w:val="27"/>
          <w:vertAlign w:val="subscript"/>
          <w:lang w:eastAsia="ru-RU"/>
        </w:rPr>
        <w:t xml:space="preserve">экспорт п.п </w:t>
      </w:r>
      <w:r w:rsidRPr="00BE79BF">
        <w:rPr>
          <w:rFonts w:ascii="Times New Roman" w:hAnsi="Times New Roman"/>
          <w:snapToGrid w:val="0"/>
          <w:sz w:val="27"/>
          <w:szCs w:val="27"/>
          <w:lang w:eastAsia="ru-RU"/>
        </w:rPr>
        <w:t>- объем экспорта прогнозируемого периода (в рублевом выражении).</w:t>
      </w:r>
    </w:p>
    <w:p w:rsidR="002C12DC" w:rsidRPr="00BE79BF" w:rsidRDefault="002C12DC" w:rsidP="00CA0D16">
      <w:pPr>
        <w:spacing w:after="0" w:line="240" w:lineRule="auto"/>
        <w:ind w:firstLine="709"/>
        <w:jc w:val="both"/>
        <w:rPr>
          <w:rFonts w:ascii="Times New Roman" w:hAnsi="Times New Roman"/>
          <w:snapToGrid w:val="0"/>
          <w:spacing w:val="2"/>
          <w:sz w:val="27"/>
          <w:szCs w:val="27"/>
          <w:lang w:eastAsia="ru-RU"/>
        </w:rPr>
      </w:pPr>
      <w:r w:rsidRPr="00BE79BF">
        <w:rPr>
          <w:rFonts w:ascii="Times New Roman" w:hAnsi="Times New Roman"/>
          <w:iCs/>
          <w:snapToGrid w:val="0"/>
          <w:sz w:val="27"/>
          <w:szCs w:val="27"/>
          <w:lang w:eastAsia="ru-RU"/>
        </w:rPr>
        <w:t>Прогнозный объ</w:t>
      </w:r>
      <w:r w:rsidR="00CA0D16" w:rsidRPr="00BE79BF">
        <w:rPr>
          <w:rFonts w:ascii="Times New Roman" w:hAnsi="Times New Roman"/>
          <w:iCs/>
          <w:snapToGrid w:val="0"/>
          <w:sz w:val="27"/>
          <w:szCs w:val="27"/>
          <w:lang w:eastAsia="ru-RU"/>
        </w:rPr>
        <w:t>ё</w:t>
      </w:r>
      <w:r w:rsidRPr="00BE79BF">
        <w:rPr>
          <w:rFonts w:ascii="Times New Roman" w:hAnsi="Times New Roman"/>
          <w:iCs/>
          <w:snapToGrid w:val="0"/>
          <w:sz w:val="27"/>
          <w:szCs w:val="27"/>
          <w:lang w:eastAsia="ru-RU"/>
        </w:rPr>
        <w:t>м АУСН, уплачиваемый при использовании в качестве объекта налогообложения доходы, уменьшенные на величину расходов (в том числе по минимальному налогу) (</w:t>
      </w:r>
      <w:r w:rsidRPr="00BE79BF">
        <w:rPr>
          <w:rFonts w:ascii="Times New Roman" w:hAnsi="Times New Roman"/>
          <w:b/>
          <w:i/>
          <w:snapToGrid w:val="0"/>
          <w:sz w:val="27"/>
          <w:szCs w:val="27"/>
          <w:lang w:eastAsia="ru-RU"/>
        </w:rPr>
        <w:t>АУСН</w:t>
      </w:r>
      <w:r w:rsidRPr="00BE79BF">
        <w:rPr>
          <w:rFonts w:ascii="Times New Roman" w:hAnsi="Times New Roman"/>
          <w:b/>
          <w:i/>
          <w:snapToGrid w:val="0"/>
          <w:sz w:val="27"/>
          <w:szCs w:val="27"/>
          <w:vertAlign w:val="subscript"/>
          <w:lang w:eastAsia="ru-RU"/>
        </w:rPr>
        <w:t>2</w:t>
      </w:r>
      <w:r w:rsidRPr="00BE79BF">
        <w:rPr>
          <w:rFonts w:ascii="Times New Roman" w:hAnsi="Times New Roman"/>
          <w:snapToGrid w:val="0"/>
          <w:spacing w:val="2"/>
          <w:sz w:val="27"/>
          <w:szCs w:val="27"/>
          <w:lang w:eastAsia="ru-RU"/>
        </w:rPr>
        <w:t>)</w:t>
      </w:r>
      <w:r w:rsidRPr="00BE79BF">
        <w:rPr>
          <w:rFonts w:ascii="Times New Roman" w:hAnsi="Times New Roman"/>
          <w:iCs/>
          <w:snapToGrid w:val="0"/>
          <w:sz w:val="27"/>
          <w:szCs w:val="27"/>
          <w:lang w:eastAsia="ru-RU"/>
        </w:rPr>
        <w:t xml:space="preserve">, </w:t>
      </w:r>
      <w:r w:rsidRPr="00BE79BF">
        <w:rPr>
          <w:rFonts w:ascii="Times New Roman" w:hAnsi="Times New Roman"/>
          <w:snapToGrid w:val="0"/>
          <w:spacing w:val="2"/>
          <w:sz w:val="27"/>
          <w:szCs w:val="27"/>
          <w:lang w:eastAsia="ru-RU"/>
        </w:rPr>
        <w:t>рассчитывается по следующей формуле:</w:t>
      </w:r>
    </w:p>
    <w:p w:rsidR="00774441" w:rsidRPr="00BE79BF" w:rsidRDefault="002C12DC" w:rsidP="00CA0D16">
      <w:pPr>
        <w:spacing w:after="0" w:line="240" w:lineRule="auto"/>
        <w:ind w:firstLine="709"/>
        <w:jc w:val="both"/>
        <w:rPr>
          <w:rStyle w:val="FontStyle100"/>
          <w:sz w:val="27"/>
          <w:szCs w:val="27"/>
          <w:lang w:val="en-US"/>
        </w:rPr>
      </w:pPr>
      <w:r w:rsidRPr="00BE79BF">
        <w:rPr>
          <w:rStyle w:val="FontStyle99"/>
          <w:rFonts w:ascii="Times New Roman" w:hAnsi="Times New Roman" w:cs="Times New Roman"/>
          <w:b/>
          <w:sz w:val="27"/>
          <w:szCs w:val="27"/>
        </w:rPr>
        <w:t>АУСН</w:t>
      </w:r>
      <w:r w:rsidRPr="00BE79BF">
        <w:rPr>
          <w:rStyle w:val="FontStyle99"/>
          <w:rFonts w:ascii="Times New Roman" w:hAnsi="Times New Roman" w:cs="Times New Roman"/>
          <w:sz w:val="27"/>
          <w:szCs w:val="27"/>
          <w:vertAlign w:val="subscript"/>
          <w:lang w:val="en-US"/>
        </w:rPr>
        <w:t xml:space="preserve"> 2</w:t>
      </w:r>
      <w:r w:rsidRPr="00BE79BF">
        <w:rPr>
          <w:rStyle w:val="FontStyle99"/>
          <w:rFonts w:ascii="Times New Roman" w:hAnsi="Times New Roman" w:cs="Times New Roman"/>
          <w:sz w:val="27"/>
          <w:szCs w:val="27"/>
          <w:lang w:val="en-US"/>
        </w:rPr>
        <w:t>=</w:t>
      </w:r>
      <w:r w:rsidR="00774441" w:rsidRPr="00BE79BF">
        <w:rPr>
          <w:rStyle w:val="FontStyle99"/>
          <w:rFonts w:ascii="Times New Roman" w:hAnsi="Times New Roman" w:cs="Times New Roman"/>
          <w:sz w:val="27"/>
          <w:szCs w:val="27"/>
          <w:lang w:val="en-US"/>
        </w:rPr>
        <w:t xml:space="preserve"> </w:t>
      </w:r>
      <w:r w:rsidRPr="00BE79BF">
        <w:rPr>
          <w:rStyle w:val="FontStyle99"/>
          <w:rFonts w:ascii="Times New Roman" w:hAnsi="Times New Roman" w:cs="Times New Roman"/>
          <w:sz w:val="27"/>
          <w:szCs w:val="27"/>
          <w:lang w:val="en-US"/>
        </w:rPr>
        <w:t>[(V</w:t>
      </w:r>
      <w:r w:rsidRPr="00BE79BF">
        <w:rPr>
          <w:rStyle w:val="FontStyle100"/>
          <w:sz w:val="27"/>
          <w:szCs w:val="27"/>
        </w:rPr>
        <w:t>нб</w:t>
      </w:r>
      <w:r w:rsidRPr="00BE79BF">
        <w:rPr>
          <w:rStyle w:val="FontStyle100"/>
          <w:sz w:val="27"/>
          <w:szCs w:val="27"/>
          <w:lang w:val="en-US"/>
        </w:rPr>
        <w:t xml:space="preserve">2nn </w:t>
      </w:r>
      <w:r w:rsidRPr="00BE79BF">
        <w:rPr>
          <w:rStyle w:val="FontStyle82"/>
          <w:sz w:val="27"/>
          <w:szCs w:val="27"/>
          <w:lang w:val="en-US"/>
        </w:rPr>
        <w:t>* (S1) (+/-)</w:t>
      </w:r>
      <w:r w:rsidR="00774441" w:rsidRPr="00BE79BF">
        <w:rPr>
          <w:rStyle w:val="FontStyle82"/>
          <w:sz w:val="27"/>
          <w:szCs w:val="27"/>
          <w:lang w:val="en-US"/>
        </w:rPr>
        <w:t xml:space="preserve"> </w:t>
      </w:r>
      <w:r w:rsidRPr="00BE79BF">
        <w:rPr>
          <w:rStyle w:val="FontStyle82"/>
          <w:sz w:val="27"/>
          <w:szCs w:val="27"/>
          <w:lang w:val="en-US"/>
        </w:rPr>
        <w:t xml:space="preserve">F] </w:t>
      </w:r>
      <w:r w:rsidRPr="00BE79BF">
        <w:rPr>
          <w:rStyle w:val="FontStyle100"/>
          <w:sz w:val="27"/>
          <w:szCs w:val="27"/>
          <w:lang w:val="en-US"/>
        </w:rPr>
        <w:t xml:space="preserve">+ </w:t>
      </w:r>
      <w:r w:rsidRPr="00BE79BF">
        <w:rPr>
          <w:rStyle w:val="FontStyle113"/>
          <w:sz w:val="27"/>
          <w:szCs w:val="27"/>
          <w:lang w:val="en-US"/>
        </w:rPr>
        <w:t>[(V</w:t>
      </w:r>
      <w:r w:rsidRPr="00BE79BF">
        <w:rPr>
          <w:rStyle w:val="FontStyle113"/>
          <w:sz w:val="27"/>
          <w:szCs w:val="27"/>
        </w:rPr>
        <w:t>нбЗ</w:t>
      </w:r>
      <w:r w:rsidRPr="00BE79BF">
        <w:rPr>
          <w:rStyle w:val="FontStyle113"/>
          <w:sz w:val="27"/>
          <w:szCs w:val="27"/>
          <w:lang w:val="en-US"/>
        </w:rPr>
        <w:t xml:space="preserve">nn </w:t>
      </w:r>
      <w:r w:rsidRPr="00BE79BF">
        <w:rPr>
          <w:rStyle w:val="FontStyle82"/>
          <w:sz w:val="27"/>
          <w:szCs w:val="27"/>
          <w:lang w:val="en-US"/>
        </w:rPr>
        <w:t xml:space="preserve">* (S2) </w:t>
      </w:r>
      <w:r w:rsidRPr="00BE79BF">
        <w:rPr>
          <w:rStyle w:val="FontStyle118"/>
          <w:rFonts w:ascii="Times New Roman" w:hAnsi="Times New Roman" w:cs="Times New Roman"/>
          <w:sz w:val="27"/>
          <w:szCs w:val="27"/>
          <w:lang w:val="en-US"/>
        </w:rPr>
        <w:t>(+I</w:t>
      </w:r>
      <w:r w:rsidRPr="00BE79BF">
        <w:rPr>
          <w:rStyle w:val="FontStyle99"/>
          <w:rFonts w:ascii="Times New Roman" w:hAnsi="Times New Roman" w:cs="Times New Roman"/>
          <w:sz w:val="27"/>
          <w:szCs w:val="27"/>
          <w:lang w:val="en-US"/>
        </w:rPr>
        <w:t>-)</w:t>
      </w:r>
      <w:r w:rsidR="00774441" w:rsidRPr="00BE79BF">
        <w:rPr>
          <w:rStyle w:val="FontStyle99"/>
          <w:rFonts w:ascii="Times New Roman" w:hAnsi="Times New Roman" w:cs="Times New Roman"/>
          <w:sz w:val="27"/>
          <w:szCs w:val="27"/>
          <w:lang w:val="en-US"/>
        </w:rPr>
        <w:t xml:space="preserve"> </w:t>
      </w:r>
      <w:r w:rsidRPr="00BE79BF">
        <w:rPr>
          <w:rStyle w:val="FontStyle99"/>
          <w:rFonts w:ascii="Times New Roman" w:hAnsi="Times New Roman" w:cs="Times New Roman"/>
          <w:sz w:val="27"/>
          <w:szCs w:val="27"/>
          <w:lang w:val="en-US"/>
        </w:rPr>
        <w:t xml:space="preserve">F] * </w:t>
      </w:r>
      <w:r w:rsidRPr="00BE79BF">
        <w:rPr>
          <w:rStyle w:val="FontStyle99"/>
          <w:rFonts w:ascii="Times New Roman" w:hAnsi="Times New Roman" w:cs="Times New Roman"/>
          <w:spacing w:val="20"/>
          <w:sz w:val="27"/>
          <w:szCs w:val="27"/>
          <w:lang w:val="en-US"/>
        </w:rPr>
        <w:t>(</w:t>
      </w:r>
      <w:r w:rsidRPr="00BE79BF">
        <w:rPr>
          <w:rStyle w:val="FontStyle99"/>
          <w:rFonts w:ascii="Times New Roman" w:hAnsi="Times New Roman" w:cs="Times New Roman"/>
          <w:spacing w:val="20"/>
          <w:sz w:val="27"/>
          <w:szCs w:val="27"/>
        </w:rPr>
        <w:t>Ксоб</w:t>
      </w:r>
      <w:r w:rsidRPr="00BE79BF">
        <w:rPr>
          <w:rStyle w:val="FontStyle100"/>
          <w:sz w:val="27"/>
          <w:szCs w:val="27"/>
          <w:lang w:val="en-US"/>
        </w:rPr>
        <w:t xml:space="preserve">), </w:t>
      </w:r>
    </w:p>
    <w:p w:rsidR="002C12DC" w:rsidRPr="00BE79BF" w:rsidRDefault="002C12DC" w:rsidP="00CA0D16">
      <w:pPr>
        <w:spacing w:after="0" w:line="240" w:lineRule="auto"/>
        <w:ind w:firstLine="709"/>
        <w:jc w:val="both"/>
        <w:rPr>
          <w:rFonts w:ascii="Times New Roman" w:hAnsi="Times New Roman"/>
          <w:snapToGrid w:val="0"/>
          <w:sz w:val="27"/>
          <w:szCs w:val="27"/>
          <w:lang w:eastAsia="ru-RU"/>
        </w:rPr>
      </w:pPr>
      <w:r w:rsidRPr="00BE79BF">
        <w:rPr>
          <w:rFonts w:ascii="Times New Roman" w:hAnsi="Times New Roman"/>
          <w:iCs/>
          <w:snapToGrid w:val="0"/>
          <w:sz w:val="27"/>
          <w:szCs w:val="27"/>
          <w:lang w:eastAsia="ru-RU"/>
        </w:rPr>
        <w:t>где:</w:t>
      </w:r>
    </w:p>
    <w:p w:rsidR="002C12DC" w:rsidRPr="00BE79BF" w:rsidRDefault="002C12DC" w:rsidP="00CA0D16">
      <w:pPr>
        <w:spacing w:after="0" w:line="240" w:lineRule="auto"/>
        <w:ind w:firstLine="709"/>
        <w:jc w:val="both"/>
        <w:rPr>
          <w:rFonts w:ascii="Times New Roman" w:hAnsi="Times New Roman"/>
          <w:iCs/>
          <w:snapToGrid w:val="0"/>
          <w:sz w:val="27"/>
          <w:szCs w:val="27"/>
          <w:lang w:eastAsia="ru-RU"/>
        </w:rPr>
      </w:pPr>
      <w:r w:rsidRPr="00BE79BF">
        <w:rPr>
          <w:rFonts w:ascii="Times New Roman" w:hAnsi="Times New Roman"/>
          <w:i/>
          <w:iCs/>
          <w:snapToGrid w:val="0"/>
          <w:sz w:val="27"/>
          <w:szCs w:val="27"/>
          <w:lang w:val="en-US" w:eastAsia="ru-RU"/>
        </w:rPr>
        <w:t>V</w:t>
      </w:r>
      <w:r w:rsidRPr="00BE79BF">
        <w:rPr>
          <w:rFonts w:ascii="Times New Roman" w:hAnsi="Times New Roman"/>
          <w:i/>
          <w:iCs/>
          <w:snapToGrid w:val="0"/>
          <w:sz w:val="27"/>
          <w:szCs w:val="27"/>
          <w:lang w:eastAsia="ru-RU"/>
        </w:rPr>
        <w:t>нб2</w:t>
      </w:r>
      <w:r w:rsidRPr="00BE79BF">
        <w:rPr>
          <w:rFonts w:ascii="Times New Roman" w:hAnsi="Times New Roman"/>
          <w:i/>
          <w:iCs/>
          <w:snapToGrid w:val="0"/>
          <w:sz w:val="27"/>
          <w:szCs w:val="27"/>
          <w:vertAlign w:val="subscript"/>
          <w:lang w:eastAsia="ru-RU"/>
        </w:rPr>
        <w:t>пп</w:t>
      </w:r>
      <w:r w:rsidRPr="00BE79BF">
        <w:rPr>
          <w:rFonts w:ascii="Times New Roman" w:hAnsi="Times New Roman"/>
          <w:iCs/>
          <w:snapToGrid w:val="0"/>
          <w:sz w:val="27"/>
          <w:szCs w:val="27"/>
          <w:lang w:eastAsia="ru-RU"/>
        </w:rPr>
        <w:t xml:space="preserve"> – налоговая база прогнозируемого периода по А</w:t>
      </w:r>
      <w:r w:rsidRPr="00BE79BF">
        <w:rPr>
          <w:rFonts w:ascii="Times New Roman" w:hAnsi="Times New Roman"/>
          <w:b/>
          <w:i/>
          <w:snapToGrid w:val="0"/>
          <w:sz w:val="27"/>
          <w:szCs w:val="27"/>
          <w:lang w:eastAsia="ru-RU"/>
        </w:rPr>
        <w:t>УСН</w:t>
      </w:r>
      <w:r w:rsidRPr="00BE79BF">
        <w:rPr>
          <w:rFonts w:ascii="Times New Roman" w:hAnsi="Times New Roman"/>
          <w:b/>
          <w:i/>
          <w:snapToGrid w:val="0"/>
          <w:sz w:val="27"/>
          <w:szCs w:val="27"/>
          <w:vertAlign w:val="subscript"/>
          <w:lang w:eastAsia="ru-RU"/>
        </w:rPr>
        <w:t xml:space="preserve">2 </w:t>
      </w:r>
      <w:r w:rsidRPr="00BE79BF">
        <w:rPr>
          <w:rStyle w:val="FontStyle82"/>
          <w:sz w:val="27"/>
          <w:szCs w:val="27"/>
        </w:rPr>
        <w:t>при использовании объекта обложения «доходы, уменьшенные на величину расходов»</w:t>
      </w:r>
      <w:r w:rsidRPr="00BE79BF">
        <w:rPr>
          <w:rFonts w:ascii="Times New Roman" w:hAnsi="Times New Roman"/>
          <w:iCs/>
          <w:snapToGrid w:val="0"/>
          <w:sz w:val="27"/>
          <w:szCs w:val="27"/>
          <w:lang w:eastAsia="ru-RU"/>
        </w:rPr>
        <w:t>, тыс.</w:t>
      </w:r>
      <w:r w:rsidR="00CA0D16" w:rsidRPr="00BE79BF">
        <w:rPr>
          <w:rFonts w:ascii="Times New Roman" w:hAnsi="Times New Roman"/>
          <w:iCs/>
          <w:snapToGrid w:val="0"/>
          <w:sz w:val="27"/>
          <w:szCs w:val="27"/>
          <w:lang w:eastAsia="ru-RU"/>
        </w:rPr>
        <w:t xml:space="preserve"> </w:t>
      </w:r>
      <w:r w:rsidRPr="00BE79BF">
        <w:rPr>
          <w:rFonts w:ascii="Times New Roman" w:hAnsi="Times New Roman"/>
          <w:iCs/>
          <w:snapToGrid w:val="0"/>
          <w:sz w:val="27"/>
          <w:szCs w:val="27"/>
          <w:lang w:eastAsia="ru-RU"/>
        </w:rPr>
        <w:t>рублей;</w:t>
      </w:r>
    </w:p>
    <w:p w:rsidR="002C12DC" w:rsidRPr="00BE79BF" w:rsidRDefault="002C12DC" w:rsidP="00CA0D16">
      <w:pPr>
        <w:pStyle w:val="Style53"/>
        <w:widowControl/>
        <w:spacing w:line="240" w:lineRule="auto"/>
        <w:ind w:firstLine="709"/>
        <w:rPr>
          <w:rStyle w:val="FontStyle82"/>
          <w:sz w:val="27"/>
          <w:szCs w:val="27"/>
        </w:rPr>
      </w:pPr>
      <w:r w:rsidRPr="00BE79BF">
        <w:rPr>
          <w:rStyle w:val="FontStyle113"/>
          <w:sz w:val="27"/>
          <w:szCs w:val="27"/>
          <w:lang w:val="en-US"/>
        </w:rPr>
        <w:t>V</w:t>
      </w:r>
      <w:r w:rsidRPr="00BE79BF">
        <w:rPr>
          <w:rStyle w:val="FontStyle113"/>
          <w:sz w:val="27"/>
          <w:szCs w:val="27"/>
        </w:rPr>
        <w:t>нбЗ</w:t>
      </w:r>
      <w:r w:rsidRPr="00BE79BF">
        <w:rPr>
          <w:rStyle w:val="FontStyle113"/>
          <w:sz w:val="27"/>
          <w:szCs w:val="27"/>
          <w:vertAlign w:val="subscript"/>
        </w:rPr>
        <w:t>пп</w:t>
      </w:r>
      <w:r w:rsidRPr="00BE79BF">
        <w:rPr>
          <w:rStyle w:val="FontStyle113"/>
          <w:sz w:val="27"/>
          <w:szCs w:val="27"/>
        </w:rPr>
        <w:t xml:space="preserve"> - </w:t>
      </w:r>
      <w:r w:rsidRPr="00BE79BF">
        <w:rPr>
          <w:rStyle w:val="FontStyle82"/>
          <w:sz w:val="27"/>
          <w:szCs w:val="27"/>
        </w:rPr>
        <w:t>налоговая база прогнозируемого периода по прогнозному объ</w:t>
      </w:r>
      <w:r w:rsidR="00CA0D16" w:rsidRPr="00BE79BF">
        <w:rPr>
          <w:rStyle w:val="FontStyle82"/>
          <w:sz w:val="27"/>
          <w:szCs w:val="27"/>
        </w:rPr>
        <w:t>ё</w:t>
      </w:r>
      <w:r w:rsidRPr="00BE79BF">
        <w:rPr>
          <w:rStyle w:val="FontStyle82"/>
          <w:sz w:val="27"/>
          <w:szCs w:val="27"/>
        </w:rPr>
        <w:t>му минимального налога</w:t>
      </w:r>
      <w:r w:rsidRPr="00BE79BF">
        <w:rPr>
          <w:rStyle w:val="FontStyle99"/>
          <w:rFonts w:ascii="Times New Roman" w:hAnsi="Times New Roman" w:cs="Times New Roman"/>
          <w:sz w:val="27"/>
          <w:szCs w:val="27"/>
        </w:rPr>
        <w:t xml:space="preserve"> по УСН2, </w:t>
      </w:r>
      <w:r w:rsidRPr="00BE79BF">
        <w:rPr>
          <w:rStyle w:val="FontStyle82"/>
          <w:sz w:val="27"/>
          <w:szCs w:val="27"/>
        </w:rPr>
        <w:t xml:space="preserve">тыс. рублей; </w:t>
      </w:r>
    </w:p>
    <w:p w:rsidR="002C12DC" w:rsidRPr="00BE79BF" w:rsidRDefault="002C12DC" w:rsidP="00CA0D16">
      <w:pPr>
        <w:spacing w:after="0" w:line="240" w:lineRule="auto"/>
        <w:ind w:firstLine="709"/>
        <w:jc w:val="both"/>
        <w:rPr>
          <w:rFonts w:ascii="Times New Roman" w:hAnsi="Times New Roman"/>
          <w:iCs/>
          <w:snapToGrid w:val="0"/>
          <w:sz w:val="27"/>
          <w:szCs w:val="27"/>
          <w:lang w:eastAsia="ru-RU"/>
        </w:rPr>
      </w:pPr>
      <w:r w:rsidRPr="00BE79BF">
        <w:rPr>
          <w:rFonts w:ascii="Times New Roman" w:hAnsi="Times New Roman"/>
          <w:iCs/>
          <w:snapToGrid w:val="0"/>
          <w:sz w:val="27"/>
          <w:szCs w:val="27"/>
          <w:lang w:val="en-US" w:eastAsia="ru-RU"/>
        </w:rPr>
        <w:t>S</w:t>
      </w:r>
      <w:r w:rsidRPr="00BE79BF">
        <w:rPr>
          <w:rFonts w:ascii="Times New Roman" w:hAnsi="Times New Roman"/>
          <w:iCs/>
          <w:snapToGrid w:val="0"/>
          <w:sz w:val="27"/>
          <w:szCs w:val="27"/>
          <w:lang w:eastAsia="ru-RU"/>
        </w:rPr>
        <w:t xml:space="preserve"> – ставка налога </w:t>
      </w:r>
      <w:r w:rsidRPr="00BE79BF">
        <w:rPr>
          <w:rStyle w:val="FontStyle82"/>
          <w:sz w:val="27"/>
          <w:szCs w:val="27"/>
        </w:rPr>
        <w:t>(</w:t>
      </w:r>
      <w:r w:rsidRPr="00BE79BF">
        <w:rPr>
          <w:rStyle w:val="FontStyle82"/>
          <w:sz w:val="27"/>
          <w:szCs w:val="27"/>
          <w:lang w:val="en-US"/>
        </w:rPr>
        <w:t>S</w:t>
      </w:r>
      <w:r w:rsidRPr="00BE79BF">
        <w:rPr>
          <w:rStyle w:val="FontStyle82"/>
          <w:sz w:val="27"/>
          <w:szCs w:val="27"/>
          <w:vertAlign w:val="subscript"/>
        </w:rPr>
        <w:t>1</w:t>
      </w:r>
      <w:r w:rsidRPr="00BE79BF">
        <w:rPr>
          <w:rStyle w:val="FontStyle82"/>
          <w:sz w:val="27"/>
          <w:szCs w:val="27"/>
        </w:rPr>
        <w:t xml:space="preserve"> – налоговая ставка по АУСН</w:t>
      </w:r>
      <w:r w:rsidRPr="00BE79BF">
        <w:rPr>
          <w:rStyle w:val="FontStyle82"/>
          <w:sz w:val="27"/>
          <w:szCs w:val="27"/>
          <w:vertAlign w:val="subscript"/>
        </w:rPr>
        <w:t>2</w:t>
      </w:r>
      <w:r w:rsidRPr="00BE79BF">
        <w:rPr>
          <w:rStyle w:val="FontStyle82"/>
          <w:sz w:val="27"/>
          <w:szCs w:val="27"/>
        </w:rPr>
        <w:t xml:space="preserve"> с объектом обложения «доходы, уменьшенные на величину расходов», </w:t>
      </w:r>
      <w:r w:rsidRPr="00BE79BF">
        <w:rPr>
          <w:rStyle w:val="FontStyle82"/>
          <w:sz w:val="27"/>
          <w:szCs w:val="27"/>
          <w:lang w:val="en-US"/>
        </w:rPr>
        <w:t>S</w:t>
      </w:r>
      <w:r w:rsidRPr="00BE79BF">
        <w:rPr>
          <w:rStyle w:val="FontStyle82"/>
          <w:sz w:val="27"/>
          <w:szCs w:val="27"/>
          <w:vertAlign w:val="subscript"/>
        </w:rPr>
        <w:t>2</w:t>
      </w:r>
      <w:r w:rsidRPr="00BE79BF">
        <w:rPr>
          <w:rStyle w:val="FontStyle82"/>
          <w:sz w:val="27"/>
          <w:szCs w:val="27"/>
        </w:rPr>
        <w:t xml:space="preserve"> – ставка минимального налога по АУСН</w:t>
      </w:r>
      <w:r w:rsidRPr="00BE79BF">
        <w:rPr>
          <w:rStyle w:val="FontStyle82"/>
          <w:sz w:val="27"/>
          <w:szCs w:val="27"/>
          <w:vertAlign w:val="subscript"/>
        </w:rPr>
        <w:t>2</w:t>
      </w:r>
      <w:r w:rsidRPr="00BE79BF">
        <w:rPr>
          <w:rStyle w:val="FontStyle82"/>
          <w:sz w:val="27"/>
          <w:szCs w:val="27"/>
        </w:rPr>
        <w:t xml:space="preserve">, в соответствии с пунктом 4 статьи  9 Федерального закона от 25.02.2022 №17-ФЗ), </w:t>
      </w:r>
      <w:r w:rsidRPr="00BE79BF">
        <w:rPr>
          <w:rFonts w:ascii="Times New Roman" w:hAnsi="Times New Roman"/>
          <w:iCs/>
          <w:snapToGrid w:val="0"/>
          <w:sz w:val="27"/>
          <w:szCs w:val="27"/>
          <w:lang w:eastAsia="ru-RU"/>
        </w:rPr>
        <w:t>%;</w:t>
      </w:r>
    </w:p>
    <w:p w:rsidR="002C12DC" w:rsidRPr="00BE79BF" w:rsidRDefault="002C12DC" w:rsidP="00CA0D16">
      <w:pPr>
        <w:spacing w:after="0" w:line="240" w:lineRule="auto"/>
        <w:ind w:firstLine="709"/>
        <w:jc w:val="both"/>
        <w:rPr>
          <w:rFonts w:ascii="Times New Roman" w:hAnsi="Times New Roman"/>
          <w:sz w:val="27"/>
          <w:szCs w:val="27"/>
        </w:rPr>
      </w:pPr>
      <w:r w:rsidRPr="00BE79BF">
        <w:rPr>
          <w:rFonts w:ascii="Times New Roman" w:hAnsi="Times New Roman"/>
          <w:b/>
          <w:i/>
          <w:sz w:val="27"/>
          <w:szCs w:val="27"/>
          <w:lang w:val="en-US"/>
        </w:rPr>
        <w:t>K</w:t>
      </w:r>
      <w:r w:rsidRPr="00BE79BF">
        <w:rPr>
          <w:rFonts w:ascii="Times New Roman" w:hAnsi="Times New Roman"/>
          <w:b/>
          <w:i/>
          <w:sz w:val="27"/>
          <w:szCs w:val="27"/>
        </w:rPr>
        <w:t xml:space="preserve"> </w:t>
      </w:r>
      <w:r w:rsidRPr="00BE79BF">
        <w:rPr>
          <w:rFonts w:ascii="Times New Roman" w:hAnsi="Times New Roman"/>
          <w:b/>
          <w:i/>
          <w:sz w:val="27"/>
          <w:szCs w:val="27"/>
          <w:vertAlign w:val="subscript"/>
        </w:rPr>
        <w:t>соб.</w:t>
      </w:r>
      <w:r w:rsidRPr="00BE79BF">
        <w:rPr>
          <w:rFonts w:ascii="Times New Roman" w:hAnsi="Times New Roman"/>
          <w:b/>
          <w:i/>
          <w:sz w:val="27"/>
          <w:szCs w:val="27"/>
        </w:rPr>
        <w:t xml:space="preserve"> </w:t>
      </w:r>
      <w:r w:rsidRPr="00BE79BF">
        <w:rPr>
          <w:rFonts w:ascii="Times New Roman" w:hAnsi="Times New Roman"/>
          <w:sz w:val="27"/>
          <w:szCs w:val="27"/>
        </w:rPr>
        <w:t>– расчётный уровень собираемости, с учётом динамики показателя собираемости по данному виду налога, сложившегося в предшествующие периоды, %.</w:t>
      </w:r>
    </w:p>
    <w:p w:rsidR="002C12DC" w:rsidRPr="00BE79BF" w:rsidRDefault="002C12DC" w:rsidP="00CA0D16">
      <w:pPr>
        <w:spacing w:after="0" w:line="240" w:lineRule="auto"/>
        <w:ind w:firstLine="709"/>
        <w:jc w:val="both"/>
        <w:rPr>
          <w:rFonts w:ascii="Times New Roman" w:hAnsi="Times New Roman"/>
          <w:sz w:val="27"/>
          <w:szCs w:val="27"/>
        </w:rPr>
      </w:pPr>
      <w:r w:rsidRPr="00BE79BF">
        <w:rPr>
          <w:rFonts w:ascii="Times New Roman" w:hAnsi="Times New Roman"/>
          <w:sz w:val="27"/>
          <w:szCs w:val="27"/>
        </w:rPr>
        <w:t>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Показатель собираемости учитывает работу по погашению задолженности по налогу.</w:t>
      </w:r>
    </w:p>
    <w:p w:rsidR="002C12DC" w:rsidRPr="00BE79BF" w:rsidRDefault="002C12DC" w:rsidP="002C12DC">
      <w:pPr>
        <w:spacing w:after="0" w:line="240" w:lineRule="auto"/>
        <w:ind w:firstLine="709"/>
        <w:jc w:val="both"/>
        <w:rPr>
          <w:rFonts w:ascii="Times New Roman" w:hAnsi="Times New Roman"/>
          <w:sz w:val="27"/>
          <w:szCs w:val="27"/>
        </w:rPr>
      </w:pPr>
      <w:r w:rsidRPr="00BE79BF">
        <w:rPr>
          <w:rFonts w:ascii="Times New Roman" w:hAnsi="Times New Roman"/>
          <w:b/>
          <w:i/>
          <w:sz w:val="27"/>
          <w:szCs w:val="27"/>
        </w:rPr>
        <w:t xml:space="preserve">F – </w:t>
      </w:r>
      <w:r w:rsidRPr="00BE79BF">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2C12DC" w:rsidRPr="00BE79BF" w:rsidRDefault="002C12DC" w:rsidP="002C12DC">
      <w:pPr>
        <w:spacing w:after="0" w:line="240" w:lineRule="auto"/>
        <w:ind w:firstLine="709"/>
        <w:jc w:val="both"/>
        <w:rPr>
          <w:rFonts w:ascii="Times New Roman" w:hAnsi="Times New Roman"/>
          <w:iCs/>
          <w:snapToGrid w:val="0"/>
          <w:sz w:val="27"/>
          <w:szCs w:val="27"/>
          <w:lang w:eastAsia="ru-RU"/>
        </w:rPr>
      </w:pPr>
      <w:r w:rsidRPr="00BE79BF">
        <w:rPr>
          <w:rFonts w:ascii="Times New Roman" w:hAnsi="Times New Roman"/>
          <w:iCs/>
          <w:snapToGrid w:val="0"/>
          <w:sz w:val="27"/>
          <w:szCs w:val="27"/>
          <w:lang w:eastAsia="ru-RU"/>
        </w:rPr>
        <w:t>Прогнозируемый объ</w:t>
      </w:r>
      <w:r w:rsidR="00CA0D16" w:rsidRPr="00BE79BF">
        <w:rPr>
          <w:rFonts w:ascii="Times New Roman" w:hAnsi="Times New Roman"/>
          <w:iCs/>
          <w:snapToGrid w:val="0"/>
          <w:sz w:val="27"/>
          <w:szCs w:val="27"/>
          <w:lang w:eastAsia="ru-RU"/>
        </w:rPr>
        <w:t>ё</w:t>
      </w:r>
      <w:r w:rsidRPr="00BE79BF">
        <w:rPr>
          <w:rFonts w:ascii="Times New Roman" w:hAnsi="Times New Roman"/>
          <w:iCs/>
          <w:snapToGrid w:val="0"/>
          <w:sz w:val="27"/>
          <w:szCs w:val="27"/>
          <w:lang w:eastAsia="ru-RU"/>
        </w:rPr>
        <w:t>м налоговой базы по АУСН, уплачиваемого при использовании в качестве объекта налогообложения доходы, уменьшенные на величину расходов (</w:t>
      </w:r>
      <w:r w:rsidRPr="00BE79BF">
        <w:rPr>
          <w:rFonts w:ascii="Times New Roman" w:hAnsi="Times New Roman"/>
          <w:i/>
          <w:iCs/>
          <w:snapToGrid w:val="0"/>
          <w:sz w:val="27"/>
          <w:szCs w:val="27"/>
          <w:lang w:val="en-US" w:eastAsia="ru-RU"/>
        </w:rPr>
        <w:t>V</w:t>
      </w:r>
      <w:r w:rsidRPr="00BE79BF">
        <w:rPr>
          <w:rFonts w:ascii="Times New Roman" w:hAnsi="Times New Roman"/>
          <w:i/>
          <w:iCs/>
          <w:snapToGrid w:val="0"/>
          <w:sz w:val="27"/>
          <w:szCs w:val="27"/>
          <w:lang w:eastAsia="ru-RU"/>
        </w:rPr>
        <w:t>нб2</w:t>
      </w:r>
      <w:r w:rsidRPr="00BE79BF">
        <w:rPr>
          <w:rFonts w:ascii="Times New Roman" w:hAnsi="Times New Roman"/>
          <w:i/>
          <w:iCs/>
          <w:snapToGrid w:val="0"/>
          <w:sz w:val="27"/>
          <w:szCs w:val="27"/>
          <w:vertAlign w:val="subscript"/>
          <w:lang w:eastAsia="ru-RU"/>
        </w:rPr>
        <w:t>пп</w:t>
      </w:r>
      <w:r w:rsidRPr="00BE79BF">
        <w:rPr>
          <w:rFonts w:ascii="Times New Roman" w:hAnsi="Times New Roman"/>
          <w:iCs/>
          <w:snapToGrid w:val="0"/>
          <w:sz w:val="27"/>
          <w:szCs w:val="27"/>
          <w:lang w:eastAsia="ru-RU"/>
        </w:rPr>
        <w:t xml:space="preserve">), рассчитывается на основе налоговой базы предыдущего периода исходя из </w:t>
      </w:r>
      <w:r w:rsidR="00192FD4" w:rsidRPr="00BE79BF">
        <w:rPr>
          <w:rFonts w:ascii="Times New Roman" w:hAnsi="Times New Roman"/>
          <w:iCs/>
          <w:snapToGrid w:val="0"/>
          <w:sz w:val="27"/>
          <w:szCs w:val="27"/>
          <w:lang w:eastAsia="ru-RU"/>
        </w:rPr>
        <w:t xml:space="preserve">темпа роста ВВП, скорректированного на экспорт, </w:t>
      </w:r>
      <w:r w:rsidRPr="00BE79BF">
        <w:rPr>
          <w:rFonts w:ascii="Times New Roman" w:hAnsi="Times New Roman"/>
          <w:iCs/>
          <w:snapToGrid w:val="0"/>
          <w:sz w:val="27"/>
          <w:szCs w:val="27"/>
          <w:lang w:eastAsia="ru-RU"/>
        </w:rPr>
        <w:t>по следующей формуле:</w:t>
      </w:r>
    </w:p>
    <w:p w:rsidR="002C12DC" w:rsidRPr="00BE79BF" w:rsidRDefault="002C12DC" w:rsidP="002C12DC">
      <w:pPr>
        <w:spacing w:after="0" w:line="240" w:lineRule="auto"/>
        <w:ind w:firstLine="709"/>
        <w:jc w:val="both"/>
        <w:rPr>
          <w:rFonts w:ascii="Times New Roman" w:hAnsi="Times New Roman"/>
          <w:iCs/>
          <w:snapToGrid w:val="0"/>
          <w:sz w:val="16"/>
          <w:szCs w:val="16"/>
          <w:lang w:eastAsia="ru-RU"/>
        </w:rPr>
      </w:pPr>
    </w:p>
    <w:p w:rsidR="00CE0232" w:rsidRPr="00BE79BF" w:rsidRDefault="00CE0232" w:rsidP="00CE0232">
      <w:pPr>
        <w:spacing w:after="0" w:line="240" w:lineRule="auto"/>
        <w:ind w:firstLine="709"/>
        <w:jc w:val="center"/>
        <w:rPr>
          <w:rFonts w:ascii="Times New Roman" w:hAnsi="Times New Roman"/>
          <w:iCs/>
          <w:snapToGrid w:val="0"/>
          <w:sz w:val="27"/>
          <w:szCs w:val="27"/>
          <w:lang w:eastAsia="ru-RU"/>
        </w:rPr>
      </w:pPr>
      <w:r w:rsidRPr="00BE79BF">
        <w:rPr>
          <w:rFonts w:ascii="Times New Roman" w:hAnsi="Times New Roman"/>
          <w:i/>
          <w:iCs/>
          <w:snapToGrid w:val="0"/>
          <w:sz w:val="27"/>
          <w:szCs w:val="27"/>
          <w:lang w:val="en-US" w:eastAsia="ru-RU"/>
        </w:rPr>
        <w:t>V</w:t>
      </w:r>
      <w:r w:rsidRPr="00BE79BF">
        <w:rPr>
          <w:rFonts w:ascii="Times New Roman" w:hAnsi="Times New Roman"/>
          <w:i/>
          <w:iCs/>
          <w:snapToGrid w:val="0"/>
          <w:sz w:val="27"/>
          <w:szCs w:val="27"/>
          <w:lang w:eastAsia="ru-RU"/>
        </w:rPr>
        <w:t>нб2</w:t>
      </w:r>
      <w:r w:rsidRPr="00BE79BF">
        <w:rPr>
          <w:rFonts w:ascii="Times New Roman" w:hAnsi="Times New Roman"/>
          <w:i/>
          <w:iCs/>
          <w:snapToGrid w:val="0"/>
          <w:sz w:val="27"/>
          <w:szCs w:val="27"/>
          <w:vertAlign w:val="subscript"/>
          <w:lang w:eastAsia="ru-RU"/>
        </w:rPr>
        <w:t>пп</w:t>
      </w:r>
      <w:r w:rsidRPr="00BE79BF">
        <w:rPr>
          <w:rFonts w:ascii="Times New Roman" w:hAnsi="Times New Roman"/>
          <w:iCs/>
          <w:snapToGrid w:val="0"/>
          <w:sz w:val="27"/>
          <w:szCs w:val="27"/>
          <w:lang w:eastAsia="ru-RU"/>
        </w:rPr>
        <w:t xml:space="preserve"> = V</w:t>
      </w:r>
      <w:r w:rsidRPr="00BE79BF">
        <w:rPr>
          <w:rFonts w:ascii="Times New Roman" w:hAnsi="Times New Roman"/>
          <w:iCs/>
          <w:snapToGrid w:val="0"/>
          <w:sz w:val="27"/>
          <w:szCs w:val="27"/>
          <w:vertAlign w:val="subscript"/>
          <w:lang w:eastAsia="ru-RU"/>
        </w:rPr>
        <w:t xml:space="preserve">нб2пр.п  </w:t>
      </w:r>
      <w:r w:rsidRPr="00BE79BF">
        <w:rPr>
          <w:rFonts w:ascii="Times New Roman" w:hAnsi="Times New Roman"/>
          <w:iCs/>
          <w:snapToGrid w:val="0"/>
          <w:sz w:val="27"/>
          <w:szCs w:val="27"/>
          <w:lang w:eastAsia="ru-RU"/>
        </w:rPr>
        <w:t>* (</w:t>
      </w:r>
      <w:r w:rsidRPr="00BE79BF">
        <w:rPr>
          <w:rFonts w:ascii="Times New Roman" w:hAnsi="Times New Roman"/>
          <w:b/>
          <w:i/>
          <w:snapToGrid w:val="0"/>
          <w:sz w:val="27"/>
          <w:szCs w:val="27"/>
          <w:lang w:val="en-US" w:eastAsia="ru-RU"/>
        </w:rPr>
        <w:t>V</w:t>
      </w:r>
      <w:r w:rsidRPr="00BE79BF">
        <w:rPr>
          <w:rFonts w:ascii="Times New Roman" w:hAnsi="Times New Roman"/>
          <w:b/>
          <w:i/>
          <w:snapToGrid w:val="0"/>
          <w:sz w:val="27"/>
          <w:szCs w:val="27"/>
          <w:vertAlign w:val="subscript"/>
          <w:lang w:eastAsia="ru-RU"/>
        </w:rPr>
        <w:t>ВВП</w:t>
      </w:r>
      <w:r w:rsidRPr="00BE79BF">
        <w:rPr>
          <w:rFonts w:ascii="Times New Roman" w:hAnsi="Times New Roman"/>
          <w:snapToGrid w:val="0"/>
          <w:sz w:val="27"/>
          <w:szCs w:val="27"/>
          <w:lang w:eastAsia="ru-RU"/>
        </w:rPr>
        <w:t xml:space="preserve"> </w:t>
      </w:r>
      <w:r w:rsidRPr="00BE79BF">
        <w:rPr>
          <w:rFonts w:ascii="Times New Roman" w:hAnsi="Times New Roman"/>
          <w:snapToGrid w:val="0"/>
          <w:sz w:val="27"/>
          <w:szCs w:val="27"/>
          <w:vertAlign w:val="subscript"/>
          <w:lang w:eastAsia="ru-RU"/>
        </w:rPr>
        <w:t xml:space="preserve">п.п - </w:t>
      </w:r>
      <w:r w:rsidRPr="00BE79BF">
        <w:rPr>
          <w:rFonts w:ascii="Times New Roman" w:hAnsi="Times New Roman"/>
          <w:snapToGrid w:val="0"/>
          <w:sz w:val="27"/>
          <w:szCs w:val="27"/>
          <w:lang w:val="en-US" w:eastAsia="ru-RU"/>
        </w:rPr>
        <w:t>V</w:t>
      </w:r>
      <w:r w:rsidRPr="00BE79BF">
        <w:rPr>
          <w:rFonts w:ascii="Times New Roman" w:hAnsi="Times New Roman"/>
          <w:snapToGrid w:val="0"/>
          <w:sz w:val="27"/>
          <w:szCs w:val="27"/>
          <w:lang w:eastAsia="ru-RU"/>
        </w:rPr>
        <w:t xml:space="preserve"> </w:t>
      </w:r>
      <w:r w:rsidRPr="00BE79BF">
        <w:rPr>
          <w:rFonts w:ascii="Times New Roman" w:hAnsi="Times New Roman"/>
          <w:snapToGrid w:val="0"/>
          <w:sz w:val="27"/>
          <w:szCs w:val="27"/>
          <w:vertAlign w:val="subscript"/>
          <w:lang w:eastAsia="ru-RU"/>
        </w:rPr>
        <w:t>экспорт п.п</w:t>
      </w:r>
      <w:r w:rsidRPr="00BE79BF">
        <w:rPr>
          <w:rFonts w:ascii="Times New Roman" w:hAnsi="Times New Roman"/>
          <w:snapToGrid w:val="0"/>
          <w:sz w:val="27"/>
          <w:szCs w:val="27"/>
          <w:lang w:eastAsia="ru-RU"/>
        </w:rPr>
        <w:t>)</w:t>
      </w:r>
      <w:r w:rsidRPr="00BE79BF">
        <w:rPr>
          <w:rFonts w:ascii="Times New Roman" w:hAnsi="Times New Roman"/>
          <w:iCs/>
          <w:snapToGrid w:val="0"/>
          <w:sz w:val="27"/>
          <w:szCs w:val="27"/>
          <w:lang w:eastAsia="ru-RU"/>
        </w:rPr>
        <w:t xml:space="preserve"> / (</w:t>
      </w:r>
      <w:r w:rsidRPr="00BE79BF">
        <w:rPr>
          <w:rFonts w:ascii="Times New Roman" w:hAnsi="Times New Roman"/>
          <w:b/>
          <w:i/>
          <w:snapToGrid w:val="0"/>
          <w:sz w:val="27"/>
          <w:szCs w:val="27"/>
          <w:lang w:val="en-US" w:eastAsia="ru-RU"/>
        </w:rPr>
        <w:t>V</w:t>
      </w:r>
      <w:r w:rsidRPr="00BE79BF">
        <w:rPr>
          <w:rFonts w:ascii="Times New Roman" w:hAnsi="Times New Roman"/>
          <w:b/>
          <w:i/>
          <w:snapToGrid w:val="0"/>
          <w:sz w:val="27"/>
          <w:szCs w:val="27"/>
          <w:vertAlign w:val="subscript"/>
          <w:lang w:eastAsia="ru-RU"/>
        </w:rPr>
        <w:t>ВВП</w:t>
      </w:r>
      <w:r w:rsidRPr="00BE79BF">
        <w:rPr>
          <w:rFonts w:ascii="Times New Roman" w:hAnsi="Times New Roman"/>
          <w:snapToGrid w:val="0"/>
          <w:sz w:val="27"/>
          <w:szCs w:val="27"/>
          <w:vertAlign w:val="subscript"/>
          <w:lang w:eastAsia="ru-RU"/>
        </w:rPr>
        <w:t xml:space="preserve"> пр.п</w:t>
      </w:r>
      <w:r w:rsidRPr="00BE79BF">
        <w:rPr>
          <w:rFonts w:ascii="Times New Roman" w:hAnsi="Times New Roman"/>
          <w:snapToGrid w:val="0"/>
          <w:sz w:val="27"/>
          <w:szCs w:val="27"/>
          <w:lang w:eastAsia="ru-RU"/>
        </w:rPr>
        <w:t xml:space="preserve"> – </w:t>
      </w:r>
      <w:r w:rsidRPr="00BE79BF">
        <w:rPr>
          <w:rFonts w:ascii="Times New Roman" w:hAnsi="Times New Roman"/>
          <w:snapToGrid w:val="0"/>
          <w:sz w:val="27"/>
          <w:szCs w:val="27"/>
          <w:lang w:val="en-US" w:eastAsia="ru-RU"/>
        </w:rPr>
        <w:t>V</w:t>
      </w:r>
      <w:r w:rsidRPr="00BE79BF">
        <w:rPr>
          <w:rFonts w:ascii="Times New Roman" w:hAnsi="Times New Roman"/>
          <w:snapToGrid w:val="0"/>
          <w:sz w:val="27"/>
          <w:szCs w:val="27"/>
          <w:lang w:eastAsia="ru-RU"/>
        </w:rPr>
        <w:t xml:space="preserve"> </w:t>
      </w:r>
      <w:r w:rsidRPr="00BE79BF">
        <w:rPr>
          <w:rFonts w:ascii="Times New Roman" w:hAnsi="Times New Roman"/>
          <w:snapToGrid w:val="0"/>
          <w:sz w:val="27"/>
          <w:szCs w:val="27"/>
          <w:vertAlign w:val="subscript"/>
          <w:lang w:eastAsia="ru-RU"/>
        </w:rPr>
        <w:t>экспорт пр.п</w:t>
      </w:r>
      <w:r w:rsidRPr="00BE79BF">
        <w:rPr>
          <w:rFonts w:ascii="Times New Roman" w:hAnsi="Times New Roman"/>
          <w:snapToGrid w:val="0"/>
          <w:sz w:val="27"/>
          <w:szCs w:val="27"/>
          <w:lang w:eastAsia="ru-RU"/>
        </w:rPr>
        <w:t>)</w:t>
      </w:r>
      <w:r w:rsidRPr="00BE79BF">
        <w:rPr>
          <w:rFonts w:ascii="Times New Roman" w:hAnsi="Times New Roman"/>
          <w:iCs/>
          <w:snapToGrid w:val="0"/>
          <w:sz w:val="27"/>
          <w:szCs w:val="27"/>
          <w:lang w:eastAsia="ru-RU"/>
        </w:rPr>
        <w:t>,</w:t>
      </w:r>
    </w:p>
    <w:p w:rsidR="00CE0232" w:rsidRPr="00BE79BF" w:rsidRDefault="00CE0232" w:rsidP="00CE0232">
      <w:pPr>
        <w:spacing w:after="0" w:line="240" w:lineRule="auto"/>
        <w:ind w:firstLine="709"/>
        <w:jc w:val="both"/>
        <w:rPr>
          <w:rFonts w:ascii="Times New Roman" w:hAnsi="Times New Roman"/>
          <w:sz w:val="27"/>
          <w:szCs w:val="27"/>
        </w:rPr>
      </w:pPr>
      <w:r w:rsidRPr="00BE79BF">
        <w:rPr>
          <w:rFonts w:ascii="Times New Roman" w:hAnsi="Times New Roman"/>
          <w:sz w:val="27"/>
          <w:szCs w:val="27"/>
        </w:rPr>
        <w:t>где:</w:t>
      </w:r>
    </w:p>
    <w:p w:rsidR="00CE0232" w:rsidRPr="00BE79BF" w:rsidRDefault="00CE0232" w:rsidP="00CE0232">
      <w:pPr>
        <w:spacing w:after="0" w:line="240" w:lineRule="auto"/>
        <w:ind w:firstLine="709"/>
        <w:jc w:val="both"/>
        <w:rPr>
          <w:rFonts w:ascii="Times New Roman" w:hAnsi="Times New Roman"/>
          <w:iCs/>
          <w:snapToGrid w:val="0"/>
          <w:sz w:val="27"/>
          <w:szCs w:val="27"/>
          <w:lang w:eastAsia="ru-RU"/>
        </w:rPr>
      </w:pPr>
      <w:r w:rsidRPr="00BE79BF">
        <w:rPr>
          <w:rFonts w:ascii="Times New Roman" w:hAnsi="Times New Roman"/>
          <w:i/>
          <w:iCs/>
          <w:snapToGrid w:val="0"/>
          <w:sz w:val="27"/>
          <w:szCs w:val="27"/>
          <w:lang w:val="en-US" w:eastAsia="ru-RU"/>
        </w:rPr>
        <w:t>V</w:t>
      </w:r>
      <w:r w:rsidRPr="00BE79BF">
        <w:rPr>
          <w:rFonts w:ascii="Times New Roman" w:hAnsi="Times New Roman"/>
          <w:i/>
          <w:iCs/>
          <w:snapToGrid w:val="0"/>
          <w:sz w:val="27"/>
          <w:szCs w:val="27"/>
          <w:vertAlign w:val="subscript"/>
          <w:lang w:eastAsia="ru-RU"/>
        </w:rPr>
        <w:t>нб2пр.п</w:t>
      </w:r>
      <w:r w:rsidRPr="00BE79BF">
        <w:rPr>
          <w:rFonts w:ascii="Times New Roman" w:hAnsi="Times New Roman"/>
          <w:iCs/>
          <w:snapToGrid w:val="0"/>
          <w:sz w:val="27"/>
          <w:szCs w:val="27"/>
          <w:vertAlign w:val="subscript"/>
          <w:lang w:eastAsia="ru-RU"/>
        </w:rPr>
        <w:t xml:space="preserve"> </w:t>
      </w:r>
      <w:r w:rsidRPr="00BE79BF">
        <w:rPr>
          <w:rFonts w:ascii="Times New Roman" w:hAnsi="Times New Roman"/>
          <w:iCs/>
          <w:snapToGrid w:val="0"/>
          <w:sz w:val="27"/>
          <w:szCs w:val="27"/>
          <w:lang w:eastAsia="ru-RU"/>
        </w:rPr>
        <w:t xml:space="preserve">– налоговая база предыдущего периода по </w:t>
      </w:r>
      <w:r w:rsidRPr="00BE79BF">
        <w:rPr>
          <w:rFonts w:ascii="Times New Roman" w:hAnsi="Times New Roman"/>
          <w:b/>
          <w:i/>
          <w:iCs/>
          <w:snapToGrid w:val="0"/>
          <w:sz w:val="27"/>
          <w:szCs w:val="27"/>
          <w:lang w:eastAsia="ru-RU"/>
        </w:rPr>
        <w:t>А</w:t>
      </w:r>
      <w:r w:rsidRPr="00BE79BF">
        <w:rPr>
          <w:rFonts w:ascii="Times New Roman" w:hAnsi="Times New Roman"/>
          <w:b/>
          <w:i/>
          <w:snapToGrid w:val="0"/>
          <w:sz w:val="27"/>
          <w:szCs w:val="27"/>
          <w:lang w:eastAsia="ru-RU"/>
        </w:rPr>
        <w:t>УСН</w:t>
      </w:r>
      <w:r w:rsidRPr="00BE79BF">
        <w:rPr>
          <w:rFonts w:ascii="Times New Roman" w:hAnsi="Times New Roman"/>
          <w:b/>
          <w:i/>
          <w:snapToGrid w:val="0"/>
          <w:sz w:val="27"/>
          <w:szCs w:val="27"/>
          <w:vertAlign w:val="subscript"/>
          <w:lang w:eastAsia="ru-RU"/>
        </w:rPr>
        <w:t xml:space="preserve">2 </w:t>
      </w:r>
      <w:r w:rsidRPr="00BE79BF">
        <w:rPr>
          <w:rStyle w:val="FontStyle82"/>
          <w:sz w:val="27"/>
          <w:szCs w:val="27"/>
        </w:rPr>
        <w:t>при использовании объекта обложения «доходы, уменьшенные на величину расходов»</w:t>
      </w:r>
      <w:r w:rsidRPr="00BE79BF">
        <w:rPr>
          <w:rFonts w:ascii="Times New Roman" w:hAnsi="Times New Roman"/>
          <w:iCs/>
          <w:snapToGrid w:val="0"/>
          <w:sz w:val="27"/>
          <w:szCs w:val="27"/>
          <w:lang w:eastAsia="ru-RU"/>
        </w:rPr>
        <w:t>, тыс. рублей;</w:t>
      </w:r>
    </w:p>
    <w:p w:rsidR="00CE0232" w:rsidRPr="00BE79BF" w:rsidRDefault="00CE0232" w:rsidP="00CE0232">
      <w:pPr>
        <w:spacing w:after="0" w:line="240" w:lineRule="auto"/>
        <w:ind w:firstLine="709"/>
        <w:jc w:val="both"/>
        <w:rPr>
          <w:rFonts w:ascii="Times New Roman" w:hAnsi="Times New Roman"/>
          <w:iCs/>
          <w:snapToGrid w:val="0"/>
          <w:sz w:val="27"/>
          <w:szCs w:val="27"/>
          <w:lang w:eastAsia="ru-RU"/>
        </w:rPr>
      </w:pPr>
      <w:r w:rsidRPr="00BE79BF">
        <w:rPr>
          <w:rFonts w:ascii="Times New Roman" w:hAnsi="Times New Roman"/>
          <w:iCs/>
          <w:snapToGrid w:val="0"/>
          <w:sz w:val="27"/>
          <w:szCs w:val="27"/>
          <w:lang w:val="en-US" w:eastAsia="ru-RU"/>
        </w:rPr>
        <w:t>V</w:t>
      </w:r>
      <w:r w:rsidRPr="00BE79BF">
        <w:rPr>
          <w:rFonts w:ascii="Times New Roman" w:hAnsi="Times New Roman"/>
          <w:iCs/>
          <w:snapToGrid w:val="0"/>
          <w:sz w:val="27"/>
          <w:szCs w:val="27"/>
          <w:vertAlign w:val="subscript"/>
          <w:lang w:eastAsia="ru-RU"/>
        </w:rPr>
        <w:t xml:space="preserve">ППпр.п </w:t>
      </w:r>
      <w:r w:rsidRPr="00BE79BF">
        <w:rPr>
          <w:rFonts w:ascii="Times New Roman" w:hAnsi="Times New Roman"/>
          <w:iCs/>
          <w:snapToGrid w:val="0"/>
          <w:sz w:val="27"/>
          <w:szCs w:val="27"/>
          <w:lang w:eastAsia="ru-RU"/>
        </w:rPr>
        <w:t>– прибыль прибыльных организаций для целей бухгалтерского учета в предыдущем периоде, тыс. рублей;</w:t>
      </w:r>
    </w:p>
    <w:p w:rsidR="00CE0232" w:rsidRPr="00BE79BF" w:rsidRDefault="00CE0232" w:rsidP="00CE0232">
      <w:pPr>
        <w:spacing w:after="0" w:line="240" w:lineRule="auto"/>
        <w:ind w:firstLine="709"/>
        <w:jc w:val="both"/>
        <w:rPr>
          <w:rFonts w:ascii="Times New Roman" w:hAnsi="Times New Roman"/>
          <w:iCs/>
          <w:snapToGrid w:val="0"/>
          <w:sz w:val="27"/>
          <w:szCs w:val="27"/>
          <w:lang w:eastAsia="ru-RU"/>
        </w:rPr>
      </w:pPr>
      <w:r w:rsidRPr="00BE79BF">
        <w:rPr>
          <w:rFonts w:ascii="Times New Roman" w:hAnsi="Times New Roman"/>
          <w:snapToGrid w:val="0"/>
          <w:sz w:val="27"/>
          <w:szCs w:val="27"/>
          <w:lang w:val="en-US" w:eastAsia="ru-RU"/>
        </w:rPr>
        <w:t>V</w:t>
      </w:r>
      <w:r w:rsidRPr="00BE79BF">
        <w:rPr>
          <w:rFonts w:ascii="Times New Roman" w:hAnsi="Times New Roman"/>
          <w:snapToGrid w:val="0"/>
          <w:sz w:val="27"/>
          <w:szCs w:val="27"/>
          <w:lang w:eastAsia="ru-RU"/>
        </w:rPr>
        <w:t xml:space="preserve"> </w:t>
      </w:r>
      <w:r w:rsidRPr="00BE79BF">
        <w:rPr>
          <w:rFonts w:ascii="Times New Roman" w:hAnsi="Times New Roman"/>
          <w:snapToGrid w:val="0"/>
          <w:sz w:val="27"/>
          <w:szCs w:val="27"/>
          <w:vertAlign w:val="subscript"/>
          <w:lang w:eastAsia="ru-RU"/>
        </w:rPr>
        <w:t xml:space="preserve">экспорт пр.п </w:t>
      </w:r>
      <w:r w:rsidRPr="00BE79BF">
        <w:rPr>
          <w:rFonts w:ascii="Times New Roman" w:hAnsi="Times New Roman"/>
          <w:snapToGrid w:val="0"/>
          <w:sz w:val="27"/>
          <w:szCs w:val="27"/>
          <w:lang w:eastAsia="ru-RU"/>
        </w:rPr>
        <w:t>– объем экспорта предыдущего периода (в рублевом выражении);</w:t>
      </w:r>
    </w:p>
    <w:p w:rsidR="00CE0232" w:rsidRPr="00BE79BF" w:rsidRDefault="00CE0232" w:rsidP="00CE0232">
      <w:pPr>
        <w:spacing w:after="0" w:line="240" w:lineRule="auto"/>
        <w:ind w:firstLine="709"/>
        <w:jc w:val="both"/>
        <w:rPr>
          <w:rFonts w:ascii="Times New Roman" w:hAnsi="Times New Roman"/>
          <w:iCs/>
          <w:snapToGrid w:val="0"/>
          <w:sz w:val="27"/>
          <w:szCs w:val="27"/>
          <w:lang w:eastAsia="ru-RU"/>
        </w:rPr>
      </w:pPr>
      <w:r w:rsidRPr="00BE79BF">
        <w:rPr>
          <w:rFonts w:ascii="Times New Roman" w:hAnsi="Times New Roman"/>
          <w:iCs/>
          <w:snapToGrid w:val="0"/>
          <w:sz w:val="27"/>
          <w:szCs w:val="27"/>
          <w:lang w:val="en-US" w:eastAsia="ru-RU"/>
        </w:rPr>
        <w:t>V</w:t>
      </w:r>
      <w:r w:rsidRPr="00BE79BF">
        <w:rPr>
          <w:rFonts w:ascii="Times New Roman" w:hAnsi="Times New Roman"/>
          <w:iCs/>
          <w:snapToGrid w:val="0"/>
          <w:sz w:val="27"/>
          <w:szCs w:val="27"/>
          <w:vertAlign w:val="subscript"/>
          <w:lang w:eastAsia="ru-RU"/>
        </w:rPr>
        <w:t>ППпп</w:t>
      </w:r>
      <w:r w:rsidRPr="00BE79BF">
        <w:rPr>
          <w:rFonts w:ascii="Times New Roman" w:hAnsi="Times New Roman"/>
          <w:iCs/>
          <w:snapToGrid w:val="0"/>
          <w:sz w:val="27"/>
          <w:szCs w:val="27"/>
          <w:lang w:eastAsia="ru-RU"/>
        </w:rPr>
        <w:t xml:space="preserve"> – прогнозируемый объем прибыли прибыльных организаций для целей бухгалтерского учета, тыс. рублей;</w:t>
      </w:r>
    </w:p>
    <w:p w:rsidR="00CE0232" w:rsidRPr="00BE79BF" w:rsidRDefault="00CE0232" w:rsidP="00CE0232">
      <w:pPr>
        <w:spacing w:after="0" w:line="240" w:lineRule="auto"/>
        <w:ind w:firstLine="709"/>
        <w:jc w:val="center"/>
        <w:rPr>
          <w:rFonts w:ascii="Times New Roman" w:hAnsi="Times New Roman"/>
          <w:iCs/>
          <w:snapToGrid w:val="0"/>
          <w:sz w:val="27"/>
          <w:szCs w:val="27"/>
          <w:lang w:eastAsia="ru-RU"/>
        </w:rPr>
      </w:pPr>
      <w:r w:rsidRPr="00BE79BF">
        <w:rPr>
          <w:rFonts w:ascii="Times New Roman" w:hAnsi="Times New Roman"/>
          <w:snapToGrid w:val="0"/>
          <w:sz w:val="27"/>
          <w:szCs w:val="27"/>
          <w:lang w:val="en-US" w:eastAsia="ru-RU"/>
        </w:rPr>
        <w:t>V</w:t>
      </w:r>
      <w:r w:rsidRPr="00BE79BF">
        <w:rPr>
          <w:rFonts w:ascii="Times New Roman" w:hAnsi="Times New Roman"/>
          <w:snapToGrid w:val="0"/>
          <w:sz w:val="27"/>
          <w:szCs w:val="27"/>
          <w:lang w:eastAsia="ru-RU"/>
        </w:rPr>
        <w:t xml:space="preserve"> </w:t>
      </w:r>
      <w:r w:rsidRPr="00BE79BF">
        <w:rPr>
          <w:rFonts w:ascii="Times New Roman" w:hAnsi="Times New Roman"/>
          <w:snapToGrid w:val="0"/>
          <w:sz w:val="27"/>
          <w:szCs w:val="27"/>
          <w:vertAlign w:val="subscript"/>
          <w:lang w:eastAsia="ru-RU"/>
        </w:rPr>
        <w:t xml:space="preserve">экспорт п.п </w:t>
      </w:r>
      <w:r w:rsidRPr="00BE79BF">
        <w:rPr>
          <w:rFonts w:ascii="Times New Roman" w:hAnsi="Times New Roman"/>
          <w:snapToGrid w:val="0"/>
          <w:sz w:val="27"/>
          <w:szCs w:val="27"/>
          <w:lang w:eastAsia="ru-RU"/>
        </w:rPr>
        <w:t>- объем экспорта прогнозируемого периода (в рублевом выражении)</w:t>
      </w:r>
      <w:r w:rsidRPr="00BE79BF">
        <w:rPr>
          <w:rFonts w:ascii="Times New Roman" w:hAnsi="Times New Roman"/>
          <w:iCs/>
          <w:snapToGrid w:val="0"/>
          <w:sz w:val="27"/>
          <w:szCs w:val="27"/>
          <w:lang w:eastAsia="ru-RU"/>
        </w:rPr>
        <w:t>.</w:t>
      </w:r>
    </w:p>
    <w:p w:rsidR="002C12DC" w:rsidRPr="00BE79BF" w:rsidRDefault="002C12DC" w:rsidP="002C12DC">
      <w:pPr>
        <w:spacing w:after="0" w:line="240" w:lineRule="auto"/>
        <w:ind w:firstLine="709"/>
        <w:jc w:val="both"/>
        <w:rPr>
          <w:rFonts w:ascii="Times New Roman" w:hAnsi="Times New Roman"/>
          <w:iCs/>
          <w:snapToGrid w:val="0"/>
          <w:sz w:val="27"/>
          <w:szCs w:val="27"/>
          <w:lang w:eastAsia="ru-RU"/>
        </w:rPr>
      </w:pPr>
      <w:r w:rsidRPr="00BE79BF">
        <w:rPr>
          <w:rFonts w:ascii="Times New Roman" w:hAnsi="Times New Roman"/>
          <w:iCs/>
          <w:snapToGrid w:val="0"/>
          <w:sz w:val="27"/>
          <w:szCs w:val="27"/>
          <w:lang w:eastAsia="ru-RU"/>
        </w:rPr>
        <w:t>Прогнозируемый объ</w:t>
      </w:r>
      <w:r w:rsidR="00CA0D16" w:rsidRPr="00BE79BF">
        <w:rPr>
          <w:rFonts w:ascii="Times New Roman" w:hAnsi="Times New Roman"/>
          <w:iCs/>
          <w:snapToGrid w:val="0"/>
          <w:sz w:val="27"/>
          <w:szCs w:val="27"/>
          <w:lang w:eastAsia="ru-RU"/>
        </w:rPr>
        <w:t>ё</w:t>
      </w:r>
      <w:r w:rsidRPr="00BE79BF">
        <w:rPr>
          <w:rFonts w:ascii="Times New Roman" w:hAnsi="Times New Roman"/>
          <w:iCs/>
          <w:snapToGrid w:val="0"/>
          <w:sz w:val="27"/>
          <w:szCs w:val="27"/>
          <w:lang w:eastAsia="ru-RU"/>
        </w:rPr>
        <w:t>м налоговой базы по минимальному налогу АУСН</w:t>
      </w:r>
      <w:r w:rsidRPr="00BE79BF">
        <w:rPr>
          <w:rFonts w:ascii="Times New Roman" w:hAnsi="Times New Roman"/>
          <w:iCs/>
          <w:snapToGrid w:val="0"/>
          <w:sz w:val="27"/>
          <w:szCs w:val="27"/>
          <w:vertAlign w:val="subscript"/>
          <w:lang w:eastAsia="ru-RU"/>
        </w:rPr>
        <w:t xml:space="preserve">2 </w:t>
      </w:r>
      <w:r w:rsidRPr="00BE79BF">
        <w:rPr>
          <w:rFonts w:ascii="Times New Roman" w:hAnsi="Times New Roman"/>
          <w:iCs/>
          <w:snapToGrid w:val="0"/>
          <w:sz w:val="27"/>
          <w:szCs w:val="27"/>
          <w:lang w:eastAsia="ru-RU"/>
        </w:rPr>
        <w:t>(</w:t>
      </w:r>
      <w:r w:rsidRPr="00BE79BF">
        <w:rPr>
          <w:rFonts w:ascii="Times New Roman" w:hAnsi="Times New Roman"/>
          <w:i/>
          <w:iCs/>
          <w:snapToGrid w:val="0"/>
          <w:sz w:val="27"/>
          <w:szCs w:val="27"/>
          <w:lang w:val="en-US" w:eastAsia="ru-RU"/>
        </w:rPr>
        <w:t>V</w:t>
      </w:r>
      <w:r w:rsidRPr="00BE79BF">
        <w:rPr>
          <w:rFonts w:ascii="Times New Roman" w:hAnsi="Times New Roman"/>
          <w:i/>
          <w:iCs/>
          <w:snapToGrid w:val="0"/>
          <w:sz w:val="27"/>
          <w:szCs w:val="27"/>
          <w:lang w:eastAsia="ru-RU"/>
        </w:rPr>
        <w:t>нб3</w:t>
      </w:r>
      <w:r w:rsidRPr="00BE79BF">
        <w:rPr>
          <w:rFonts w:ascii="Times New Roman" w:hAnsi="Times New Roman"/>
          <w:i/>
          <w:iCs/>
          <w:snapToGrid w:val="0"/>
          <w:sz w:val="27"/>
          <w:szCs w:val="27"/>
          <w:vertAlign w:val="subscript"/>
          <w:lang w:eastAsia="ru-RU"/>
        </w:rPr>
        <w:t>пп</w:t>
      </w:r>
      <w:r w:rsidRPr="00BE79BF">
        <w:rPr>
          <w:rFonts w:ascii="Times New Roman" w:hAnsi="Times New Roman"/>
          <w:iCs/>
          <w:snapToGrid w:val="0"/>
          <w:sz w:val="27"/>
          <w:szCs w:val="27"/>
          <w:lang w:eastAsia="ru-RU"/>
        </w:rPr>
        <w:t>) рассчитывается на основе налоговой базы предыдущего периода исходя из</w:t>
      </w:r>
      <w:r w:rsidR="0034546D" w:rsidRPr="00BE79BF">
        <w:rPr>
          <w:rFonts w:ascii="Times New Roman" w:hAnsi="Times New Roman"/>
          <w:iCs/>
          <w:snapToGrid w:val="0"/>
          <w:sz w:val="27"/>
          <w:szCs w:val="27"/>
          <w:lang w:eastAsia="ru-RU"/>
        </w:rPr>
        <w:t xml:space="preserve"> </w:t>
      </w:r>
      <w:r w:rsidR="00810829" w:rsidRPr="00BE79BF">
        <w:rPr>
          <w:rFonts w:ascii="Times New Roman" w:hAnsi="Times New Roman"/>
          <w:iCs/>
          <w:snapToGrid w:val="0"/>
          <w:sz w:val="27"/>
          <w:szCs w:val="27"/>
          <w:lang w:eastAsia="ru-RU"/>
        </w:rPr>
        <w:t xml:space="preserve">темпа роста </w:t>
      </w:r>
      <w:r w:rsidRPr="00BE79BF">
        <w:rPr>
          <w:rFonts w:ascii="Times New Roman" w:hAnsi="Times New Roman"/>
          <w:iCs/>
          <w:snapToGrid w:val="0"/>
          <w:sz w:val="27"/>
          <w:szCs w:val="27"/>
          <w:lang w:eastAsia="ru-RU"/>
        </w:rPr>
        <w:t>ВВП</w:t>
      </w:r>
      <w:r w:rsidR="00810829" w:rsidRPr="00BE79BF">
        <w:rPr>
          <w:rFonts w:ascii="Times New Roman" w:hAnsi="Times New Roman"/>
          <w:iCs/>
          <w:snapToGrid w:val="0"/>
          <w:sz w:val="27"/>
          <w:szCs w:val="27"/>
          <w:lang w:eastAsia="ru-RU"/>
        </w:rPr>
        <w:t>,</w:t>
      </w:r>
      <w:r w:rsidR="00810829" w:rsidRPr="00BE79BF">
        <w:t xml:space="preserve"> </w:t>
      </w:r>
      <w:r w:rsidR="00810829" w:rsidRPr="00BE79BF">
        <w:rPr>
          <w:rFonts w:ascii="Times New Roman" w:hAnsi="Times New Roman"/>
          <w:iCs/>
          <w:snapToGrid w:val="0"/>
          <w:sz w:val="27"/>
          <w:szCs w:val="27"/>
          <w:lang w:eastAsia="ru-RU"/>
        </w:rPr>
        <w:t>скорректированного на экспорт,</w:t>
      </w:r>
      <w:r w:rsidRPr="00BE79BF">
        <w:rPr>
          <w:rFonts w:ascii="Times New Roman" w:hAnsi="Times New Roman"/>
          <w:iCs/>
          <w:snapToGrid w:val="0"/>
          <w:sz w:val="27"/>
          <w:szCs w:val="27"/>
          <w:lang w:eastAsia="ru-RU"/>
        </w:rPr>
        <w:t xml:space="preserve"> по следующей формуле:</w:t>
      </w:r>
    </w:p>
    <w:p w:rsidR="002C12DC" w:rsidRPr="00BE79BF" w:rsidRDefault="002C12DC" w:rsidP="002C12DC">
      <w:pPr>
        <w:spacing w:after="0" w:line="240" w:lineRule="auto"/>
        <w:ind w:firstLine="709"/>
        <w:jc w:val="both"/>
        <w:rPr>
          <w:rFonts w:ascii="Times New Roman" w:hAnsi="Times New Roman"/>
          <w:iCs/>
          <w:snapToGrid w:val="0"/>
          <w:sz w:val="16"/>
          <w:szCs w:val="16"/>
          <w:lang w:eastAsia="ru-RU"/>
        </w:rPr>
      </w:pPr>
    </w:p>
    <w:p w:rsidR="00810829" w:rsidRPr="00BE79BF" w:rsidRDefault="002C12DC" w:rsidP="00810829">
      <w:pPr>
        <w:spacing w:after="0" w:line="240" w:lineRule="auto"/>
        <w:ind w:firstLine="709"/>
        <w:jc w:val="center"/>
        <w:rPr>
          <w:rFonts w:ascii="Times New Roman" w:hAnsi="Times New Roman"/>
          <w:iCs/>
          <w:snapToGrid w:val="0"/>
          <w:sz w:val="27"/>
          <w:szCs w:val="27"/>
          <w:lang w:eastAsia="ru-RU"/>
        </w:rPr>
      </w:pPr>
      <w:r w:rsidRPr="00BE79BF">
        <w:rPr>
          <w:rFonts w:ascii="Times New Roman" w:hAnsi="Times New Roman"/>
          <w:i/>
          <w:iCs/>
          <w:snapToGrid w:val="0"/>
          <w:sz w:val="27"/>
          <w:szCs w:val="27"/>
          <w:lang w:val="en-US" w:eastAsia="ru-RU"/>
        </w:rPr>
        <w:t>V</w:t>
      </w:r>
      <w:r w:rsidRPr="00BE79BF">
        <w:rPr>
          <w:rFonts w:ascii="Times New Roman" w:hAnsi="Times New Roman"/>
          <w:i/>
          <w:iCs/>
          <w:snapToGrid w:val="0"/>
          <w:sz w:val="27"/>
          <w:szCs w:val="27"/>
          <w:lang w:eastAsia="ru-RU"/>
        </w:rPr>
        <w:t>нб3</w:t>
      </w:r>
      <w:r w:rsidRPr="00BE79BF">
        <w:rPr>
          <w:rFonts w:ascii="Times New Roman" w:hAnsi="Times New Roman"/>
          <w:i/>
          <w:iCs/>
          <w:snapToGrid w:val="0"/>
          <w:sz w:val="27"/>
          <w:szCs w:val="27"/>
          <w:vertAlign w:val="subscript"/>
          <w:lang w:eastAsia="ru-RU"/>
        </w:rPr>
        <w:t>пп</w:t>
      </w:r>
      <w:r w:rsidRPr="00BE79BF">
        <w:rPr>
          <w:rFonts w:ascii="Times New Roman" w:hAnsi="Times New Roman"/>
          <w:iCs/>
          <w:snapToGrid w:val="0"/>
          <w:sz w:val="27"/>
          <w:szCs w:val="27"/>
          <w:lang w:eastAsia="ru-RU"/>
        </w:rPr>
        <w:t xml:space="preserve"> = </w:t>
      </w:r>
      <w:r w:rsidR="00CC00BF" w:rsidRPr="00BE79BF">
        <w:rPr>
          <w:rFonts w:ascii="Times New Roman" w:hAnsi="Times New Roman"/>
          <w:i/>
          <w:iCs/>
          <w:snapToGrid w:val="0"/>
          <w:sz w:val="27"/>
          <w:szCs w:val="27"/>
          <w:lang w:val="en-US" w:eastAsia="ru-RU"/>
        </w:rPr>
        <w:t>V</w:t>
      </w:r>
      <w:r w:rsidR="00CC00BF" w:rsidRPr="00BE79BF">
        <w:rPr>
          <w:rFonts w:ascii="Times New Roman" w:hAnsi="Times New Roman"/>
          <w:i/>
          <w:iCs/>
          <w:snapToGrid w:val="0"/>
          <w:sz w:val="27"/>
          <w:szCs w:val="27"/>
          <w:lang w:eastAsia="ru-RU"/>
        </w:rPr>
        <w:t>нб3</w:t>
      </w:r>
      <w:r w:rsidR="00CC00BF" w:rsidRPr="00BE79BF">
        <w:rPr>
          <w:rFonts w:ascii="Times New Roman" w:hAnsi="Times New Roman"/>
          <w:i/>
          <w:iCs/>
          <w:snapToGrid w:val="0"/>
          <w:sz w:val="27"/>
          <w:szCs w:val="27"/>
          <w:vertAlign w:val="subscript"/>
          <w:lang w:eastAsia="ru-RU"/>
        </w:rPr>
        <w:t>пр.п</w:t>
      </w:r>
      <w:r w:rsidR="00CC00BF" w:rsidRPr="00BE79BF">
        <w:rPr>
          <w:rFonts w:ascii="Times New Roman" w:hAnsi="Times New Roman"/>
          <w:iCs/>
          <w:snapToGrid w:val="0"/>
          <w:sz w:val="27"/>
          <w:szCs w:val="27"/>
          <w:lang w:eastAsia="ru-RU"/>
        </w:rPr>
        <w:t xml:space="preserve"> * </w:t>
      </w:r>
      <w:r w:rsidR="00810829" w:rsidRPr="00BE79BF">
        <w:rPr>
          <w:rFonts w:ascii="Times New Roman" w:hAnsi="Times New Roman"/>
          <w:iCs/>
          <w:snapToGrid w:val="0"/>
          <w:sz w:val="27"/>
          <w:szCs w:val="27"/>
          <w:lang w:eastAsia="ru-RU"/>
        </w:rPr>
        <w:t>(</w:t>
      </w:r>
      <w:r w:rsidR="00810829" w:rsidRPr="00BE79BF">
        <w:rPr>
          <w:rFonts w:ascii="Times New Roman" w:hAnsi="Times New Roman"/>
          <w:b/>
          <w:i/>
          <w:snapToGrid w:val="0"/>
          <w:sz w:val="27"/>
          <w:szCs w:val="27"/>
          <w:lang w:val="en-US" w:eastAsia="ru-RU"/>
        </w:rPr>
        <w:t>V</w:t>
      </w:r>
      <w:r w:rsidR="00810829" w:rsidRPr="00BE79BF">
        <w:rPr>
          <w:rFonts w:ascii="Times New Roman" w:hAnsi="Times New Roman"/>
          <w:b/>
          <w:i/>
          <w:snapToGrid w:val="0"/>
          <w:sz w:val="27"/>
          <w:szCs w:val="27"/>
          <w:vertAlign w:val="subscript"/>
          <w:lang w:eastAsia="ru-RU"/>
        </w:rPr>
        <w:t>ВВП</w:t>
      </w:r>
      <w:r w:rsidR="00810829" w:rsidRPr="00BE79BF">
        <w:rPr>
          <w:rFonts w:ascii="Times New Roman" w:hAnsi="Times New Roman"/>
          <w:snapToGrid w:val="0"/>
          <w:sz w:val="27"/>
          <w:szCs w:val="27"/>
          <w:lang w:eastAsia="ru-RU"/>
        </w:rPr>
        <w:t xml:space="preserve"> </w:t>
      </w:r>
      <w:r w:rsidR="00810829" w:rsidRPr="00BE79BF">
        <w:rPr>
          <w:rFonts w:ascii="Times New Roman" w:hAnsi="Times New Roman"/>
          <w:snapToGrid w:val="0"/>
          <w:sz w:val="27"/>
          <w:szCs w:val="27"/>
          <w:vertAlign w:val="subscript"/>
          <w:lang w:eastAsia="ru-RU"/>
        </w:rPr>
        <w:t xml:space="preserve">п.п - </w:t>
      </w:r>
      <w:r w:rsidR="00810829" w:rsidRPr="00BE79BF">
        <w:rPr>
          <w:rFonts w:ascii="Times New Roman" w:hAnsi="Times New Roman"/>
          <w:snapToGrid w:val="0"/>
          <w:sz w:val="27"/>
          <w:szCs w:val="27"/>
          <w:lang w:val="en-US" w:eastAsia="ru-RU"/>
        </w:rPr>
        <w:t>V</w:t>
      </w:r>
      <w:r w:rsidR="00810829" w:rsidRPr="00BE79BF">
        <w:rPr>
          <w:rFonts w:ascii="Times New Roman" w:hAnsi="Times New Roman"/>
          <w:snapToGrid w:val="0"/>
          <w:sz w:val="27"/>
          <w:szCs w:val="27"/>
          <w:lang w:eastAsia="ru-RU"/>
        </w:rPr>
        <w:t xml:space="preserve"> </w:t>
      </w:r>
      <w:r w:rsidR="00810829" w:rsidRPr="00BE79BF">
        <w:rPr>
          <w:rFonts w:ascii="Times New Roman" w:hAnsi="Times New Roman"/>
          <w:snapToGrid w:val="0"/>
          <w:sz w:val="27"/>
          <w:szCs w:val="27"/>
          <w:vertAlign w:val="subscript"/>
          <w:lang w:eastAsia="ru-RU"/>
        </w:rPr>
        <w:t>экспорт п.п</w:t>
      </w:r>
      <w:r w:rsidR="00810829" w:rsidRPr="00BE79BF">
        <w:rPr>
          <w:rFonts w:ascii="Times New Roman" w:hAnsi="Times New Roman"/>
          <w:snapToGrid w:val="0"/>
          <w:sz w:val="27"/>
          <w:szCs w:val="27"/>
          <w:lang w:eastAsia="ru-RU"/>
        </w:rPr>
        <w:t>)</w:t>
      </w:r>
      <w:r w:rsidR="00810829" w:rsidRPr="00BE79BF">
        <w:rPr>
          <w:rFonts w:ascii="Times New Roman" w:hAnsi="Times New Roman"/>
          <w:iCs/>
          <w:snapToGrid w:val="0"/>
          <w:sz w:val="27"/>
          <w:szCs w:val="27"/>
          <w:lang w:eastAsia="ru-RU"/>
        </w:rPr>
        <w:t xml:space="preserve"> / (</w:t>
      </w:r>
      <w:r w:rsidR="00810829" w:rsidRPr="00BE79BF">
        <w:rPr>
          <w:rFonts w:ascii="Times New Roman" w:hAnsi="Times New Roman"/>
          <w:b/>
          <w:i/>
          <w:snapToGrid w:val="0"/>
          <w:sz w:val="27"/>
          <w:szCs w:val="27"/>
          <w:lang w:val="en-US" w:eastAsia="ru-RU"/>
        </w:rPr>
        <w:t>V</w:t>
      </w:r>
      <w:r w:rsidR="00810829" w:rsidRPr="00BE79BF">
        <w:rPr>
          <w:rFonts w:ascii="Times New Roman" w:hAnsi="Times New Roman"/>
          <w:b/>
          <w:i/>
          <w:snapToGrid w:val="0"/>
          <w:sz w:val="27"/>
          <w:szCs w:val="27"/>
          <w:vertAlign w:val="subscript"/>
          <w:lang w:eastAsia="ru-RU"/>
        </w:rPr>
        <w:t>ВВП</w:t>
      </w:r>
      <w:r w:rsidR="00810829" w:rsidRPr="00BE79BF">
        <w:rPr>
          <w:rFonts w:ascii="Times New Roman" w:hAnsi="Times New Roman"/>
          <w:snapToGrid w:val="0"/>
          <w:sz w:val="27"/>
          <w:szCs w:val="27"/>
          <w:vertAlign w:val="subscript"/>
          <w:lang w:eastAsia="ru-RU"/>
        </w:rPr>
        <w:t xml:space="preserve"> пр.п - </w:t>
      </w:r>
      <w:r w:rsidR="00810829" w:rsidRPr="00BE79BF">
        <w:rPr>
          <w:rFonts w:ascii="Times New Roman" w:hAnsi="Times New Roman"/>
          <w:snapToGrid w:val="0"/>
          <w:sz w:val="27"/>
          <w:szCs w:val="27"/>
          <w:lang w:val="en-US" w:eastAsia="ru-RU"/>
        </w:rPr>
        <w:t>V</w:t>
      </w:r>
      <w:r w:rsidR="00810829" w:rsidRPr="00BE79BF">
        <w:rPr>
          <w:rFonts w:ascii="Times New Roman" w:hAnsi="Times New Roman"/>
          <w:snapToGrid w:val="0"/>
          <w:sz w:val="27"/>
          <w:szCs w:val="27"/>
          <w:lang w:eastAsia="ru-RU"/>
        </w:rPr>
        <w:t xml:space="preserve"> </w:t>
      </w:r>
      <w:r w:rsidR="00810829" w:rsidRPr="00BE79BF">
        <w:rPr>
          <w:rFonts w:ascii="Times New Roman" w:hAnsi="Times New Roman"/>
          <w:snapToGrid w:val="0"/>
          <w:sz w:val="27"/>
          <w:szCs w:val="27"/>
          <w:vertAlign w:val="subscript"/>
          <w:lang w:eastAsia="ru-RU"/>
        </w:rPr>
        <w:t>экспорт пр.п</w:t>
      </w:r>
      <w:r w:rsidR="00810829" w:rsidRPr="00BE79BF">
        <w:rPr>
          <w:rFonts w:ascii="Times New Roman" w:hAnsi="Times New Roman"/>
          <w:snapToGrid w:val="0"/>
          <w:sz w:val="27"/>
          <w:szCs w:val="27"/>
          <w:lang w:eastAsia="ru-RU"/>
        </w:rPr>
        <w:t>)</w:t>
      </w:r>
      <w:r w:rsidR="00810829" w:rsidRPr="00BE79BF">
        <w:rPr>
          <w:rFonts w:ascii="Times New Roman" w:hAnsi="Times New Roman"/>
          <w:iCs/>
          <w:snapToGrid w:val="0"/>
          <w:sz w:val="27"/>
          <w:szCs w:val="27"/>
          <w:lang w:eastAsia="ru-RU"/>
        </w:rPr>
        <w:t>,</w:t>
      </w:r>
    </w:p>
    <w:p w:rsidR="00810829" w:rsidRPr="00BE79BF" w:rsidRDefault="00810829" w:rsidP="00810829">
      <w:pPr>
        <w:spacing w:after="0" w:line="240" w:lineRule="auto"/>
        <w:ind w:firstLine="709"/>
        <w:jc w:val="both"/>
        <w:rPr>
          <w:rFonts w:ascii="Times New Roman" w:hAnsi="Times New Roman"/>
          <w:sz w:val="27"/>
          <w:szCs w:val="27"/>
        </w:rPr>
      </w:pPr>
      <w:r w:rsidRPr="00BE79BF">
        <w:rPr>
          <w:rFonts w:ascii="Times New Roman" w:hAnsi="Times New Roman"/>
          <w:sz w:val="27"/>
          <w:szCs w:val="27"/>
        </w:rPr>
        <w:t>где:</w:t>
      </w:r>
    </w:p>
    <w:p w:rsidR="00810829" w:rsidRPr="00BE79BF" w:rsidRDefault="00810829" w:rsidP="00810829">
      <w:pPr>
        <w:spacing w:after="0" w:line="240" w:lineRule="auto"/>
        <w:ind w:firstLine="709"/>
        <w:jc w:val="both"/>
        <w:rPr>
          <w:rFonts w:ascii="Times New Roman" w:hAnsi="Times New Roman"/>
          <w:iCs/>
          <w:snapToGrid w:val="0"/>
          <w:sz w:val="27"/>
          <w:szCs w:val="27"/>
          <w:lang w:eastAsia="ru-RU"/>
        </w:rPr>
      </w:pPr>
      <w:r w:rsidRPr="00BE79BF">
        <w:rPr>
          <w:rFonts w:ascii="Times New Roman" w:hAnsi="Times New Roman"/>
          <w:i/>
          <w:iCs/>
          <w:snapToGrid w:val="0"/>
          <w:sz w:val="27"/>
          <w:szCs w:val="27"/>
          <w:lang w:val="en-US" w:eastAsia="ru-RU"/>
        </w:rPr>
        <w:t>V</w:t>
      </w:r>
      <w:r w:rsidRPr="00BE79BF">
        <w:rPr>
          <w:rFonts w:ascii="Times New Roman" w:hAnsi="Times New Roman"/>
          <w:i/>
          <w:iCs/>
          <w:snapToGrid w:val="0"/>
          <w:sz w:val="27"/>
          <w:szCs w:val="27"/>
          <w:lang w:eastAsia="ru-RU"/>
        </w:rPr>
        <w:t>нб3</w:t>
      </w:r>
      <w:r w:rsidRPr="00BE79BF">
        <w:rPr>
          <w:rFonts w:ascii="Times New Roman" w:hAnsi="Times New Roman"/>
          <w:i/>
          <w:iCs/>
          <w:snapToGrid w:val="0"/>
          <w:sz w:val="27"/>
          <w:szCs w:val="27"/>
          <w:vertAlign w:val="subscript"/>
          <w:lang w:eastAsia="ru-RU"/>
        </w:rPr>
        <w:t>пр.п</w:t>
      </w:r>
      <w:r w:rsidRPr="00BE79BF">
        <w:rPr>
          <w:rFonts w:ascii="Times New Roman" w:hAnsi="Times New Roman"/>
          <w:iCs/>
          <w:snapToGrid w:val="0"/>
          <w:sz w:val="27"/>
          <w:szCs w:val="27"/>
          <w:lang w:eastAsia="ru-RU"/>
        </w:rPr>
        <w:t xml:space="preserve"> – налоговая база по минимальному налогу </w:t>
      </w:r>
      <w:r w:rsidR="00CC00BF" w:rsidRPr="00BE79BF">
        <w:rPr>
          <w:rFonts w:ascii="Times New Roman" w:hAnsi="Times New Roman"/>
          <w:iCs/>
          <w:snapToGrid w:val="0"/>
          <w:sz w:val="27"/>
          <w:szCs w:val="27"/>
          <w:lang w:eastAsia="ru-RU"/>
        </w:rPr>
        <w:t>А</w:t>
      </w:r>
      <w:r w:rsidRPr="00BE79BF">
        <w:rPr>
          <w:rFonts w:ascii="Times New Roman" w:hAnsi="Times New Roman"/>
          <w:iCs/>
          <w:snapToGrid w:val="0"/>
          <w:sz w:val="27"/>
          <w:szCs w:val="27"/>
          <w:lang w:eastAsia="ru-RU"/>
        </w:rPr>
        <w:t>УСН</w:t>
      </w:r>
      <w:r w:rsidR="0092033F" w:rsidRPr="00BE79BF">
        <w:rPr>
          <w:rFonts w:ascii="Times New Roman" w:hAnsi="Times New Roman"/>
          <w:iCs/>
          <w:snapToGrid w:val="0"/>
          <w:sz w:val="27"/>
          <w:szCs w:val="27"/>
          <w:vertAlign w:val="subscript"/>
          <w:lang w:eastAsia="ru-RU"/>
        </w:rPr>
        <w:t>2</w:t>
      </w:r>
      <w:r w:rsidRPr="00BE79BF">
        <w:rPr>
          <w:rFonts w:ascii="Times New Roman" w:hAnsi="Times New Roman"/>
          <w:iCs/>
          <w:snapToGrid w:val="0"/>
          <w:sz w:val="27"/>
          <w:szCs w:val="27"/>
          <w:vertAlign w:val="subscript"/>
          <w:lang w:eastAsia="ru-RU"/>
        </w:rPr>
        <w:t xml:space="preserve"> </w:t>
      </w:r>
      <w:r w:rsidRPr="00BE79BF">
        <w:rPr>
          <w:rFonts w:ascii="Times New Roman" w:hAnsi="Times New Roman"/>
          <w:iCs/>
          <w:snapToGrid w:val="0"/>
          <w:sz w:val="27"/>
          <w:szCs w:val="27"/>
          <w:lang w:eastAsia="ru-RU"/>
        </w:rPr>
        <w:t>предыдущего периода, тыс.рублей;</w:t>
      </w:r>
    </w:p>
    <w:p w:rsidR="00810829" w:rsidRPr="00BE79BF" w:rsidRDefault="00810829" w:rsidP="00810829">
      <w:pPr>
        <w:spacing w:after="0" w:line="240" w:lineRule="auto"/>
        <w:ind w:firstLine="709"/>
        <w:jc w:val="both"/>
        <w:rPr>
          <w:rFonts w:ascii="Times New Roman" w:hAnsi="Times New Roman"/>
          <w:snapToGrid w:val="0"/>
          <w:sz w:val="27"/>
          <w:szCs w:val="27"/>
          <w:lang w:eastAsia="ru-RU"/>
        </w:rPr>
      </w:pPr>
      <w:r w:rsidRPr="00BE79BF">
        <w:rPr>
          <w:rFonts w:ascii="Times New Roman" w:hAnsi="Times New Roman"/>
          <w:b/>
          <w:i/>
          <w:snapToGrid w:val="0"/>
          <w:sz w:val="27"/>
          <w:szCs w:val="27"/>
          <w:lang w:val="en-US" w:eastAsia="ru-RU"/>
        </w:rPr>
        <w:t>V</w:t>
      </w:r>
      <w:r w:rsidRPr="00BE79BF">
        <w:rPr>
          <w:rFonts w:ascii="Times New Roman" w:hAnsi="Times New Roman"/>
          <w:b/>
          <w:i/>
          <w:snapToGrid w:val="0"/>
          <w:sz w:val="27"/>
          <w:szCs w:val="27"/>
          <w:vertAlign w:val="subscript"/>
          <w:lang w:eastAsia="ru-RU"/>
        </w:rPr>
        <w:t>ВВП</w:t>
      </w:r>
      <w:r w:rsidRPr="00BE79BF">
        <w:rPr>
          <w:rFonts w:ascii="Times New Roman" w:hAnsi="Times New Roman"/>
          <w:snapToGrid w:val="0"/>
          <w:sz w:val="27"/>
          <w:szCs w:val="27"/>
          <w:vertAlign w:val="subscript"/>
          <w:lang w:eastAsia="ru-RU"/>
        </w:rPr>
        <w:t xml:space="preserve"> пр.п</w:t>
      </w:r>
      <w:r w:rsidRPr="00BE79BF">
        <w:rPr>
          <w:rFonts w:ascii="Times New Roman" w:hAnsi="Times New Roman"/>
          <w:snapToGrid w:val="0"/>
          <w:sz w:val="27"/>
          <w:szCs w:val="27"/>
          <w:lang w:eastAsia="ru-RU"/>
        </w:rPr>
        <w:t xml:space="preserve"> – объем валового внутреннего продукта в предыдущем периоде, тыс.рублей;</w:t>
      </w:r>
    </w:p>
    <w:p w:rsidR="00810829" w:rsidRPr="00BE79BF" w:rsidRDefault="00810829" w:rsidP="00810829">
      <w:pPr>
        <w:spacing w:after="0" w:line="240" w:lineRule="auto"/>
        <w:ind w:firstLine="709"/>
        <w:jc w:val="both"/>
        <w:rPr>
          <w:rFonts w:ascii="Times New Roman" w:hAnsi="Times New Roman"/>
          <w:snapToGrid w:val="0"/>
          <w:sz w:val="27"/>
          <w:szCs w:val="27"/>
          <w:lang w:eastAsia="ru-RU"/>
        </w:rPr>
      </w:pPr>
      <w:r w:rsidRPr="00BE79BF">
        <w:rPr>
          <w:rFonts w:ascii="Times New Roman" w:hAnsi="Times New Roman"/>
          <w:snapToGrid w:val="0"/>
          <w:sz w:val="27"/>
          <w:szCs w:val="27"/>
          <w:lang w:val="en-US" w:eastAsia="ru-RU"/>
        </w:rPr>
        <w:t>V</w:t>
      </w:r>
      <w:r w:rsidRPr="00BE79BF">
        <w:rPr>
          <w:rFonts w:ascii="Times New Roman" w:hAnsi="Times New Roman"/>
          <w:snapToGrid w:val="0"/>
          <w:sz w:val="27"/>
          <w:szCs w:val="27"/>
          <w:lang w:eastAsia="ru-RU"/>
        </w:rPr>
        <w:t xml:space="preserve"> </w:t>
      </w:r>
      <w:r w:rsidRPr="00BE79BF">
        <w:rPr>
          <w:rFonts w:ascii="Times New Roman" w:hAnsi="Times New Roman"/>
          <w:snapToGrid w:val="0"/>
          <w:sz w:val="27"/>
          <w:szCs w:val="27"/>
          <w:vertAlign w:val="subscript"/>
          <w:lang w:eastAsia="ru-RU"/>
        </w:rPr>
        <w:t xml:space="preserve">экспорт пр.п </w:t>
      </w:r>
      <w:r w:rsidRPr="00BE79BF">
        <w:rPr>
          <w:rFonts w:ascii="Times New Roman" w:hAnsi="Times New Roman"/>
          <w:snapToGrid w:val="0"/>
          <w:sz w:val="27"/>
          <w:szCs w:val="27"/>
          <w:lang w:eastAsia="ru-RU"/>
        </w:rPr>
        <w:t>– объем экспорта предыдущего периода (в рублевом выражении);</w:t>
      </w:r>
    </w:p>
    <w:p w:rsidR="00810829" w:rsidRPr="00BE79BF" w:rsidRDefault="00810829" w:rsidP="00810829">
      <w:pPr>
        <w:spacing w:after="0" w:line="240" w:lineRule="auto"/>
        <w:ind w:firstLine="709"/>
        <w:jc w:val="both"/>
        <w:rPr>
          <w:rFonts w:ascii="Times New Roman" w:hAnsi="Times New Roman"/>
          <w:snapToGrid w:val="0"/>
          <w:sz w:val="27"/>
          <w:szCs w:val="27"/>
          <w:lang w:eastAsia="ru-RU"/>
        </w:rPr>
      </w:pPr>
      <w:r w:rsidRPr="00BE79BF">
        <w:rPr>
          <w:rFonts w:ascii="Times New Roman" w:hAnsi="Times New Roman"/>
          <w:b/>
          <w:i/>
          <w:snapToGrid w:val="0"/>
          <w:sz w:val="27"/>
          <w:szCs w:val="27"/>
          <w:lang w:val="en-US" w:eastAsia="ru-RU"/>
        </w:rPr>
        <w:t>V</w:t>
      </w:r>
      <w:r w:rsidRPr="00BE79BF">
        <w:rPr>
          <w:rFonts w:ascii="Times New Roman" w:hAnsi="Times New Roman"/>
          <w:b/>
          <w:i/>
          <w:snapToGrid w:val="0"/>
          <w:sz w:val="27"/>
          <w:szCs w:val="27"/>
          <w:vertAlign w:val="subscript"/>
          <w:lang w:eastAsia="ru-RU"/>
        </w:rPr>
        <w:t>ВВП</w:t>
      </w:r>
      <w:r w:rsidRPr="00BE79BF">
        <w:rPr>
          <w:rFonts w:ascii="Times New Roman" w:hAnsi="Times New Roman"/>
          <w:snapToGrid w:val="0"/>
          <w:sz w:val="27"/>
          <w:szCs w:val="27"/>
          <w:lang w:eastAsia="ru-RU"/>
        </w:rPr>
        <w:t xml:space="preserve"> </w:t>
      </w:r>
      <w:r w:rsidRPr="00BE79BF">
        <w:rPr>
          <w:rFonts w:ascii="Times New Roman" w:hAnsi="Times New Roman"/>
          <w:snapToGrid w:val="0"/>
          <w:sz w:val="27"/>
          <w:szCs w:val="27"/>
          <w:vertAlign w:val="subscript"/>
          <w:lang w:eastAsia="ru-RU"/>
        </w:rPr>
        <w:t>п.п</w:t>
      </w:r>
      <w:r w:rsidRPr="00BE79BF">
        <w:rPr>
          <w:rFonts w:ascii="Times New Roman" w:hAnsi="Times New Roman"/>
          <w:iCs/>
          <w:snapToGrid w:val="0"/>
          <w:sz w:val="27"/>
          <w:szCs w:val="27"/>
          <w:lang w:eastAsia="ru-RU"/>
        </w:rPr>
        <w:t xml:space="preserve"> </w:t>
      </w:r>
      <w:r w:rsidRPr="00BE79BF">
        <w:rPr>
          <w:rFonts w:ascii="Times New Roman" w:hAnsi="Times New Roman"/>
          <w:snapToGrid w:val="0"/>
          <w:sz w:val="27"/>
          <w:szCs w:val="27"/>
          <w:lang w:eastAsia="ru-RU"/>
        </w:rPr>
        <w:t>– объем прогнозируемого валового внутреннего продукта, тыс. рублей;</w:t>
      </w:r>
    </w:p>
    <w:p w:rsidR="002C12DC" w:rsidRPr="00BE79BF" w:rsidRDefault="00810829" w:rsidP="00810829">
      <w:pPr>
        <w:spacing w:after="0" w:line="240" w:lineRule="auto"/>
        <w:ind w:firstLine="709"/>
        <w:jc w:val="center"/>
        <w:rPr>
          <w:rFonts w:ascii="Times New Roman" w:hAnsi="Times New Roman"/>
          <w:snapToGrid w:val="0"/>
          <w:sz w:val="27"/>
          <w:szCs w:val="27"/>
          <w:lang w:eastAsia="ru-RU"/>
        </w:rPr>
      </w:pPr>
      <w:r w:rsidRPr="00BE79BF">
        <w:rPr>
          <w:rFonts w:ascii="Times New Roman" w:hAnsi="Times New Roman"/>
          <w:snapToGrid w:val="0"/>
          <w:sz w:val="27"/>
          <w:szCs w:val="27"/>
          <w:lang w:val="en-US" w:eastAsia="ru-RU"/>
        </w:rPr>
        <w:t>V</w:t>
      </w:r>
      <w:r w:rsidRPr="00BE79BF">
        <w:rPr>
          <w:rFonts w:ascii="Times New Roman" w:hAnsi="Times New Roman"/>
          <w:snapToGrid w:val="0"/>
          <w:sz w:val="27"/>
          <w:szCs w:val="27"/>
          <w:lang w:eastAsia="ru-RU"/>
        </w:rPr>
        <w:t xml:space="preserve"> </w:t>
      </w:r>
      <w:r w:rsidRPr="00BE79BF">
        <w:rPr>
          <w:rFonts w:ascii="Times New Roman" w:hAnsi="Times New Roman"/>
          <w:snapToGrid w:val="0"/>
          <w:sz w:val="27"/>
          <w:szCs w:val="27"/>
          <w:vertAlign w:val="subscript"/>
          <w:lang w:eastAsia="ru-RU"/>
        </w:rPr>
        <w:t xml:space="preserve">экспорт п.п </w:t>
      </w:r>
      <w:r w:rsidRPr="00BE79BF">
        <w:rPr>
          <w:rFonts w:ascii="Times New Roman" w:hAnsi="Times New Roman"/>
          <w:snapToGrid w:val="0"/>
          <w:sz w:val="27"/>
          <w:szCs w:val="27"/>
          <w:lang w:eastAsia="ru-RU"/>
        </w:rPr>
        <w:t>- объем экспорта прогнозируемого периода (в рублевом выражении).</w:t>
      </w:r>
    </w:p>
    <w:p w:rsidR="002C12DC" w:rsidRPr="00BE79BF" w:rsidRDefault="002C12DC" w:rsidP="002C12DC">
      <w:pPr>
        <w:spacing w:after="0" w:line="240" w:lineRule="auto"/>
        <w:ind w:firstLine="709"/>
        <w:jc w:val="both"/>
        <w:rPr>
          <w:rFonts w:ascii="Times New Roman" w:hAnsi="Times New Roman"/>
          <w:sz w:val="27"/>
          <w:szCs w:val="27"/>
          <w:lang w:eastAsia="ru-RU"/>
        </w:rPr>
      </w:pPr>
      <w:r w:rsidRPr="00BE79BF">
        <w:rPr>
          <w:rFonts w:ascii="Times New Roman" w:hAnsi="Times New Roman"/>
          <w:sz w:val="27"/>
          <w:szCs w:val="27"/>
          <w:lang w:eastAsia="ru-RU"/>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w:t>
      </w:r>
      <w:r w:rsidR="00CA0D16" w:rsidRPr="00BE79BF">
        <w:rPr>
          <w:rFonts w:ascii="Times New Roman" w:hAnsi="Times New Roman"/>
          <w:sz w:val="27"/>
          <w:szCs w:val="27"/>
          <w:lang w:eastAsia="ru-RU"/>
        </w:rPr>
        <w:t>ё</w:t>
      </w:r>
      <w:r w:rsidRPr="00BE79BF">
        <w:rPr>
          <w:rFonts w:ascii="Times New Roman" w:hAnsi="Times New Roman"/>
          <w:sz w:val="27"/>
          <w:szCs w:val="27"/>
          <w:lang w:eastAsia="ru-RU"/>
        </w:rPr>
        <w:t>ма поступлений учитываются в налогооблагаемой базе.</w:t>
      </w:r>
    </w:p>
    <w:p w:rsidR="002C12DC" w:rsidRPr="00BE79BF" w:rsidRDefault="002C12DC" w:rsidP="00021CA8">
      <w:pPr>
        <w:spacing w:after="0" w:line="240" w:lineRule="auto"/>
        <w:ind w:firstLine="709"/>
        <w:jc w:val="both"/>
        <w:rPr>
          <w:rFonts w:ascii="Times New Roman" w:hAnsi="Times New Roman"/>
          <w:sz w:val="27"/>
          <w:szCs w:val="27"/>
        </w:rPr>
      </w:pPr>
      <w:r w:rsidRPr="00BE79BF">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2C12DC" w:rsidRPr="00BE79BF" w:rsidRDefault="002C12DC" w:rsidP="00021CA8">
      <w:pPr>
        <w:spacing w:after="0" w:line="240" w:lineRule="auto"/>
        <w:ind w:firstLine="709"/>
        <w:jc w:val="both"/>
        <w:rPr>
          <w:rFonts w:ascii="Times New Roman" w:hAnsi="Times New Roman"/>
          <w:snapToGrid w:val="0"/>
          <w:sz w:val="27"/>
          <w:szCs w:val="27"/>
          <w:lang w:eastAsia="ru-RU"/>
        </w:rPr>
      </w:pPr>
      <w:r w:rsidRPr="00BE79BF">
        <w:rPr>
          <w:rFonts w:ascii="Times New Roman" w:hAnsi="Times New Roman"/>
          <w:snapToGrid w:val="0"/>
          <w:sz w:val="27"/>
          <w:szCs w:val="27"/>
          <w:lang w:eastAsia="ru-RU"/>
        </w:rPr>
        <w:t>Налог, взимаемый в связи с применением упрощенной системы налогообложения, зачисляется в бюджеты бюджетной системы Российской Федерации по нормативам, установленным в соответствии со статьями БК РФ.</w:t>
      </w:r>
    </w:p>
    <w:p w:rsidR="00984D1E" w:rsidRPr="00BE79BF" w:rsidRDefault="00984D1E" w:rsidP="00021CA8">
      <w:pPr>
        <w:spacing w:after="0" w:line="240" w:lineRule="auto"/>
        <w:ind w:firstLine="709"/>
        <w:jc w:val="both"/>
        <w:rPr>
          <w:rFonts w:ascii="Times New Roman" w:hAnsi="Times New Roman"/>
          <w:snapToGrid w:val="0"/>
          <w:sz w:val="27"/>
          <w:szCs w:val="27"/>
          <w:lang w:eastAsia="ru-RU"/>
        </w:rPr>
      </w:pPr>
    </w:p>
    <w:p w:rsidR="000662D2" w:rsidRPr="009A05E0" w:rsidRDefault="000662D2" w:rsidP="00812B14">
      <w:pPr>
        <w:pStyle w:val="10"/>
        <w:numPr>
          <w:ilvl w:val="1"/>
          <w:numId w:val="43"/>
        </w:numPr>
        <w:spacing w:before="0" w:after="240"/>
        <w:ind w:left="0" w:firstLine="0"/>
        <w:jc w:val="center"/>
        <w:rPr>
          <w:rFonts w:ascii="Times New Roman" w:hAnsi="Times New Roman"/>
          <w:sz w:val="27"/>
          <w:szCs w:val="27"/>
        </w:rPr>
      </w:pPr>
      <w:bookmarkStart w:id="60" w:name="_Toc176250197"/>
      <w:r w:rsidRPr="009A05E0">
        <w:rPr>
          <w:rFonts w:ascii="Times New Roman" w:hAnsi="Times New Roman"/>
          <w:sz w:val="27"/>
          <w:szCs w:val="27"/>
        </w:rPr>
        <w:t xml:space="preserve">Налоги на имущество </w:t>
      </w:r>
      <w:r w:rsidRPr="009A05E0">
        <w:rPr>
          <w:rFonts w:ascii="Times New Roman" w:hAnsi="Times New Roman"/>
          <w:sz w:val="27"/>
          <w:szCs w:val="27"/>
        </w:rPr>
        <w:br/>
        <w:t>182 1 06 00000 00 0000 110</w:t>
      </w:r>
      <w:bookmarkEnd w:id="60"/>
    </w:p>
    <w:p w:rsidR="000662D2" w:rsidRPr="009A05E0" w:rsidRDefault="000662D2" w:rsidP="000662D2">
      <w:pPr>
        <w:spacing w:after="0" w:line="240" w:lineRule="auto"/>
        <w:ind w:firstLine="709"/>
        <w:jc w:val="both"/>
        <w:rPr>
          <w:rFonts w:ascii="Times New Roman" w:hAnsi="Times New Roman"/>
          <w:sz w:val="27"/>
          <w:szCs w:val="27"/>
        </w:rPr>
      </w:pPr>
      <w:r w:rsidRPr="009A05E0">
        <w:rPr>
          <w:rFonts w:ascii="Times New Roman" w:hAnsi="Times New Roman"/>
          <w:sz w:val="27"/>
          <w:szCs w:val="27"/>
        </w:rPr>
        <w:t>Расчёт доходов в бюджетную систему Российской Федерации от уплаты налогов на имущество осуществляется в соответствии с действующим законодательством Российской Федерации о налогах и сборах.</w:t>
      </w:r>
    </w:p>
    <w:p w:rsidR="000662D2" w:rsidRPr="00213EF7" w:rsidRDefault="000662D2" w:rsidP="000662D2">
      <w:pPr>
        <w:spacing w:after="0" w:line="240" w:lineRule="auto"/>
        <w:ind w:firstLine="709"/>
        <w:jc w:val="both"/>
        <w:rPr>
          <w:rFonts w:ascii="Times New Roman" w:hAnsi="Times New Roman"/>
          <w:color w:val="FF0000"/>
          <w:sz w:val="27"/>
          <w:szCs w:val="27"/>
        </w:rPr>
      </w:pPr>
    </w:p>
    <w:p w:rsidR="000662D2" w:rsidRPr="009A05E0" w:rsidRDefault="000662D2" w:rsidP="009A051F">
      <w:pPr>
        <w:pStyle w:val="10"/>
        <w:numPr>
          <w:ilvl w:val="2"/>
          <w:numId w:val="43"/>
        </w:numPr>
        <w:spacing w:before="0" w:after="240"/>
        <w:ind w:left="0" w:firstLine="0"/>
        <w:jc w:val="center"/>
        <w:rPr>
          <w:rFonts w:ascii="Times New Roman" w:hAnsi="Times New Roman"/>
          <w:i/>
          <w:sz w:val="27"/>
          <w:szCs w:val="27"/>
        </w:rPr>
      </w:pPr>
      <w:r w:rsidRPr="00213EF7">
        <w:rPr>
          <w:rFonts w:ascii="Times New Roman" w:hAnsi="Times New Roman"/>
          <w:i/>
          <w:color w:val="FF0000"/>
          <w:sz w:val="27"/>
          <w:szCs w:val="27"/>
        </w:rPr>
        <w:t xml:space="preserve"> </w:t>
      </w:r>
      <w:bookmarkStart w:id="61" w:name="_Toc176250198"/>
      <w:r w:rsidRPr="009A05E0">
        <w:rPr>
          <w:rFonts w:ascii="Times New Roman" w:hAnsi="Times New Roman"/>
          <w:i/>
          <w:sz w:val="27"/>
          <w:szCs w:val="27"/>
        </w:rPr>
        <w:t xml:space="preserve">Налог на имущество физических лиц </w:t>
      </w:r>
      <w:r w:rsidRPr="009A05E0">
        <w:rPr>
          <w:rFonts w:ascii="Times New Roman" w:hAnsi="Times New Roman"/>
          <w:i/>
          <w:sz w:val="27"/>
          <w:szCs w:val="27"/>
        </w:rPr>
        <w:br/>
        <w:t>182 1 06 01000 00 0000 110</w:t>
      </w:r>
      <w:bookmarkEnd w:id="61"/>
      <w:r w:rsidRPr="009A05E0">
        <w:rPr>
          <w:rFonts w:ascii="Times New Roman" w:hAnsi="Times New Roman"/>
          <w:i/>
          <w:sz w:val="27"/>
          <w:szCs w:val="27"/>
        </w:rPr>
        <w:t xml:space="preserve"> </w:t>
      </w: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sz w:val="27"/>
          <w:szCs w:val="27"/>
        </w:rPr>
        <w:t>Для расчета налога на имущество физических лиц используются:</w:t>
      </w: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sz w:val="27"/>
          <w:szCs w:val="27"/>
        </w:rPr>
        <w:t>- динамика налоговой базы и сумм налога, подлежащего уплате в бюджет, на основании отчета по форме №</w:t>
      </w:r>
      <w:r w:rsidRPr="009A05E0">
        <w:rPr>
          <w:rFonts w:ascii="Times New Roman" w:hAnsi="Times New Roman"/>
        </w:rPr>
        <w:t xml:space="preserve"> </w:t>
      </w:r>
      <w:r w:rsidRPr="009A05E0">
        <w:rPr>
          <w:rFonts w:ascii="Times New Roman" w:hAnsi="Times New Roman"/>
          <w:sz w:val="27"/>
          <w:szCs w:val="27"/>
        </w:rPr>
        <w:t>5-МН «Отчет о налоговой базе и структуре начислений по местным налогам», сложившаяся за предыдущие периоды;</w:t>
      </w: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sz w:val="27"/>
          <w:szCs w:val="27"/>
        </w:rPr>
        <w:t>- динамика начислений и фактических поступлений по налогу на имущество физических лиц согласно данным отчета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за предыдущие периоды;</w:t>
      </w: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sz w:val="27"/>
          <w:szCs w:val="27"/>
        </w:rPr>
        <w:t>- налоговые ставки, льготы и преференции, установленные главой 32 НК РФ «Налог на имущество физических лиц» и нормативными правовыми актами субъектов Российской Федерации.</w:t>
      </w: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sz w:val="27"/>
          <w:szCs w:val="27"/>
        </w:rPr>
        <w:t>Расчет прогнозного объема поступлений налога на имущество физических лиц осуществляется:</w:t>
      </w: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sz w:val="27"/>
          <w:szCs w:val="27"/>
        </w:rPr>
        <w:t>методом экстраполяции данных о налоговой базе, сложившийся в прошлых периодах, с использованием расчетных ставок и уровня собираемости;</w:t>
      </w:r>
    </w:p>
    <w:p w:rsidR="00773B6D" w:rsidRPr="009A05E0" w:rsidRDefault="00D709B2" w:rsidP="00773B6D">
      <w:pPr>
        <w:spacing w:after="0" w:line="240" w:lineRule="auto"/>
        <w:ind w:firstLine="709"/>
        <w:jc w:val="both"/>
        <w:rPr>
          <w:rFonts w:ascii="Times New Roman" w:hAnsi="Times New Roman"/>
          <w:sz w:val="27"/>
          <w:szCs w:val="27"/>
        </w:rPr>
      </w:pPr>
      <w:r w:rsidRPr="009A05E0">
        <w:rPr>
          <w:rFonts w:ascii="Times New Roman" w:hAnsi="Times New Roman"/>
          <w:sz w:val="27"/>
          <w:szCs w:val="27"/>
        </w:rPr>
        <w:t>исходя из кадастровой сто</w:t>
      </w:r>
      <w:r w:rsidR="00773B6D" w:rsidRPr="009A05E0">
        <w:rPr>
          <w:rFonts w:ascii="Times New Roman" w:hAnsi="Times New Roman"/>
          <w:sz w:val="27"/>
          <w:szCs w:val="27"/>
        </w:rPr>
        <w:t>имости объектов налогообложения.</w:t>
      </w:r>
    </w:p>
    <w:p w:rsidR="00D709B2" w:rsidRPr="009A05E0" w:rsidRDefault="006A410A" w:rsidP="00D709B2">
      <w:pPr>
        <w:spacing w:after="0" w:line="240" w:lineRule="auto"/>
        <w:ind w:firstLine="709"/>
        <w:jc w:val="both"/>
        <w:rPr>
          <w:rFonts w:ascii="Times New Roman" w:hAnsi="Times New Roman"/>
          <w:sz w:val="27"/>
          <w:szCs w:val="27"/>
        </w:rPr>
      </w:pPr>
      <w:r w:rsidRPr="009A05E0">
        <w:rPr>
          <w:rFonts w:ascii="Times New Roman" w:hAnsi="Times New Roman"/>
          <w:sz w:val="27"/>
          <w:szCs w:val="27"/>
        </w:rPr>
        <w:t>Р</w:t>
      </w:r>
      <w:r w:rsidR="00D709B2" w:rsidRPr="009A05E0">
        <w:rPr>
          <w:rFonts w:ascii="Times New Roman" w:hAnsi="Times New Roman"/>
          <w:sz w:val="27"/>
          <w:szCs w:val="27"/>
        </w:rPr>
        <w:t>асчет</w:t>
      </w:r>
      <w:r w:rsidR="00D709B2" w:rsidRPr="009A05E0">
        <w:rPr>
          <w:rFonts w:ascii="Times New Roman" w:hAnsi="Times New Roman"/>
        </w:rPr>
        <w:t xml:space="preserve"> </w:t>
      </w:r>
      <w:r w:rsidR="00D709B2" w:rsidRPr="009A05E0">
        <w:rPr>
          <w:rFonts w:ascii="Times New Roman" w:hAnsi="Times New Roman"/>
          <w:sz w:val="27"/>
          <w:szCs w:val="27"/>
        </w:rPr>
        <w:t>прогнозного объема поступлений налога на имущество физических лиц осуществляется по следующей формуле:</w:t>
      </w:r>
    </w:p>
    <w:p w:rsidR="00D709B2" w:rsidRPr="009A05E0" w:rsidRDefault="00D709B2" w:rsidP="00D709B2">
      <w:pPr>
        <w:spacing w:after="0" w:line="240" w:lineRule="auto"/>
        <w:ind w:firstLine="709"/>
        <w:jc w:val="both"/>
        <w:rPr>
          <w:rFonts w:ascii="Times New Roman" w:hAnsi="Times New Roman"/>
          <w:sz w:val="16"/>
          <w:szCs w:val="16"/>
        </w:rPr>
      </w:pPr>
    </w:p>
    <w:p w:rsidR="00D709B2" w:rsidRPr="009A05E0" w:rsidRDefault="00D709B2" w:rsidP="00D709B2">
      <w:pPr>
        <w:spacing w:after="0" w:line="240" w:lineRule="auto"/>
        <w:ind w:firstLine="709"/>
        <w:jc w:val="both"/>
        <w:rPr>
          <w:rFonts w:ascii="Times New Roman" w:hAnsi="Times New Roman"/>
          <w:b/>
          <w:i/>
          <w:sz w:val="27"/>
          <w:szCs w:val="27"/>
        </w:rPr>
      </w:pPr>
      <w:r w:rsidRPr="009A05E0">
        <w:rPr>
          <w:rFonts w:ascii="Times New Roman" w:hAnsi="Times New Roman"/>
          <w:b/>
          <w:i/>
          <w:sz w:val="27"/>
          <w:szCs w:val="27"/>
        </w:rPr>
        <w:t>Налог кадастр. = НБ кадастр.</w:t>
      </w:r>
      <w:r w:rsidR="00774441" w:rsidRPr="009A05E0">
        <w:rPr>
          <w:rFonts w:ascii="Times New Roman" w:hAnsi="Times New Roman"/>
          <w:b/>
          <w:i/>
          <w:sz w:val="27"/>
          <w:szCs w:val="27"/>
        </w:rPr>
        <w:t xml:space="preserve"> </w:t>
      </w:r>
      <w:r w:rsidRPr="009A05E0">
        <w:rPr>
          <w:rFonts w:ascii="Times New Roman" w:hAnsi="Times New Roman"/>
          <w:b/>
          <w:i/>
          <w:sz w:val="27"/>
          <w:szCs w:val="27"/>
        </w:rPr>
        <w:t>× S кадастр. × К соб. (+/-) F,</w:t>
      </w: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sz w:val="27"/>
          <w:szCs w:val="27"/>
        </w:rPr>
        <w:t>где:</w:t>
      </w: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b/>
          <w:i/>
          <w:sz w:val="27"/>
          <w:szCs w:val="27"/>
        </w:rPr>
        <w:t>НБ кадастр.</w:t>
      </w:r>
      <w:r w:rsidRPr="009A05E0">
        <w:rPr>
          <w:rFonts w:ascii="Times New Roman" w:hAnsi="Times New Roman"/>
          <w:sz w:val="27"/>
          <w:szCs w:val="27"/>
        </w:rPr>
        <w:t xml:space="preserve"> = налоговая база в виде кадастровой стоимости строений, помещений и сооружений, по которым предъявлен налог к уплате (отчет по форме № 5-МН), тыс. рублей.</w:t>
      </w: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b/>
          <w:i/>
          <w:sz w:val="27"/>
          <w:szCs w:val="27"/>
        </w:rPr>
        <w:t>S кадастр.</w:t>
      </w:r>
      <w:r w:rsidRPr="009A05E0">
        <w:rPr>
          <w:rFonts w:ascii="Times New Roman" w:hAnsi="Times New Roman"/>
          <w:sz w:val="27"/>
          <w:szCs w:val="27"/>
        </w:rPr>
        <w:t xml:space="preserve"> = расчетная средняя ставка по кадастровой стоимости объекта налогообложения за отчетный период, </w:t>
      </w:r>
      <w:r w:rsidR="004A573E" w:rsidRPr="009A05E0">
        <w:rPr>
          <w:rFonts w:ascii="Times New Roman" w:hAnsi="Times New Roman"/>
          <w:sz w:val="27"/>
          <w:szCs w:val="27"/>
        </w:rPr>
        <w:t>%</w:t>
      </w:r>
      <w:r w:rsidRPr="009A05E0">
        <w:rPr>
          <w:rFonts w:ascii="Times New Roman" w:hAnsi="Times New Roman"/>
          <w:sz w:val="27"/>
          <w:szCs w:val="27"/>
        </w:rPr>
        <w:t>.</w:t>
      </w: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sz w:val="27"/>
          <w:szCs w:val="27"/>
        </w:rPr>
        <w:t>Средняя ставка по кадастровой стоимости объекта за отчетный период рассчитывается как отношение суммы налога, исчисленного исходя из соответствующей кадастровой стоимости объекта налогообложения, и налоговой базы в виде кадастровой стоимости (отчет по форме № 5-МН).</w:t>
      </w: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b/>
          <w:sz w:val="27"/>
          <w:szCs w:val="27"/>
        </w:rPr>
        <w:t>K соб.</w:t>
      </w:r>
      <w:r w:rsidRPr="009A05E0">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4A573E" w:rsidRPr="009A05E0">
        <w:rPr>
          <w:rFonts w:ascii="Times New Roman" w:hAnsi="Times New Roman"/>
          <w:sz w:val="27"/>
          <w:szCs w:val="27"/>
        </w:rPr>
        <w:t>, %</w:t>
      </w:r>
      <w:r w:rsidRPr="009A05E0">
        <w:rPr>
          <w:rFonts w:ascii="Times New Roman" w:hAnsi="Times New Roman"/>
          <w:sz w:val="27"/>
          <w:szCs w:val="27"/>
        </w:rPr>
        <w:t xml:space="preserve">. </w:t>
      </w: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sz w:val="27"/>
          <w:szCs w:val="27"/>
        </w:rPr>
        <w:t>Расчётный уровень собираемости определяется в разрезе субъектов Российской Федерации согласно данным отчёта по форме № 1-НМ как частное от деления суммы поступившего налога на сумму начисленного налога.</w:t>
      </w:r>
    </w:p>
    <w:p w:rsidR="002A28B7" w:rsidRPr="009A05E0" w:rsidRDefault="002A28B7" w:rsidP="002A28B7">
      <w:pPr>
        <w:spacing w:after="0" w:line="240" w:lineRule="auto"/>
        <w:ind w:firstLine="709"/>
        <w:jc w:val="both"/>
        <w:rPr>
          <w:rFonts w:ascii="Times New Roman" w:hAnsi="Times New Roman"/>
          <w:sz w:val="27"/>
          <w:szCs w:val="27"/>
        </w:rPr>
      </w:pPr>
      <w:r w:rsidRPr="009A05E0">
        <w:rPr>
          <w:rFonts w:ascii="Times New Roman" w:hAnsi="Times New Roman"/>
          <w:b/>
          <w:i/>
          <w:sz w:val="27"/>
          <w:szCs w:val="27"/>
        </w:rPr>
        <w:t xml:space="preserve">F – </w:t>
      </w:r>
      <w:r w:rsidRPr="009A05E0">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sz w:val="27"/>
          <w:szCs w:val="27"/>
        </w:rPr>
        <w:t>При расчете налоговой базы прогнозируемого периода используется темп роста в % к предыдущему периоду.</w:t>
      </w: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sz w:val="27"/>
          <w:szCs w:val="27"/>
        </w:rPr>
        <w:t>Если сумма налога, исчисленная исходя из кадастровой стоимости объекта налогообложения, превышает сумму налога, исчисленную исходя из кадастровой стоимости в отношении этого объекта налогообложения за предыдущий налоговый период с учетом коэффициента 1,1, сумма налога подлежит уплате в размере, равном сумме налога, исчисленной исходя из кадастровой стоимости этого объекта налогообложения за предыдущий налоговый период с учетом коэффициента 1,1 по формуле:</w:t>
      </w:r>
    </w:p>
    <w:p w:rsidR="00B81BD6" w:rsidRPr="009A05E0" w:rsidRDefault="00B81BD6" w:rsidP="00D709B2">
      <w:pPr>
        <w:spacing w:after="0" w:line="240" w:lineRule="auto"/>
        <w:ind w:firstLine="709"/>
        <w:jc w:val="both"/>
        <w:rPr>
          <w:rFonts w:ascii="Times New Roman" w:hAnsi="Times New Roman"/>
          <w:sz w:val="16"/>
          <w:szCs w:val="16"/>
        </w:rPr>
      </w:pPr>
    </w:p>
    <w:p w:rsidR="00D709B2" w:rsidRPr="009A05E0" w:rsidRDefault="00D709B2" w:rsidP="00D709B2">
      <w:pPr>
        <w:spacing w:after="0" w:line="240" w:lineRule="auto"/>
        <w:ind w:firstLine="709"/>
        <w:jc w:val="both"/>
        <w:rPr>
          <w:rFonts w:ascii="Times New Roman" w:hAnsi="Times New Roman"/>
          <w:b/>
          <w:sz w:val="27"/>
          <w:szCs w:val="27"/>
        </w:rPr>
      </w:pPr>
      <w:r w:rsidRPr="009A05E0">
        <w:rPr>
          <w:rFonts w:ascii="Times New Roman" w:hAnsi="Times New Roman"/>
          <w:b/>
          <w:i/>
          <w:sz w:val="27"/>
          <w:szCs w:val="27"/>
        </w:rPr>
        <w:t xml:space="preserve">Налог кадастр. </w:t>
      </w:r>
      <w:r w:rsidRPr="009A05E0">
        <w:rPr>
          <w:rFonts w:ascii="Times New Roman" w:hAnsi="Times New Roman"/>
          <w:sz w:val="27"/>
          <w:szCs w:val="27"/>
        </w:rPr>
        <w:t xml:space="preserve">= </w:t>
      </w:r>
      <w:r w:rsidRPr="009A05E0">
        <w:rPr>
          <w:rFonts w:ascii="Times New Roman" w:hAnsi="Times New Roman"/>
          <w:b/>
          <w:sz w:val="27"/>
          <w:szCs w:val="27"/>
        </w:rPr>
        <w:t>Налог кадастр. предыдущего года × 1,1</w:t>
      </w:r>
    </w:p>
    <w:p w:rsidR="00D709B2" w:rsidRPr="009A05E0" w:rsidRDefault="00D709B2" w:rsidP="00D709B2">
      <w:pPr>
        <w:spacing w:after="0" w:line="240" w:lineRule="auto"/>
        <w:ind w:firstLine="709"/>
        <w:jc w:val="both"/>
        <w:rPr>
          <w:rFonts w:ascii="Times New Roman" w:hAnsi="Times New Roman"/>
          <w:sz w:val="16"/>
          <w:szCs w:val="16"/>
        </w:rPr>
      </w:pPr>
    </w:p>
    <w:p w:rsidR="00D709B2" w:rsidRPr="009A05E0" w:rsidRDefault="00D709B2" w:rsidP="00D709B2">
      <w:pPr>
        <w:autoSpaceDE w:val="0"/>
        <w:autoSpaceDN w:val="0"/>
        <w:adjustRightInd w:val="0"/>
        <w:spacing w:after="0" w:line="240" w:lineRule="auto"/>
        <w:ind w:firstLine="709"/>
        <w:jc w:val="both"/>
        <w:rPr>
          <w:rFonts w:ascii="Times New Roman" w:hAnsi="Times New Roman"/>
          <w:sz w:val="27"/>
          <w:szCs w:val="27"/>
        </w:rPr>
      </w:pPr>
      <w:r w:rsidRPr="009A05E0">
        <w:rPr>
          <w:rFonts w:ascii="Times New Roman" w:hAnsi="Times New Roman"/>
          <w:sz w:val="27"/>
          <w:szCs w:val="27"/>
        </w:rPr>
        <w:t>При расчете прогнозного объема поступлений налога на имущество физических лиц учитываются выпадающие доходы в связи с предоставлением льгот, освобождений и преференций, установленных в рамках главы 32 НК РФ, а также других льгот, и преференций.</w:t>
      </w: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sz w:val="27"/>
          <w:szCs w:val="27"/>
        </w:rPr>
        <w:t>Налог на имущество физических лиц зачисляется в бюджеты бюджетной системы Российской Федерации по нормативам, установленным в соответствии со статьями БК РФ.</w:t>
      </w:r>
    </w:p>
    <w:p w:rsidR="000662D2" w:rsidRPr="009A05E0" w:rsidRDefault="000662D2" w:rsidP="000662D2">
      <w:pPr>
        <w:spacing w:after="0" w:line="240" w:lineRule="auto"/>
        <w:ind w:firstLine="709"/>
        <w:jc w:val="both"/>
        <w:rPr>
          <w:rFonts w:ascii="Times New Roman" w:hAnsi="Times New Roman"/>
          <w:sz w:val="27"/>
          <w:szCs w:val="27"/>
        </w:rPr>
      </w:pPr>
    </w:p>
    <w:p w:rsidR="000662D2" w:rsidRPr="009A05E0" w:rsidRDefault="000662D2" w:rsidP="009A051F">
      <w:pPr>
        <w:pStyle w:val="10"/>
        <w:numPr>
          <w:ilvl w:val="2"/>
          <w:numId w:val="43"/>
        </w:numPr>
        <w:spacing w:before="0" w:after="240"/>
        <w:ind w:left="0" w:firstLine="0"/>
        <w:jc w:val="center"/>
        <w:rPr>
          <w:rFonts w:ascii="Times New Roman" w:hAnsi="Times New Roman"/>
          <w:i/>
          <w:sz w:val="27"/>
          <w:szCs w:val="27"/>
        </w:rPr>
      </w:pPr>
      <w:bookmarkStart w:id="62" w:name="_Toc176250199"/>
      <w:r w:rsidRPr="009A05E0">
        <w:rPr>
          <w:rFonts w:ascii="Times New Roman" w:hAnsi="Times New Roman"/>
          <w:i/>
          <w:sz w:val="27"/>
          <w:szCs w:val="27"/>
        </w:rPr>
        <w:t xml:space="preserve">Налог на имущество организаций </w:t>
      </w:r>
      <w:r w:rsidRPr="009A05E0">
        <w:rPr>
          <w:rFonts w:ascii="Times New Roman" w:hAnsi="Times New Roman"/>
          <w:i/>
          <w:sz w:val="27"/>
          <w:szCs w:val="27"/>
        </w:rPr>
        <w:br/>
        <w:t>182 1 06 02000 02 0000 110</w:t>
      </w:r>
      <w:bookmarkEnd w:id="62"/>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sz w:val="27"/>
          <w:szCs w:val="27"/>
        </w:rPr>
        <w:t>Для расчета налога на имущество организаций используются:</w:t>
      </w: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sz w:val="27"/>
          <w:szCs w:val="27"/>
        </w:rPr>
        <w:t>- показатели прогноз</w:t>
      </w:r>
      <w:r w:rsidR="007E03E8">
        <w:rPr>
          <w:rFonts w:ascii="Times New Roman" w:hAnsi="Times New Roman"/>
          <w:sz w:val="27"/>
          <w:szCs w:val="27"/>
        </w:rPr>
        <w:t>а</w:t>
      </w:r>
      <w:r w:rsidRPr="009A05E0">
        <w:rPr>
          <w:rFonts w:ascii="Times New Roman" w:hAnsi="Times New Roman"/>
          <w:sz w:val="27"/>
          <w:szCs w:val="27"/>
        </w:rPr>
        <w:t xml:space="preserve"> социально-экономического развития </w:t>
      </w:r>
      <w:r w:rsidR="007E03E8">
        <w:rPr>
          <w:rFonts w:ascii="Times New Roman" w:hAnsi="Times New Roman"/>
          <w:sz w:val="27"/>
          <w:szCs w:val="27"/>
        </w:rPr>
        <w:t xml:space="preserve">Челябинской области </w:t>
      </w:r>
      <w:r w:rsidRPr="009A05E0">
        <w:rPr>
          <w:rFonts w:ascii="Times New Roman" w:hAnsi="Times New Roman"/>
          <w:sz w:val="27"/>
          <w:szCs w:val="27"/>
        </w:rPr>
        <w:t xml:space="preserve"> на очередной финансовый год и плановый период (среднегодовая стоимость амортизируемого имущества, амортизация);</w:t>
      </w: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sz w:val="27"/>
          <w:szCs w:val="27"/>
        </w:rPr>
        <w:t>- динамика налоговой базы по налогу на имущество организаций, в том числе налоговой базы в виде среднегодовой стоимости и налоговой базы в виде кадастровой стоимости, в соответствии с отчетом по форме № 5-НИО «О налоговой базе и структуре начислений по налогу на имущество организаций», сложившаяся в предыдущие периоды;</w:t>
      </w: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sz w:val="27"/>
          <w:szCs w:val="27"/>
        </w:rPr>
        <w:t>- динамика сумм налога, исчисленного к уплате в бюджет исходя из среднегодовой стоимости, динамика сумм налога, исчисленного к уплате в бюджет исходя из кадастровой стоимости, на основании отчета по форме № 5-НИО «О налоговой базе и структуре начислений по налогу на имущество организаций» за предыдущие периоды;</w:t>
      </w: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sz w:val="27"/>
          <w:szCs w:val="27"/>
        </w:rPr>
        <w:t>- динамика начислений налога и фактических поступлений согласно данным отчета по форме № 1-НМ «Отчет о начислении и поступлении налогов, сборов,</w:t>
      </w:r>
      <w:r w:rsidRPr="009A05E0">
        <w:rPr>
          <w:rFonts w:ascii="Times New Roman" w:hAnsi="Times New Roman"/>
        </w:rPr>
        <w:t xml:space="preserve"> </w:t>
      </w:r>
      <w:r w:rsidRPr="009A05E0">
        <w:rPr>
          <w:rFonts w:ascii="Times New Roman" w:hAnsi="Times New Roman"/>
          <w:sz w:val="27"/>
          <w:szCs w:val="27"/>
        </w:rPr>
        <w:t>страховых взносов и иных обязательных платежей в бюджетную систему Российской Федерации», сложившаяся в предыдущие периоды;</w:t>
      </w: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sz w:val="27"/>
          <w:szCs w:val="27"/>
        </w:rPr>
        <w:t>- информация о налоговых ставках, предусмотренных главой 30 НК РФ «Налог на имущество организаций» и нормативными правовыми актами субъектов Российской Федерации;</w:t>
      </w: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sz w:val="27"/>
          <w:szCs w:val="27"/>
        </w:rPr>
        <w:t>- информация о суммах налога, исчисленного в отношении железнодорожных путей общего пользования и сооружений, являющихся их неотъемлемой частью, ставки по которому устанавливаются в соответствии с п.3.2 ст. 380 НК РФ;</w:t>
      </w: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sz w:val="27"/>
          <w:szCs w:val="27"/>
        </w:rPr>
        <w:t xml:space="preserve">- информация о льготах и преференциях, предусмотренных главой 30 НК РФ «Налог на имущество организаций» и другими нормативными правовыми актами. </w:t>
      </w:r>
    </w:p>
    <w:p w:rsidR="00D709B2" w:rsidRPr="009A05E0" w:rsidRDefault="00D709B2" w:rsidP="00D709B2">
      <w:pPr>
        <w:spacing w:after="0" w:line="240" w:lineRule="auto"/>
        <w:ind w:firstLine="709"/>
        <w:jc w:val="both"/>
        <w:rPr>
          <w:rFonts w:ascii="Times New Roman" w:hAnsi="Times New Roman"/>
          <w:sz w:val="27"/>
          <w:szCs w:val="27"/>
        </w:rPr>
      </w:pP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sz w:val="27"/>
          <w:szCs w:val="27"/>
        </w:rPr>
        <w:t>Прогнозирование поступлений налога на имущество организаций осуществляется методом прямого расчета, основанного на использовании показателей прогноза социально-экономического развития, налоговой базы и налоговых ставок, а также других показателей (уровень переходящих платежей, уровень собираемости, уровень корректирующих поступлений).</w:t>
      </w: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sz w:val="27"/>
          <w:szCs w:val="27"/>
        </w:rPr>
        <w:t xml:space="preserve">Прогнозируемый объем поступлений налога на имущество организаций </w:t>
      </w:r>
      <w:r w:rsidRPr="009A05E0">
        <w:rPr>
          <w:rFonts w:ascii="Times New Roman" w:hAnsi="Times New Roman"/>
          <w:sz w:val="27"/>
          <w:szCs w:val="27"/>
        </w:rPr>
        <w:br/>
        <w:t>(</w:t>
      </w:r>
      <w:r w:rsidRPr="009A05E0">
        <w:rPr>
          <w:rFonts w:ascii="Times New Roman" w:hAnsi="Times New Roman"/>
          <w:b/>
          <w:i/>
          <w:sz w:val="27"/>
          <w:szCs w:val="27"/>
        </w:rPr>
        <w:t xml:space="preserve">НИ </w:t>
      </w:r>
      <w:r w:rsidRPr="009A05E0">
        <w:rPr>
          <w:rFonts w:ascii="Times New Roman" w:hAnsi="Times New Roman"/>
          <w:b/>
          <w:i/>
          <w:sz w:val="27"/>
          <w:szCs w:val="27"/>
          <w:vertAlign w:val="subscript"/>
        </w:rPr>
        <w:t>орг.</w:t>
      </w:r>
      <w:r w:rsidRPr="009A05E0">
        <w:rPr>
          <w:rFonts w:ascii="Times New Roman" w:hAnsi="Times New Roman"/>
          <w:b/>
          <w:i/>
          <w:sz w:val="27"/>
          <w:szCs w:val="27"/>
        </w:rPr>
        <w:t xml:space="preserve">) </w:t>
      </w:r>
      <w:r w:rsidRPr="009A05E0">
        <w:rPr>
          <w:rFonts w:ascii="Times New Roman" w:hAnsi="Times New Roman"/>
          <w:sz w:val="27"/>
          <w:szCs w:val="27"/>
        </w:rPr>
        <w:t>рассчитывается по формуле:</w:t>
      </w:r>
    </w:p>
    <w:p w:rsidR="00D709B2" w:rsidRPr="009A05E0" w:rsidRDefault="00D709B2" w:rsidP="00D709B2">
      <w:pPr>
        <w:spacing w:after="0" w:line="240" w:lineRule="auto"/>
        <w:ind w:firstLine="709"/>
        <w:jc w:val="both"/>
        <w:rPr>
          <w:rFonts w:ascii="Times New Roman" w:hAnsi="Times New Roman"/>
          <w:sz w:val="16"/>
          <w:szCs w:val="16"/>
        </w:rPr>
      </w:pPr>
    </w:p>
    <w:p w:rsidR="00D709B2" w:rsidRPr="009A05E0" w:rsidRDefault="00D709B2" w:rsidP="00D709B2">
      <w:pPr>
        <w:spacing w:before="120" w:after="120" w:line="240" w:lineRule="auto"/>
        <w:ind w:firstLine="709"/>
        <w:rPr>
          <w:rFonts w:ascii="Times New Roman" w:hAnsi="Times New Roman"/>
          <w:b/>
          <w:i/>
          <w:sz w:val="27"/>
          <w:szCs w:val="27"/>
        </w:rPr>
      </w:pPr>
      <w:r w:rsidRPr="009A05E0">
        <w:rPr>
          <w:rFonts w:ascii="Times New Roman" w:hAnsi="Times New Roman"/>
          <w:b/>
          <w:i/>
          <w:sz w:val="27"/>
          <w:szCs w:val="27"/>
        </w:rPr>
        <w:t xml:space="preserve">НИ </w:t>
      </w:r>
      <w:r w:rsidRPr="009A05E0">
        <w:rPr>
          <w:rFonts w:ascii="Times New Roman" w:hAnsi="Times New Roman"/>
          <w:b/>
          <w:i/>
          <w:sz w:val="27"/>
          <w:szCs w:val="27"/>
          <w:vertAlign w:val="subscript"/>
        </w:rPr>
        <w:t>орг.</w:t>
      </w:r>
      <w:r w:rsidRPr="009A05E0">
        <w:rPr>
          <w:rFonts w:ascii="Times New Roman" w:hAnsi="Times New Roman"/>
          <w:b/>
          <w:i/>
          <w:sz w:val="27"/>
          <w:szCs w:val="27"/>
        </w:rPr>
        <w:t xml:space="preserve"> = (</w:t>
      </w:r>
      <w:r w:rsidRPr="009A05E0">
        <w:rPr>
          <w:rFonts w:ascii="Times New Roman" w:hAnsi="Times New Roman"/>
          <w:b/>
          <w:i/>
          <w:sz w:val="27"/>
          <w:szCs w:val="27"/>
          <w:lang w:val="en-US"/>
        </w:rPr>
        <w:t>V</w:t>
      </w:r>
      <w:r w:rsidRPr="009A05E0">
        <w:rPr>
          <w:rFonts w:ascii="Times New Roman" w:hAnsi="Times New Roman"/>
          <w:b/>
          <w:i/>
          <w:sz w:val="27"/>
          <w:szCs w:val="27"/>
        </w:rPr>
        <w:t xml:space="preserve"> </w:t>
      </w:r>
      <w:r w:rsidRPr="009A05E0">
        <w:rPr>
          <w:rFonts w:ascii="Times New Roman" w:hAnsi="Times New Roman"/>
          <w:b/>
          <w:i/>
          <w:sz w:val="27"/>
          <w:szCs w:val="27"/>
          <w:vertAlign w:val="subscript"/>
        </w:rPr>
        <w:t xml:space="preserve">СС </w:t>
      </w:r>
      <w:r w:rsidRPr="009A05E0">
        <w:rPr>
          <w:rFonts w:ascii="Times New Roman" w:hAnsi="Times New Roman"/>
          <w:b/>
          <w:i/>
          <w:sz w:val="27"/>
          <w:szCs w:val="27"/>
        </w:rPr>
        <w:t xml:space="preserve">× </w:t>
      </w:r>
      <w:r w:rsidRPr="009A05E0">
        <w:rPr>
          <w:rFonts w:ascii="Times New Roman" w:hAnsi="Times New Roman"/>
          <w:b/>
          <w:i/>
          <w:sz w:val="27"/>
          <w:szCs w:val="27"/>
          <w:lang w:val="en-US"/>
        </w:rPr>
        <w:t>S</w:t>
      </w:r>
      <w:r w:rsidRPr="009A05E0">
        <w:rPr>
          <w:rFonts w:ascii="Times New Roman" w:hAnsi="Times New Roman"/>
          <w:b/>
          <w:i/>
          <w:sz w:val="27"/>
          <w:szCs w:val="27"/>
          <w:vertAlign w:val="subscript"/>
        </w:rPr>
        <w:t xml:space="preserve"> СС </w:t>
      </w:r>
      <w:r w:rsidRPr="009A05E0">
        <w:rPr>
          <w:rFonts w:ascii="Times New Roman" w:hAnsi="Times New Roman"/>
          <w:b/>
          <w:sz w:val="27"/>
          <w:szCs w:val="27"/>
        </w:rPr>
        <w:t xml:space="preserve">+ </w:t>
      </w:r>
      <w:r w:rsidRPr="009A05E0">
        <w:rPr>
          <w:rFonts w:ascii="Times New Roman" w:hAnsi="Times New Roman"/>
          <w:b/>
          <w:i/>
          <w:sz w:val="27"/>
          <w:szCs w:val="27"/>
          <w:lang w:val="en-US"/>
        </w:rPr>
        <w:t>V</w:t>
      </w:r>
      <w:r w:rsidRPr="009A05E0">
        <w:rPr>
          <w:rFonts w:ascii="Times New Roman" w:hAnsi="Times New Roman"/>
          <w:b/>
          <w:i/>
          <w:sz w:val="27"/>
          <w:szCs w:val="27"/>
        </w:rPr>
        <w:t xml:space="preserve"> </w:t>
      </w:r>
      <w:r w:rsidRPr="009A05E0">
        <w:rPr>
          <w:rFonts w:ascii="Times New Roman" w:hAnsi="Times New Roman"/>
          <w:b/>
          <w:i/>
          <w:sz w:val="27"/>
          <w:szCs w:val="27"/>
          <w:vertAlign w:val="subscript"/>
        </w:rPr>
        <w:t xml:space="preserve">КС </w:t>
      </w:r>
      <w:r w:rsidRPr="009A05E0">
        <w:rPr>
          <w:rFonts w:ascii="Times New Roman" w:hAnsi="Times New Roman"/>
          <w:b/>
          <w:i/>
          <w:sz w:val="27"/>
          <w:szCs w:val="27"/>
        </w:rPr>
        <w:t xml:space="preserve">× </w:t>
      </w:r>
      <w:r w:rsidRPr="009A05E0">
        <w:rPr>
          <w:rFonts w:ascii="Times New Roman" w:hAnsi="Times New Roman"/>
          <w:b/>
          <w:i/>
          <w:sz w:val="27"/>
          <w:szCs w:val="27"/>
          <w:lang w:val="en-US"/>
        </w:rPr>
        <w:t>S</w:t>
      </w:r>
      <w:r w:rsidRPr="009A05E0">
        <w:rPr>
          <w:rFonts w:ascii="Times New Roman" w:hAnsi="Times New Roman"/>
          <w:b/>
          <w:i/>
          <w:sz w:val="27"/>
          <w:szCs w:val="27"/>
          <w:vertAlign w:val="subscript"/>
        </w:rPr>
        <w:t xml:space="preserve"> КС </w:t>
      </w:r>
      <w:r w:rsidRPr="009A05E0">
        <w:rPr>
          <w:rFonts w:ascii="Times New Roman" w:hAnsi="Times New Roman"/>
          <w:b/>
          <w:sz w:val="27"/>
          <w:szCs w:val="27"/>
        </w:rPr>
        <w:t>+</w:t>
      </w:r>
      <w:r w:rsidRPr="009A05E0">
        <w:rPr>
          <w:rFonts w:ascii="Times New Roman" w:hAnsi="Times New Roman"/>
          <w:b/>
          <w:i/>
          <w:sz w:val="27"/>
          <w:szCs w:val="27"/>
        </w:rPr>
        <w:t xml:space="preserve"> Н</w:t>
      </w:r>
      <w:r w:rsidRPr="009A05E0">
        <w:rPr>
          <w:rFonts w:ascii="Times New Roman" w:hAnsi="Times New Roman"/>
          <w:b/>
          <w:i/>
          <w:sz w:val="27"/>
          <w:szCs w:val="27"/>
          <w:vertAlign w:val="subscript"/>
        </w:rPr>
        <w:t>жд.</w:t>
      </w:r>
      <w:r w:rsidRPr="009A05E0">
        <w:rPr>
          <w:rFonts w:ascii="Times New Roman" w:hAnsi="Times New Roman"/>
          <w:b/>
          <w:sz w:val="27"/>
          <w:szCs w:val="27"/>
        </w:rPr>
        <w:t xml:space="preserve">) </w:t>
      </w:r>
      <w:r w:rsidRPr="009A05E0">
        <w:rPr>
          <w:rFonts w:ascii="Times New Roman" w:hAnsi="Times New Roman"/>
          <w:b/>
          <w:i/>
          <w:sz w:val="27"/>
          <w:szCs w:val="27"/>
        </w:rPr>
        <w:t xml:space="preserve">× </w:t>
      </w:r>
      <w:r w:rsidRPr="009A05E0">
        <w:rPr>
          <w:rFonts w:ascii="Times New Roman" w:hAnsi="Times New Roman"/>
          <w:b/>
          <w:i/>
          <w:sz w:val="27"/>
          <w:szCs w:val="27"/>
          <w:lang w:val="en-US"/>
        </w:rPr>
        <w:t>K</w:t>
      </w:r>
      <w:r w:rsidRPr="009A05E0">
        <w:rPr>
          <w:rFonts w:ascii="Times New Roman" w:hAnsi="Times New Roman"/>
          <w:b/>
          <w:i/>
          <w:sz w:val="27"/>
          <w:szCs w:val="27"/>
        </w:rPr>
        <w:t xml:space="preserve"> </w:t>
      </w:r>
      <w:r w:rsidRPr="009A05E0">
        <w:rPr>
          <w:rFonts w:ascii="Times New Roman" w:hAnsi="Times New Roman"/>
          <w:b/>
          <w:i/>
          <w:sz w:val="27"/>
          <w:szCs w:val="27"/>
          <w:vertAlign w:val="subscript"/>
        </w:rPr>
        <w:t>пер</w:t>
      </w:r>
      <w:r w:rsidRPr="009A05E0">
        <w:rPr>
          <w:rFonts w:ascii="Times New Roman" w:hAnsi="Times New Roman"/>
          <w:b/>
          <w:i/>
          <w:sz w:val="27"/>
          <w:szCs w:val="27"/>
        </w:rPr>
        <w:t xml:space="preserve">× </w:t>
      </w:r>
      <w:r w:rsidRPr="009A05E0">
        <w:rPr>
          <w:rFonts w:ascii="Times New Roman" w:hAnsi="Times New Roman"/>
          <w:b/>
          <w:i/>
          <w:sz w:val="27"/>
          <w:szCs w:val="27"/>
          <w:lang w:val="en-US"/>
        </w:rPr>
        <w:t>K</w:t>
      </w:r>
      <w:r w:rsidRPr="009A05E0">
        <w:rPr>
          <w:rFonts w:ascii="Times New Roman" w:hAnsi="Times New Roman"/>
          <w:b/>
          <w:i/>
          <w:sz w:val="27"/>
          <w:szCs w:val="27"/>
        </w:rPr>
        <w:t xml:space="preserve"> </w:t>
      </w:r>
      <w:r w:rsidRPr="009A05E0">
        <w:rPr>
          <w:rFonts w:ascii="Times New Roman" w:hAnsi="Times New Roman"/>
          <w:b/>
          <w:i/>
          <w:sz w:val="27"/>
          <w:szCs w:val="27"/>
          <w:vertAlign w:val="subscript"/>
        </w:rPr>
        <w:t>соб.</w:t>
      </w:r>
      <w:r w:rsidRPr="009A05E0">
        <w:rPr>
          <w:rFonts w:ascii="Times New Roman" w:hAnsi="Times New Roman"/>
          <w:b/>
          <w:sz w:val="27"/>
          <w:szCs w:val="27"/>
        </w:rPr>
        <w:t xml:space="preserve"> </w:t>
      </w:r>
      <w:r w:rsidRPr="009A05E0">
        <w:rPr>
          <w:rFonts w:ascii="Times New Roman" w:hAnsi="Times New Roman"/>
          <w:b/>
          <w:i/>
          <w:sz w:val="27"/>
          <w:szCs w:val="27"/>
        </w:rPr>
        <w:t xml:space="preserve">(+/-) </w:t>
      </w:r>
      <w:r w:rsidRPr="009A05E0">
        <w:rPr>
          <w:rFonts w:ascii="Times New Roman" w:hAnsi="Times New Roman"/>
          <w:b/>
          <w:i/>
          <w:sz w:val="27"/>
          <w:szCs w:val="27"/>
          <w:lang w:val="en-US"/>
        </w:rPr>
        <w:t>F</w:t>
      </w:r>
      <w:r w:rsidRPr="009A05E0">
        <w:rPr>
          <w:rFonts w:ascii="Times New Roman" w:hAnsi="Times New Roman"/>
          <w:b/>
          <w:i/>
          <w:sz w:val="27"/>
          <w:szCs w:val="27"/>
        </w:rPr>
        <w:t xml:space="preserve">, </w:t>
      </w:r>
    </w:p>
    <w:p w:rsidR="00774441" w:rsidRPr="009A05E0" w:rsidRDefault="00774441" w:rsidP="00774441">
      <w:pPr>
        <w:spacing w:after="0" w:line="240" w:lineRule="auto"/>
        <w:ind w:firstLine="709"/>
        <w:jc w:val="both"/>
        <w:rPr>
          <w:rFonts w:ascii="Times New Roman" w:hAnsi="Times New Roman"/>
          <w:sz w:val="27"/>
          <w:szCs w:val="27"/>
        </w:rPr>
      </w:pPr>
      <w:r w:rsidRPr="009A05E0">
        <w:rPr>
          <w:rFonts w:ascii="Times New Roman" w:hAnsi="Times New Roman"/>
          <w:sz w:val="27"/>
          <w:szCs w:val="27"/>
        </w:rPr>
        <w:t>где:</w:t>
      </w: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b/>
          <w:i/>
          <w:sz w:val="27"/>
          <w:szCs w:val="27"/>
        </w:rPr>
        <w:t xml:space="preserve">V </w:t>
      </w:r>
      <w:r w:rsidRPr="009A05E0">
        <w:rPr>
          <w:rFonts w:ascii="Times New Roman" w:hAnsi="Times New Roman"/>
          <w:b/>
          <w:i/>
          <w:sz w:val="27"/>
          <w:szCs w:val="27"/>
          <w:vertAlign w:val="subscript"/>
        </w:rPr>
        <w:t>СС</w:t>
      </w:r>
      <w:r w:rsidRPr="009A05E0">
        <w:rPr>
          <w:rFonts w:ascii="Times New Roman" w:hAnsi="Times New Roman"/>
          <w:sz w:val="27"/>
          <w:szCs w:val="27"/>
        </w:rPr>
        <w:t xml:space="preserve"> – объем налоговой базы по имуществу, определяемому по среднегодовой стоимости, тыс. рублей; </w:t>
      </w: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sz w:val="27"/>
          <w:szCs w:val="27"/>
        </w:rPr>
        <w:t>Объем налоговой базы по имуществу, определяемому по среднегодовой стоимости (</w:t>
      </w:r>
      <w:r w:rsidRPr="009A05E0">
        <w:rPr>
          <w:rFonts w:ascii="Times New Roman" w:hAnsi="Times New Roman"/>
          <w:b/>
          <w:i/>
          <w:sz w:val="27"/>
          <w:szCs w:val="27"/>
          <w:lang w:val="en-US"/>
        </w:rPr>
        <w:t>V</w:t>
      </w:r>
      <w:r w:rsidRPr="009A05E0">
        <w:rPr>
          <w:rFonts w:ascii="Times New Roman" w:hAnsi="Times New Roman"/>
          <w:b/>
          <w:i/>
          <w:sz w:val="27"/>
          <w:szCs w:val="27"/>
        </w:rPr>
        <w:t xml:space="preserve"> </w:t>
      </w:r>
      <w:r w:rsidRPr="009A05E0">
        <w:rPr>
          <w:rFonts w:ascii="Times New Roman" w:hAnsi="Times New Roman"/>
          <w:b/>
          <w:i/>
          <w:sz w:val="27"/>
          <w:szCs w:val="27"/>
          <w:vertAlign w:val="subscript"/>
        </w:rPr>
        <w:t>СС</w:t>
      </w:r>
      <w:r w:rsidRPr="009A05E0">
        <w:rPr>
          <w:rFonts w:ascii="Times New Roman" w:hAnsi="Times New Roman"/>
          <w:b/>
          <w:i/>
          <w:sz w:val="27"/>
          <w:szCs w:val="27"/>
        </w:rPr>
        <w:t xml:space="preserve">), </w:t>
      </w:r>
      <w:r w:rsidRPr="009A05E0">
        <w:rPr>
          <w:rFonts w:ascii="Times New Roman" w:hAnsi="Times New Roman"/>
          <w:sz w:val="27"/>
          <w:szCs w:val="27"/>
        </w:rPr>
        <w:t>рассчитывается по формуле:</w:t>
      </w:r>
    </w:p>
    <w:p w:rsidR="00D709B2" w:rsidRPr="009A05E0" w:rsidRDefault="00D709B2" w:rsidP="00D709B2">
      <w:pPr>
        <w:spacing w:before="120" w:after="120" w:line="240" w:lineRule="auto"/>
        <w:ind w:firstLine="709"/>
        <w:jc w:val="center"/>
        <w:rPr>
          <w:rFonts w:ascii="Times New Roman" w:hAnsi="Times New Roman"/>
          <w:b/>
          <w:i/>
          <w:sz w:val="27"/>
          <w:szCs w:val="27"/>
        </w:rPr>
      </w:pPr>
      <w:r w:rsidRPr="009A05E0">
        <w:rPr>
          <w:rFonts w:ascii="Times New Roman" w:hAnsi="Times New Roman"/>
          <w:b/>
          <w:i/>
          <w:sz w:val="27"/>
          <w:szCs w:val="27"/>
          <w:lang w:val="en-US"/>
        </w:rPr>
        <w:t>V</w:t>
      </w:r>
      <w:r w:rsidRPr="009A05E0">
        <w:rPr>
          <w:rFonts w:ascii="Times New Roman" w:hAnsi="Times New Roman"/>
          <w:b/>
          <w:i/>
          <w:sz w:val="27"/>
          <w:szCs w:val="27"/>
        </w:rPr>
        <w:t xml:space="preserve"> </w:t>
      </w:r>
      <w:r w:rsidRPr="009A05E0">
        <w:rPr>
          <w:rFonts w:ascii="Times New Roman" w:hAnsi="Times New Roman"/>
          <w:b/>
          <w:i/>
          <w:sz w:val="27"/>
          <w:szCs w:val="27"/>
          <w:vertAlign w:val="subscript"/>
        </w:rPr>
        <w:t xml:space="preserve">СС </w:t>
      </w:r>
      <w:r w:rsidRPr="009A05E0">
        <w:rPr>
          <w:rFonts w:ascii="Times New Roman" w:hAnsi="Times New Roman"/>
          <w:b/>
          <w:i/>
          <w:sz w:val="27"/>
          <w:szCs w:val="27"/>
        </w:rPr>
        <w:t xml:space="preserve">= (СГС </w:t>
      </w:r>
      <w:r w:rsidRPr="009A05E0">
        <w:rPr>
          <w:rFonts w:ascii="Times New Roman" w:hAnsi="Times New Roman"/>
          <w:b/>
          <w:i/>
          <w:sz w:val="27"/>
          <w:szCs w:val="27"/>
          <w:vertAlign w:val="subscript"/>
        </w:rPr>
        <w:t>имущ. нг</w:t>
      </w:r>
      <w:r w:rsidRPr="009A05E0">
        <w:rPr>
          <w:rFonts w:ascii="Times New Roman" w:hAnsi="Times New Roman"/>
          <w:b/>
          <w:i/>
          <w:sz w:val="27"/>
          <w:szCs w:val="27"/>
        </w:rPr>
        <w:t xml:space="preserve"> + (СГС </w:t>
      </w:r>
      <w:r w:rsidRPr="009A05E0">
        <w:rPr>
          <w:rFonts w:ascii="Times New Roman" w:hAnsi="Times New Roman"/>
          <w:b/>
          <w:i/>
          <w:sz w:val="27"/>
          <w:szCs w:val="27"/>
          <w:vertAlign w:val="subscript"/>
        </w:rPr>
        <w:t>имущ.нг</w:t>
      </w:r>
      <w:r w:rsidRPr="009A05E0">
        <w:rPr>
          <w:rFonts w:ascii="Times New Roman" w:hAnsi="Times New Roman"/>
          <w:b/>
          <w:i/>
          <w:sz w:val="27"/>
          <w:szCs w:val="27"/>
        </w:rPr>
        <w:t xml:space="preserve"> – АМ))/2 × Д </w:t>
      </w:r>
      <w:r w:rsidRPr="009A05E0">
        <w:rPr>
          <w:rFonts w:ascii="Times New Roman" w:hAnsi="Times New Roman"/>
          <w:b/>
          <w:i/>
          <w:sz w:val="27"/>
          <w:szCs w:val="27"/>
          <w:vertAlign w:val="subscript"/>
        </w:rPr>
        <w:t>нач. НИ СС</w:t>
      </w:r>
      <w:r w:rsidRPr="009A05E0">
        <w:rPr>
          <w:rFonts w:ascii="Times New Roman" w:hAnsi="Times New Roman"/>
          <w:b/>
          <w:i/>
          <w:sz w:val="27"/>
          <w:szCs w:val="27"/>
        </w:rPr>
        <w:t xml:space="preserve">, </w:t>
      </w:r>
    </w:p>
    <w:p w:rsidR="00774441" w:rsidRPr="009A05E0" w:rsidRDefault="00774441" w:rsidP="00774441">
      <w:pPr>
        <w:spacing w:after="0" w:line="240" w:lineRule="auto"/>
        <w:ind w:firstLine="709"/>
        <w:jc w:val="both"/>
        <w:rPr>
          <w:rFonts w:ascii="Times New Roman" w:hAnsi="Times New Roman"/>
          <w:sz w:val="27"/>
          <w:szCs w:val="27"/>
        </w:rPr>
      </w:pPr>
      <w:r w:rsidRPr="009A05E0">
        <w:rPr>
          <w:rFonts w:ascii="Times New Roman" w:hAnsi="Times New Roman"/>
          <w:sz w:val="27"/>
          <w:szCs w:val="27"/>
        </w:rPr>
        <w:t>где:</w:t>
      </w:r>
    </w:p>
    <w:p w:rsidR="00D709B2" w:rsidRPr="009A05E0" w:rsidRDefault="00D709B2" w:rsidP="00D709B2">
      <w:pPr>
        <w:spacing w:after="0" w:line="240" w:lineRule="auto"/>
        <w:ind w:firstLine="709"/>
        <w:jc w:val="both"/>
        <w:rPr>
          <w:rFonts w:ascii="Times New Roman" w:hAnsi="Times New Roman"/>
          <w:strike/>
          <w:sz w:val="27"/>
          <w:szCs w:val="27"/>
        </w:rPr>
      </w:pPr>
      <w:r w:rsidRPr="009A05E0">
        <w:rPr>
          <w:rFonts w:ascii="Times New Roman" w:hAnsi="Times New Roman"/>
          <w:b/>
          <w:i/>
          <w:sz w:val="27"/>
          <w:szCs w:val="27"/>
        </w:rPr>
        <w:t xml:space="preserve">СГС </w:t>
      </w:r>
      <w:r w:rsidRPr="009A05E0">
        <w:rPr>
          <w:rFonts w:ascii="Times New Roman" w:hAnsi="Times New Roman"/>
          <w:b/>
          <w:i/>
          <w:sz w:val="27"/>
          <w:szCs w:val="27"/>
          <w:vertAlign w:val="subscript"/>
        </w:rPr>
        <w:t>имущ. нг</w:t>
      </w:r>
      <w:r w:rsidRPr="009A05E0">
        <w:rPr>
          <w:rFonts w:ascii="Times New Roman" w:hAnsi="Times New Roman"/>
          <w:b/>
          <w:i/>
          <w:sz w:val="27"/>
          <w:szCs w:val="27"/>
        </w:rPr>
        <w:t xml:space="preserve"> </w:t>
      </w:r>
      <w:r w:rsidRPr="009A05E0">
        <w:rPr>
          <w:rFonts w:ascii="Times New Roman" w:hAnsi="Times New Roman"/>
          <w:sz w:val="27"/>
          <w:szCs w:val="27"/>
        </w:rPr>
        <w:t>–</w:t>
      </w:r>
      <w:r w:rsidR="00F075B6" w:rsidRPr="009A05E0">
        <w:rPr>
          <w:rFonts w:ascii="Times New Roman" w:hAnsi="Times New Roman"/>
          <w:sz w:val="27"/>
          <w:szCs w:val="27"/>
        </w:rPr>
        <w:t xml:space="preserve"> </w:t>
      </w:r>
      <w:r w:rsidRPr="009A05E0">
        <w:rPr>
          <w:rFonts w:ascii="Times New Roman" w:hAnsi="Times New Roman"/>
          <w:sz w:val="27"/>
          <w:szCs w:val="27"/>
        </w:rPr>
        <w:t xml:space="preserve">стоимость амортизируемого имущества на начало года, тыс. рублей (по данным Минэкономразвития </w:t>
      </w:r>
      <w:r w:rsidR="007E03E8">
        <w:rPr>
          <w:rFonts w:ascii="Times New Roman" w:hAnsi="Times New Roman"/>
          <w:sz w:val="27"/>
          <w:szCs w:val="27"/>
        </w:rPr>
        <w:t>Челябинской области</w:t>
      </w:r>
      <w:r w:rsidRPr="009A05E0">
        <w:rPr>
          <w:rFonts w:ascii="Times New Roman" w:hAnsi="Times New Roman"/>
          <w:sz w:val="27"/>
          <w:szCs w:val="27"/>
        </w:rPr>
        <w:t>);</w:t>
      </w: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b/>
          <w:i/>
          <w:sz w:val="27"/>
          <w:szCs w:val="27"/>
        </w:rPr>
        <w:t>АМ</w:t>
      </w:r>
      <w:r w:rsidRPr="009A05E0">
        <w:rPr>
          <w:rFonts w:ascii="Times New Roman" w:hAnsi="Times New Roman"/>
          <w:sz w:val="27"/>
          <w:szCs w:val="27"/>
        </w:rPr>
        <w:t xml:space="preserve"> – сумма амортизации, тыс. рублей (по данным Минэкономразвития Российской Федерации, исполнительных органов субъектов Российской Федерации и/или по данным органов,</w:t>
      </w:r>
      <w:r w:rsidRPr="009A05E0">
        <w:rPr>
          <w:rFonts w:ascii="Times New Roman" w:eastAsiaTheme="minorHAnsi" w:hAnsi="Times New Roman"/>
          <w:sz w:val="24"/>
          <w:szCs w:val="24"/>
        </w:rPr>
        <w:t xml:space="preserve"> </w:t>
      </w:r>
      <w:r w:rsidRPr="009A05E0">
        <w:rPr>
          <w:rFonts w:ascii="Times New Roman" w:hAnsi="Times New Roman"/>
          <w:sz w:val="27"/>
          <w:szCs w:val="27"/>
        </w:rPr>
        <w:t xml:space="preserve">осуществляющих функции по формированию официальной </w:t>
      </w:r>
      <w:hyperlink r:id="rId9" w:history="1">
        <w:r w:rsidRPr="009A05E0">
          <w:rPr>
            <w:rFonts w:ascii="Times New Roman" w:hAnsi="Times New Roman"/>
            <w:sz w:val="27"/>
            <w:szCs w:val="27"/>
          </w:rPr>
          <w:t>статистической информации</w:t>
        </w:r>
      </w:hyperlink>
      <w:r w:rsidRPr="009A05E0">
        <w:rPr>
          <w:rFonts w:ascii="Times New Roman" w:hAnsi="Times New Roman"/>
          <w:sz w:val="27"/>
          <w:szCs w:val="27"/>
        </w:rPr>
        <w:t>, и иных органов исполнительной власти);</w:t>
      </w: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b/>
          <w:i/>
          <w:sz w:val="27"/>
          <w:szCs w:val="27"/>
        </w:rPr>
        <w:t xml:space="preserve">Д </w:t>
      </w:r>
      <w:r w:rsidRPr="009A05E0">
        <w:rPr>
          <w:rFonts w:ascii="Times New Roman" w:hAnsi="Times New Roman"/>
          <w:b/>
          <w:i/>
          <w:sz w:val="27"/>
          <w:szCs w:val="27"/>
          <w:vertAlign w:val="subscript"/>
        </w:rPr>
        <w:t>нач НИ СС</w:t>
      </w:r>
      <w:r w:rsidRPr="009A05E0">
        <w:rPr>
          <w:rFonts w:ascii="Times New Roman" w:hAnsi="Times New Roman"/>
          <w:sz w:val="27"/>
          <w:szCs w:val="27"/>
        </w:rPr>
        <w:t xml:space="preserve"> – доля облагаемой стоимости имущества, определяемого по среднегодовой стоимости, сложившаяся в отчетном периоде.</w:t>
      </w: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sz w:val="27"/>
          <w:szCs w:val="27"/>
        </w:rPr>
        <w:t>Объем налоговой базы по имуществу, определяемому по кадастровой стоимости (</w:t>
      </w:r>
      <w:r w:rsidRPr="009A05E0">
        <w:rPr>
          <w:rFonts w:ascii="Times New Roman" w:hAnsi="Times New Roman"/>
          <w:b/>
          <w:i/>
          <w:sz w:val="27"/>
          <w:szCs w:val="27"/>
          <w:lang w:val="en-US"/>
        </w:rPr>
        <w:t>V</w:t>
      </w:r>
      <w:r w:rsidRPr="009A05E0">
        <w:rPr>
          <w:rFonts w:ascii="Times New Roman" w:hAnsi="Times New Roman"/>
          <w:b/>
          <w:i/>
          <w:sz w:val="27"/>
          <w:szCs w:val="27"/>
        </w:rPr>
        <w:t xml:space="preserve"> </w:t>
      </w:r>
      <w:r w:rsidRPr="009A05E0">
        <w:rPr>
          <w:rFonts w:ascii="Times New Roman" w:hAnsi="Times New Roman"/>
          <w:b/>
          <w:i/>
          <w:sz w:val="27"/>
          <w:szCs w:val="27"/>
          <w:vertAlign w:val="subscript"/>
        </w:rPr>
        <w:t>КС</w:t>
      </w:r>
      <w:r w:rsidRPr="009A05E0">
        <w:rPr>
          <w:rFonts w:ascii="Times New Roman" w:hAnsi="Times New Roman"/>
          <w:b/>
          <w:i/>
          <w:sz w:val="27"/>
          <w:szCs w:val="27"/>
        </w:rPr>
        <w:t xml:space="preserve">), </w:t>
      </w:r>
      <w:r w:rsidRPr="009A05E0">
        <w:rPr>
          <w:rFonts w:ascii="Times New Roman" w:hAnsi="Times New Roman"/>
          <w:sz w:val="27"/>
          <w:szCs w:val="27"/>
        </w:rPr>
        <w:t>рассчитывается по формуле:</w:t>
      </w:r>
    </w:p>
    <w:p w:rsidR="00D709B2" w:rsidRPr="009A05E0" w:rsidRDefault="00D709B2" w:rsidP="00D709B2">
      <w:pPr>
        <w:spacing w:after="0" w:line="240" w:lineRule="auto"/>
        <w:ind w:firstLine="709"/>
        <w:jc w:val="both"/>
        <w:rPr>
          <w:rFonts w:ascii="Times New Roman" w:hAnsi="Times New Roman"/>
          <w:sz w:val="16"/>
          <w:szCs w:val="16"/>
        </w:rPr>
      </w:pPr>
    </w:p>
    <w:p w:rsidR="00D709B2" w:rsidRPr="009A05E0" w:rsidRDefault="00D709B2" w:rsidP="00D709B2">
      <w:pPr>
        <w:spacing w:before="120" w:after="120" w:line="240" w:lineRule="auto"/>
        <w:ind w:firstLine="709"/>
        <w:jc w:val="center"/>
        <w:rPr>
          <w:rFonts w:ascii="Times New Roman" w:hAnsi="Times New Roman"/>
          <w:b/>
          <w:i/>
          <w:sz w:val="27"/>
          <w:szCs w:val="27"/>
        </w:rPr>
      </w:pPr>
      <w:r w:rsidRPr="009A05E0">
        <w:rPr>
          <w:rFonts w:ascii="Times New Roman" w:hAnsi="Times New Roman"/>
          <w:b/>
          <w:i/>
          <w:sz w:val="27"/>
          <w:szCs w:val="27"/>
          <w:lang w:val="en-US"/>
        </w:rPr>
        <w:t>V</w:t>
      </w:r>
      <w:r w:rsidRPr="009A05E0">
        <w:rPr>
          <w:rFonts w:ascii="Times New Roman" w:hAnsi="Times New Roman"/>
          <w:b/>
          <w:i/>
          <w:sz w:val="27"/>
          <w:szCs w:val="27"/>
        </w:rPr>
        <w:t xml:space="preserve"> </w:t>
      </w:r>
      <w:r w:rsidRPr="009A05E0">
        <w:rPr>
          <w:rFonts w:ascii="Times New Roman" w:hAnsi="Times New Roman"/>
          <w:b/>
          <w:i/>
          <w:sz w:val="27"/>
          <w:szCs w:val="27"/>
          <w:vertAlign w:val="subscript"/>
        </w:rPr>
        <w:t xml:space="preserve">КС </w:t>
      </w:r>
      <w:r w:rsidRPr="009A05E0">
        <w:rPr>
          <w:rFonts w:ascii="Times New Roman" w:hAnsi="Times New Roman"/>
          <w:b/>
          <w:i/>
          <w:sz w:val="27"/>
          <w:szCs w:val="27"/>
        </w:rPr>
        <w:t xml:space="preserve">= (СГС </w:t>
      </w:r>
      <w:r w:rsidRPr="009A05E0">
        <w:rPr>
          <w:rFonts w:ascii="Times New Roman" w:hAnsi="Times New Roman"/>
          <w:b/>
          <w:i/>
          <w:sz w:val="27"/>
          <w:szCs w:val="27"/>
          <w:vertAlign w:val="subscript"/>
        </w:rPr>
        <w:t>имущ. нг</w:t>
      </w:r>
      <w:r w:rsidRPr="009A05E0">
        <w:rPr>
          <w:rFonts w:ascii="Times New Roman" w:hAnsi="Times New Roman"/>
          <w:b/>
          <w:i/>
          <w:sz w:val="27"/>
          <w:szCs w:val="27"/>
        </w:rPr>
        <w:t xml:space="preserve"> + (СГС </w:t>
      </w:r>
      <w:r w:rsidRPr="009A05E0">
        <w:rPr>
          <w:rFonts w:ascii="Times New Roman" w:hAnsi="Times New Roman"/>
          <w:b/>
          <w:i/>
          <w:sz w:val="27"/>
          <w:szCs w:val="27"/>
          <w:vertAlign w:val="subscript"/>
        </w:rPr>
        <w:t>имущ.нг</w:t>
      </w:r>
      <w:r w:rsidRPr="009A05E0">
        <w:rPr>
          <w:rFonts w:ascii="Times New Roman" w:hAnsi="Times New Roman"/>
          <w:b/>
          <w:i/>
          <w:sz w:val="27"/>
          <w:szCs w:val="27"/>
        </w:rPr>
        <w:t xml:space="preserve"> – АМ))/2 × Д </w:t>
      </w:r>
      <w:r w:rsidRPr="009A05E0">
        <w:rPr>
          <w:rFonts w:ascii="Times New Roman" w:hAnsi="Times New Roman"/>
          <w:b/>
          <w:i/>
          <w:sz w:val="27"/>
          <w:szCs w:val="27"/>
          <w:vertAlign w:val="subscript"/>
        </w:rPr>
        <w:t>нач. НИ КС</w:t>
      </w:r>
      <w:r w:rsidRPr="009A05E0">
        <w:rPr>
          <w:rFonts w:ascii="Times New Roman" w:hAnsi="Times New Roman"/>
          <w:b/>
          <w:i/>
          <w:sz w:val="27"/>
          <w:szCs w:val="27"/>
        </w:rPr>
        <w:t xml:space="preserve">, </w:t>
      </w:r>
    </w:p>
    <w:p w:rsidR="00774441" w:rsidRPr="009A05E0" w:rsidRDefault="00774441" w:rsidP="00774441">
      <w:pPr>
        <w:spacing w:after="0" w:line="240" w:lineRule="auto"/>
        <w:ind w:firstLine="709"/>
        <w:jc w:val="both"/>
        <w:rPr>
          <w:rFonts w:ascii="Times New Roman" w:hAnsi="Times New Roman"/>
          <w:sz w:val="27"/>
          <w:szCs w:val="27"/>
        </w:rPr>
      </w:pPr>
      <w:r w:rsidRPr="009A05E0">
        <w:rPr>
          <w:rFonts w:ascii="Times New Roman" w:hAnsi="Times New Roman"/>
          <w:sz w:val="27"/>
          <w:szCs w:val="27"/>
        </w:rPr>
        <w:t>где:</w:t>
      </w: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b/>
          <w:i/>
          <w:sz w:val="27"/>
          <w:szCs w:val="27"/>
        </w:rPr>
        <w:t xml:space="preserve">СГС </w:t>
      </w:r>
      <w:r w:rsidRPr="009A05E0">
        <w:rPr>
          <w:rFonts w:ascii="Times New Roman" w:hAnsi="Times New Roman"/>
          <w:b/>
          <w:i/>
          <w:sz w:val="27"/>
          <w:szCs w:val="27"/>
          <w:vertAlign w:val="subscript"/>
        </w:rPr>
        <w:t>имущ. нг</w:t>
      </w:r>
      <w:r w:rsidRPr="009A05E0">
        <w:rPr>
          <w:rFonts w:ascii="Times New Roman" w:hAnsi="Times New Roman"/>
          <w:b/>
          <w:i/>
          <w:sz w:val="27"/>
          <w:szCs w:val="27"/>
        </w:rPr>
        <w:t xml:space="preserve"> </w:t>
      </w:r>
      <w:r w:rsidRPr="009A05E0">
        <w:rPr>
          <w:rFonts w:ascii="Times New Roman" w:hAnsi="Times New Roman"/>
          <w:sz w:val="27"/>
          <w:szCs w:val="27"/>
        </w:rPr>
        <w:t>–</w:t>
      </w:r>
      <w:r w:rsidR="00F075B6" w:rsidRPr="009A05E0">
        <w:rPr>
          <w:rFonts w:ascii="Times New Roman" w:hAnsi="Times New Roman"/>
          <w:sz w:val="27"/>
          <w:szCs w:val="27"/>
        </w:rPr>
        <w:t xml:space="preserve"> </w:t>
      </w:r>
      <w:r w:rsidRPr="009A05E0">
        <w:rPr>
          <w:rFonts w:ascii="Times New Roman" w:hAnsi="Times New Roman"/>
          <w:sz w:val="27"/>
          <w:szCs w:val="27"/>
        </w:rPr>
        <w:t xml:space="preserve">стоимость амортизируемого имущества на начало года, тыс. рублей (по данным Минэкономразвития </w:t>
      </w:r>
      <w:r w:rsidR="007E03E8">
        <w:rPr>
          <w:rFonts w:ascii="Times New Roman" w:hAnsi="Times New Roman"/>
          <w:sz w:val="27"/>
          <w:szCs w:val="27"/>
        </w:rPr>
        <w:t>Челябинской области</w:t>
      </w:r>
      <w:r w:rsidRPr="009A05E0">
        <w:rPr>
          <w:rFonts w:ascii="Times New Roman" w:hAnsi="Times New Roman"/>
          <w:sz w:val="27"/>
          <w:szCs w:val="27"/>
        </w:rPr>
        <w:t xml:space="preserve">); </w:t>
      </w: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b/>
          <w:i/>
          <w:sz w:val="27"/>
          <w:szCs w:val="27"/>
        </w:rPr>
        <w:t>АМ</w:t>
      </w:r>
      <w:r w:rsidRPr="009A05E0">
        <w:rPr>
          <w:rFonts w:ascii="Times New Roman" w:hAnsi="Times New Roman"/>
          <w:sz w:val="27"/>
          <w:szCs w:val="27"/>
        </w:rPr>
        <w:t xml:space="preserve"> – сумма амортизации, тыс. рублей (по данным Минэкономразвития Российской Федерации, исполнительных органов субъектов Российской Федерации и/или по данным органов,</w:t>
      </w:r>
      <w:r w:rsidRPr="009A05E0">
        <w:rPr>
          <w:rFonts w:ascii="Times New Roman" w:eastAsiaTheme="minorHAnsi" w:hAnsi="Times New Roman"/>
          <w:sz w:val="24"/>
          <w:szCs w:val="24"/>
        </w:rPr>
        <w:t xml:space="preserve"> </w:t>
      </w:r>
      <w:r w:rsidRPr="009A05E0">
        <w:rPr>
          <w:rFonts w:ascii="Times New Roman" w:hAnsi="Times New Roman"/>
          <w:sz w:val="27"/>
          <w:szCs w:val="27"/>
        </w:rPr>
        <w:t xml:space="preserve">осуществляющих функции по формированию официальной </w:t>
      </w:r>
      <w:hyperlink r:id="rId10" w:history="1">
        <w:r w:rsidRPr="009A05E0">
          <w:rPr>
            <w:rFonts w:ascii="Times New Roman" w:hAnsi="Times New Roman"/>
            <w:sz w:val="27"/>
            <w:szCs w:val="27"/>
          </w:rPr>
          <w:t>статистической информации</w:t>
        </w:r>
      </w:hyperlink>
      <w:r w:rsidRPr="009A05E0">
        <w:rPr>
          <w:rFonts w:ascii="Times New Roman" w:hAnsi="Times New Roman"/>
          <w:sz w:val="27"/>
          <w:szCs w:val="27"/>
        </w:rPr>
        <w:t xml:space="preserve">, и иных органов исполнительной власти); </w:t>
      </w: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b/>
          <w:i/>
          <w:sz w:val="27"/>
          <w:szCs w:val="27"/>
        </w:rPr>
        <w:t xml:space="preserve">Д </w:t>
      </w:r>
      <w:r w:rsidRPr="009A05E0">
        <w:rPr>
          <w:rFonts w:ascii="Times New Roman" w:hAnsi="Times New Roman"/>
          <w:b/>
          <w:i/>
          <w:sz w:val="27"/>
          <w:szCs w:val="27"/>
          <w:vertAlign w:val="subscript"/>
        </w:rPr>
        <w:t>нач НИ КС</w:t>
      </w:r>
      <w:r w:rsidRPr="009A05E0">
        <w:rPr>
          <w:rFonts w:ascii="Times New Roman" w:hAnsi="Times New Roman"/>
          <w:sz w:val="27"/>
          <w:szCs w:val="27"/>
        </w:rPr>
        <w:t xml:space="preserve"> – доля облагаемой стоимости имущества, определяемая по кадастровой стоимости, сложившаяся в отчетном периоде.</w:t>
      </w: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sz w:val="27"/>
          <w:szCs w:val="27"/>
        </w:rPr>
        <w:t>Доля облагаемой стоимости имущества, определяемая по среднегодовой стоимости, рассчитывается как частное от деления налоговой базы в виде среднегодовой стоимости имущества организаций (по отчету по форме № 5-НИО) к общей среднегодовой стоимости имущества.</w:t>
      </w: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sz w:val="27"/>
          <w:szCs w:val="27"/>
        </w:rPr>
        <w:t>Доля облагаемой стоимости имущества, определяемая по кадастровой стоимости, рассчитывается как частное от деления налоговой базы в виде кадастровой стоимости имущества организаций (по отчету по форме № 5-НИО) к общей среднегодовой стоимости имущества.</w:t>
      </w: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b/>
          <w:i/>
          <w:sz w:val="27"/>
          <w:szCs w:val="27"/>
        </w:rPr>
        <w:t xml:space="preserve">S </w:t>
      </w:r>
      <w:r w:rsidRPr="009A05E0">
        <w:rPr>
          <w:rFonts w:ascii="Times New Roman" w:hAnsi="Times New Roman"/>
          <w:b/>
          <w:i/>
          <w:sz w:val="27"/>
          <w:szCs w:val="27"/>
          <w:vertAlign w:val="subscript"/>
        </w:rPr>
        <w:t>СС</w:t>
      </w:r>
      <w:r w:rsidRPr="009A05E0">
        <w:rPr>
          <w:rFonts w:ascii="Times New Roman" w:hAnsi="Times New Roman"/>
          <w:sz w:val="27"/>
          <w:szCs w:val="27"/>
        </w:rPr>
        <w:t xml:space="preserve"> – расчетная средняя ставка налога на имущество организаций, определяемая по среднегодовой стоимости, </w:t>
      </w:r>
      <w:r w:rsidR="004A573E" w:rsidRPr="009A05E0">
        <w:rPr>
          <w:rFonts w:ascii="Times New Roman" w:hAnsi="Times New Roman"/>
          <w:sz w:val="27"/>
          <w:szCs w:val="27"/>
        </w:rPr>
        <w:t>%.</w:t>
      </w: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среднегодовой стоимости, к налоговой базе в виде среднегодовой стоимости (согласно отчету по форме № 5-НИО). </w:t>
      </w: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b/>
          <w:i/>
          <w:sz w:val="27"/>
          <w:szCs w:val="27"/>
        </w:rPr>
        <w:t xml:space="preserve">V </w:t>
      </w:r>
      <w:r w:rsidRPr="009A05E0">
        <w:rPr>
          <w:rFonts w:ascii="Times New Roman" w:hAnsi="Times New Roman"/>
          <w:b/>
          <w:i/>
          <w:sz w:val="27"/>
          <w:szCs w:val="27"/>
          <w:vertAlign w:val="subscript"/>
        </w:rPr>
        <w:t>КС</w:t>
      </w:r>
      <w:r w:rsidRPr="009A05E0">
        <w:rPr>
          <w:rFonts w:ascii="Times New Roman" w:hAnsi="Times New Roman"/>
          <w:sz w:val="27"/>
          <w:szCs w:val="27"/>
        </w:rPr>
        <w:t xml:space="preserve"> – объем налоговой базы по имуществу, определяемому по кадастровой стоимости, тыс. рублей;</w:t>
      </w: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b/>
          <w:i/>
          <w:sz w:val="27"/>
          <w:szCs w:val="27"/>
        </w:rPr>
        <w:t xml:space="preserve">S </w:t>
      </w:r>
      <w:r w:rsidRPr="009A05E0">
        <w:rPr>
          <w:rFonts w:ascii="Times New Roman" w:hAnsi="Times New Roman"/>
          <w:b/>
          <w:i/>
          <w:sz w:val="27"/>
          <w:szCs w:val="27"/>
          <w:vertAlign w:val="subscript"/>
        </w:rPr>
        <w:t>КС</w:t>
      </w:r>
      <w:r w:rsidRPr="009A05E0">
        <w:rPr>
          <w:rFonts w:ascii="Times New Roman" w:hAnsi="Times New Roman"/>
          <w:sz w:val="27"/>
          <w:szCs w:val="27"/>
        </w:rPr>
        <w:t xml:space="preserve"> – расчетная средняя ставка налога на имущество организаций, определяемая по кадастровой стоимости</w:t>
      </w:r>
      <w:r w:rsidR="004A573E" w:rsidRPr="009A05E0">
        <w:rPr>
          <w:rFonts w:ascii="Times New Roman" w:hAnsi="Times New Roman"/>
          <w:sz w:val="27"/>
          <w:szCs w:val="27"/>
        </w:rPr>
        <w:t>, %</w:t>
      </w:r>
      <w:r w:rsidRPr="009A05E0">
        <w:rPr>
          <w:rFonts w:ascii="Times New Roman" w:hAnsi="Times New Roman"/>
          <w:sz w:val="27"/>
          <w:szCs w:val="27"/>
        </w:rPr>
        <w:t>.</w:t>
      </w: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sz w:val="27"/>
          <w:szCs w:val="27"/>
        </w:rPr>
        <w:t xml:space="preserve">Средняя ставка по налогу на имущество организаций рассчитывается как отношение суммы исчисленного налога по имуществу, определяемому по кадастровой стоимости, к налоговой базе в виде кадастровой стоимости (согласно отчету по форме № 5-НИО). </w:t>
      </w: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b/>
          <w:i/>
          <w:sz w:val="27"/>
          <w:szCs w:val="27"/>
        </w:rPr>
        <w:t>Н</w:t>
      </w:r>
      <w:r w:rsidRPr="009A05E0">
        <w:rPr>
          <w:rFonts w:ascii="Times New Roman" w:hAnsi="Times New Roman"/>
          <w:b/>
          <w:i/>
          <w:sz w:val="27"/>
          <w:szCs w:val="27"/>
          <w:vertAlign w:val="subscript"/>
        </w:rPr>
        <w:t>жд.</w:t>
      </w:r>
      <w:r w:rsidRPr="009A05E0">
        <w:rPr>
          <w:rFonts w:ascii="Times New Roman" w:hAnsi="Times New Roman"/>
          <w:sz w:val="27"/>
          <w:szCs w:val="27"/>
        </w:rPr>
        <w:t>– сумма налога, исчисленного в отношении железнодорожных путей общего пользования и сооружений, являющихся их неотъемлемой частью, ставки по которым устанавливаются в соответствии с п.3.2 ст. 380 НК РФ.</w:t>
      </w: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sz w:val="27"/>
          <w:szCs w:val="27"/>
        </w:rPr>
        <w:t>В прогнозируемом периоде увеличивается пропорционально увеличению ставки;</w:t>
      </w: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b/>
          <w:i/>
          <w:sz w:val="27"/>
          <w:szCs w:val="27"/>
          <w:lang w:val="en-US"/>
        </w:rPr>
        <w:t>K</w:t>
      </w:r>
      <w:r w:rsidRPr="009A05E0">
        <w:rPr>
          <w:rFonts w:ascii="Times New Roman" w:hAnsi="Times New Roman"/>
          <w:b/>
          <w:i/>
          <w:sz w:val="27"/>
          <w:szCs w:val="27"/>
        </w:rPr>
        <w:t xml:space="preserve"> </w:t>
      </w:r>
      <w:r w:rsidRPr="009A05E0">
        <w:rPr>
          <w:rFonts w:ascii="Times New Roman" w:hAnsi="Times New Roman"/>
          <w:b/>
          <w:i/>
          <w:sz w:val="27"/>
          <w:szCs w:val="27"/>
          <w:vertAlign w:val="subscript"/>
        </w:rPr>
        <w:t xml:space="preserve">пер. </w:t>
      </w:r>
      <w:r w:rsidRPr="009A05E0">
        <w:rPr>
          <w:rFonts w:ascii="Times New Roman" w:hAnsi="Times New Roman"/>
          <w:sz w:val="27"/>
          <w:szCs w:val="27"/>
        </w:rPr>
        <w:t>– расчетный уровень переходящих платежей по налогу</w:t>
      </w:r>
      <w:r w:rsidR="004A573E" w:rsidRPr="009A05E0">
        <w:rPr>
          <w:rFonts w:ascii="Times New Roman" w:hAnsi="Times New Roman"/>
          <w:sz w:val="27"/>
          <w:szCs w:val="27"/>
        </w:rPr>
        <w:t>, %</w:t>
      </w:r>
      <w:r w:rsidRPr="009A05E0">
        <w:rPr>
          <w:rFonts w:ascii="Times New Roman" w:hAnsi="Times New Roman"/>
          <w:sz w:val="27"/>
          <w:szCs w:val="27"/>
        </w:rPr>
        <w:t>.</w:t>
      </w: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sz w:val="27"/>
          <w:szCs w:val="27"/>
        </w:rPr>
        <w:t>Расчетный уровень переходящих платежей определяется как частное от деления суммы начисленного налога на имущество организаций (по отчету по форме № 1-НМ), на сумму налога на имущество организаций, исчисленного к уплате в бюджет (по отчету по форме № 5-НИО), сложившийся в отчетном периоде;</w:t>
      </w: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b/>
          <w:i/>
          <w:sz w:val="27"/>
          <w:szCs w:val="27"/>
          <w:lang w:val="en-US"/>
        </w:rPr>
        <w:t>K</w:t>
      </w:r>
      <w:r w:rsidRPr="009A05E0">
        <w:rPr>
          <w:rFonts w:ascii="Times New Roman" w:hAnsi="Times New Roman"/>
          <w:b/>
          <w:i/>
          <w:sz w:val="27"/>
          <w:szCs w:val="27"/>
        </w:rPr>
        <w:t xml:space="preserve"> </w:t>
      </w:r>
      <w:r w:rsidRPr="009A05E0">
        <w:rPr>
          <w:rFonts w:ascii="Times New Roman" w:hAnsi="Times New Roman"/>
          <w:b/>
          <w:i/>
          <w:sz w:val="27"/>
          <w:szCs w:val="27"/>
          <w:vertAlign w:val="subscript"/>
        </w:rPr>
        <w:t>соб.</w:t>
      </w:r>
      <w:r w:rsidRPr="009A05E0">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4A573E" w:rsidRPr="009A05E0">
        <w:rPr>
          <w:rFonts w:ascii="Times New Roman" w:hAnsi="Times New Roman"/>
          <w:sz w:val="27"/>
          <w:szCs w:val="27"/>
        </w:rPr>
        <w:t>, %</w:t>
      </w:r>
      <w:r w:rsidRPr="009A05E0">
        <w:rPr>
          <w:rFonts w:ascii="Times New Roman" w:hAnsi="Times New Roman"/>
          <w:sz w:val="27"/>
          <w:szCs w:val="27"/>
        </w:rPr>
        <w:t xml:space="preserve">. </w:t>
      </w: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9A05E0" w:rsidRDefault="002A28B7" w:rsidP="002A28B7">
      <w:pPr>
        <w:spacing w:after="0" w:line="240" w:lineRule="auto"/>
        <w:ind w:firstLine="709"/>
        <w:jc w:val="both"/>
        <w:rPr>
          <w:rFonts w:ascii="Times New Roman" w:hAnsi="Times New Roman"/>
          <w:sz w:val="27"/>
          <w:szCs w:val="27"/>
        </w:rPr>
      </w:pPr>
      <w:r w:rsidRPr="009A05E0">
        <w:rPr>
          <w:rFonts w:ascii="Times New Roman" w:hAnsi="Times New Roman"/>
          <w:b/>
          <w:i/>
          <w:sz w:val="27"/>
          <w:szCs w:val="27"/>
        </w:rPr>
        <w:t xml:space="preserve">F – </w:t>
      </w:r>
      <w:r w:rsidRPr="009A05E0">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sz w:val="27"/>
          <w:szCs w:val="27"/>
        </w:rPr>
        <w:t xml:space="preserve">При расчете прогнозного объема поступлений налога на имущество организаций учитываются выпадающие доходы в связи с предоставлением льгот, освобождений и преференций, установленных в рамках главы 30 НК РФ, дополнительных налоговых льгот, установленных нормативными правовыми актами субъектов Российской Федерации о налогах и сборах, освобождений для отдельных категорий налогоплательщиков и других льгот, и преференций. Выпадающие доходы рассчитываются на основании данных, содержащихся в статистической налоговой отчетности ФНС России. </w:t>
      </w:r>
    </w:p>
    <w:p w:rsidR="00D709B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9A05E0" w:rsidRDefault="00D709B2" w:rsidP="00D709B2">
      <w:pPr>
        <w:spacing w:after="0" w:line="240" w:lineRule="auto"/>
        <w:ind w:firstLine="709"/>
        <w:jc w:val="both"/>
        <w:rPr>
          <w:rFonts w:ascii="Times New Roman" w:hAnsi="Times New Roman"/>
          <w:sz w:val="27"/>
          <w:szCs w:val="27"/>
        </w:rPr>
      </w:pPr>
      <w:r w:rsidRPr="009A05E0">
        <w:rPr>
          <w:rFonts w:ascii="Times New Roman" w:hAnsi="Times New Roman"/>
          <w:sz w:val="27"/>
          <w:szCs w:val="27"/>
        </w:rPr>
        <w:t>Налог на имущество организаций зачисляется в бюджеты бюджетной системы Российской Федерации по нормативам, установленным в соответствии со статьями БК РФ.</w:t>
      </w:r>
    </w:p>
    <w:p w:rsidR="0046460D" w:rsidRPr="00213EF7" w:rsidRDefault="0046460D" w:rsidP="00D709B2">
      <w:pPr>
        <w:spacing w:after="0" w:line="240" w:lineRule="auto"/>
        <w:ind w:firstLine="709"/>
        <w:jc w:val="both"/>
        <w:rPr>
          <w:rFonts w:ascii="Times New Roman" w:hAnsi="Times New Roman"/>
          <w:color w:val="FF0000"/>
          <w:sz w:val="27"/>
          <w:szCs w:val="27"/>
        </w:rPr>
      </w:pPr>
    </w:p>
    <w:p w:rsidR="000662D2" w:rsidRPr="007E03E8" w:rsidRDefault="000662D2" w:rsidP="0046460D">
      <w:pPr>
        <w:pStyle w:val="10"/>
        <w:numPr>
          <w:ilvl w:val="2"/>
          <w:numId w:val="43"/>
        </w:numPr>
        <w:spacing w:before="0" w:after="240"/>
        <w:ind w:left="0" w:firstLine="0"/>
        <w:jc w:val="center"/>
        <w:rPr>
          <w:rFonts w:ascii="Times New Roman" w:hAnsi="Times New Roman"/>
          <w:i/>
          <w:sz w:val="27"/>
          <w:szCs w:val="27"/>
        </w:rPr>
      </w:pPr>
      <w:bookmarkStart w:id="63" w:name="_Toc176250200"/>
      <w:r w:rsidRPr="007E03E8">
        <w:rPr>
          <w:rFonts w:ascii="Times New Roman" w:hAnsi="Times New Roman"/>
          <w:i/>
          <w:sz w:val="27"/>
          <w:szCs w:val="27"/>
        </w:rPr>
        <w:t xml:space="preserve">Транспортный налог </w:t>
      </w:r>
      <w:r w:rsidRPr="007E03E8">
        <w:rPr>
          <w:rFonts w:ascii="Times New Roman" w:hAnsi="Times New Roman"/>
          <w:i/>
          <w:sz w:val="27"/>
          <w:szCs w:val="27"/>
        </w:rPr>
        <w:br/>
        <w:t>182 1 06 04000 02 0000 110</w:t>
      </w:r>
      <w:bookmarkEnd w:id="63"/>
    </w:p>
    <w:p w:rsidR="000662D2" w:rsidRPr="007E03E8" w:rsidRDefault="000662D2" w:rsidP="0046460D">
      <w:pPr>
        <w:pStyle w:val="10"/>
        <w:numPr>
          <w:ilvl w:val="3"/>
          <w:numId w:val="43"/>
        </w:numPr>
        <w:spacing w:before="0" w:after="240"/>
        <w:ind w:left="0" w:firstLine="0"/>
        <w:jc w:val="center"/>
        <w:rPr>
          <w:rFonts w:ascii="Times New Roman" w:hAnsi="Times New Roman"/>
          <w:i/>
          <w:sz w:val="27"/>
          <w:szCs w:val="27"/>
        </w:rPr>
      </w:pPr>
      <w:bookmarkStart w:id="64" w:name="_Toc176250201"/>
      <w:r w:rsidRPr="007E03E8">
        <w:rPr>
          <w:rFonts w:ascii="Times New Roman" w:hAnsi="Times New Roman"/>
          <w:i/>
          <w:sz w:val="27"/>
          <w:szCs w:val="27"/>
        </w:rPr>
        <w:t>Транспортный налог с организаций</w:t>
      </w:r>
      <w:r w:rsidRPr="007E03E8">
        <w:rPr>
          <w:rFonts w:ascii="Times New Roman" w:hAnsi="Times New Roman"/>
          <w:i/>
          <w:sz w:val="27"/>
          <w:szCs w:val="27"/>
        </w:rPr>
        <w:br/>
        <w:t>182 1 06 04011 02 0000 110</w:t>
      </w:r>
      <w:bookmarkEnd w:id="64"/>
    </w:p>
    <w:p w:rsidR="000662D2" w:rsidRPr="007E03E8" w:rsidRDefault="000662D2" w:rsidP="000662D2">
      <w:pPr>
        <w:spacing w:after="0" w:line="240" w:lineRule="auto"/>
        <w:ind w:firstLine="709"/>
        <w:jc w:val="both"/>
        <w:rPr>
          <w:rFonts w:ascii="Times New Roman" w:hAnsi="Times New Roman"/>
          <w:sz w:val="27"/>
          <w:szCs w:val="27"/>
        </w:rPr>
      </w:pPr>
      <w:r w:rsidRPr="007E03E8">
        <w:rPr>
          <w:rFonts w:ascii="Times New Roman" w:hAnsi="Times New Roman"/>
          <w:sz w:val="27"/>
          <w:szCs w:val="27"/>
        </w:rPr>
        <w:t>Для расчета транспортного налога с организаций используются:</w:t>
      </w:r>
    </w:p>
    <w:p w:rsidR="000662D2" w:rsidRPr="007E03E8" w:rsidRDefault="000662D2" w:rsidP="000662D2">
      <w:pPr>
        <w:spacing w:after="0" w:line="240" w:lineRule="auto"/>
        <w:ind w:firstLine="709"/>
        <w:jc w:val="both"/>
        <w:rPr>
          <w:rFonts w:ascii="Times New Roman" w:hAnsi="Times New Roman"/>
          <w:sz w:val="27"/>
          <w:szCs w:val="27"/>
        </w:rPr>
      </w:pPr>
      <w:r w:rsidRPr="007E03E8">
        <w:rPr>
          <w:rFonts w:ascii="Times New Roman" w:hAnsi="Times New Roman"/>
          <w:sz w:val="27"/>
          <w:szCs w:val="27"/>
        </w:rPr>
        <w:t>- динамика количества объектов транспортных средств организаций и сумм налога, подлежащего уплате в бюджет организациями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0662D2" w:rsidRPr="007E03E8" w:rsidRDefault="000662D2" w:rsidP="000662D2">
      <w:pPr>
        <w:spacing w:after="0" w:line="240" w:lineRule="auto"/>
        <w:ind w:firstLine="709"/>
        <w:jc w:val="both"/>
        <w:rPr>
          <w:rFonts w:ascii="Times New Roman" w:hAnsi="Times New Roman"/>
          <w:sz w:val="27"/>
          <w:szCs w:val="27"/>
        </w:rPr>
      </w:pPr>
      <w:r w:rsidRPr="007E03E8">
        <w:rPr>
          <w:rFonts w:ascii="Times New Roman" w:hAnsi="Times New Roman"/>
          <w:sz w:val="27"/>
          <w:szCs w:val="27"/>
        </w:rPr>
        <w:t>- динамика начислений налога и фактических поступлений по организациям согласно данным отчета по форме № 1-НМ «Отчет о начислении и поступлении налогов, сборов</w:t>
      </w:r>
      <w:r w:rsidR="00D61977" w:rsidRPr="007E03E8">
        <w:rPr>
          <w:rFonts w:ascii="Times New Roman" w:hAnsi="Times New Roman"/>
          <w:sz w:val="27"/>
          <w:szCs w:val="27"/>
        </w:rPr>
        <w:t>, страховых взносов</w:t>
      </w:r>
      <w:r w:rsidRPr="007E03E8">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7E03E8" w:rsidRDefault="000662D2" w:rsidP="000662D2">
      <w:pPr>
        <w:spacing w:after="0" w:line="240" w:lineRule="auto"/>
        <w:ind w:firstLine="709"/>
        <w:jc w:val="both"/>
        <w:rPr>
          <w:rFonts w:ascii="Times New Roman" w:hAnsi="Times New Roman"/>
          <w:sz w:val="27"/>
          <w:szCs w:val="27"/>
        </w:rPr>
      </w:pPr>
      <w:r w:rsidRPr="007E03E8">
        <w:rPr>
          <w:rFonts w:ascii="Times New Roman" w:hAnsi="Times New Roman"/>
          <w:sz w:val="27"/>
          <w:szCs w:val="27"/>
        </w:rPr>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rsidR="000662D2" w:rsidRPr="007E03E8" w:rsidRDefault="000662D2" w:rsidP="000662D2">
      <w:pPr>
        <w:spacing w:after="0" w:line="240" w:lineRule="auto"/>
        <w:ind w:firstLine="709"/>
        <w:jc w:val="both"/>
        <w:rPr>
          <w:rFonts w:ascii="Times New Roman" w:hAnsi="Times New Roman"/>
          <w:sz w:val="27"/>
          <w:szCs w:val="27"/>
        </w:rPr>
      </w:pPr>
      <w:r w:rsidRPr="007E03E8">
        <w:rPr>
          <w:rFonts w:ascii="Times New Roman" w:hAnsi="Times New Roman"/>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rsidR="000662D2" w:rsidRPr="007E03E8" w:rsidRDefault="000662D2" w:rsidP="000662D2">
      <w:pPr>
        <w:spacing w:after="0" w:line="240" w:lineRule="auto"/>
        <w:ind w:firstLine="709"/>
        <w:jc w:val="both"/>
        <w:rPr>
          <w:rFonts w:ascii="Times New Roman" w:hAnsi="Times New Roman"/>
          <w:sz w:val="27"/>
          <w:szCs w:val="27"/>
        </w:rPr>
      </w:pPr>
      <w:r w:rsidRPr="007E03E8">
        <w:rPr>
          <w:rFonts w:ascii="Times New Roman" w:hAnsi="Times New Roman"/>
          <w:sz w:val="27"/>
          <w:szCs w:val="27"/>
        </w:rPr>
        <w:t>- оперативные данные, полученные в рамках информационного обмена с органами исполнительной власти субъектов Российской Федерации.</w:t>
      </w:r>
    </w:p>
    <w:p w:rsidR="000662D2" w:rsidRPr="007E03E8" w:rsidRDefault="000662D2" w:rsidP="000662D2">
      <w:pPr>
        <w:spacing w:after="0" w:line="240" w:lineRule="auto"/>
        <w:ind w:firstLine="709"/>
        <w:jc w:val="both"/>
        <w:rPr>
          <w:rFonts w:ascii="Times New Roman" w:hAnsi="Times New Roman"/>
          <w:sz w:val="27"/>
          <w:szCs w:val="27"/>
        </w:rPr>
      </w:pPr>
      <w:r w:rsidRPr="007E03E8">
        <w:rPr>
          <w:rFonts w:ascii="Times New Roman" w:hAnsi="Times New Roman"/>
          <w:sz w:val="27"/>
          <w:szCs w:val="27"/>
        </w:rPr>
        <w:t>Расчет прогнозного объема поступлений транспортного налога с организаций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переходящих платежей, уровень собираемости, уровень льгот и преференций и другие).</w:t>
      </w:r>
    </w:p>
    <w:p w:rsidR="000662D2" w:rsidRPr="007E03E8" w:rsidRDefault="000662D2" w:rsidP="000662D2">
      <w:pPr>
        <w:spacing w:after="0" w:line="240" w:lineRule="auto"/>
        <w:ind w:firstLine="709"/>
        <w:jc w:val="both"/>
        <w:rPr>
          <w:rFonts w:ascii="Times New Roman" w:hAnsi="Times New Roman"/>
          <w:sz w:val="27"/>
          <w:szCs w:val="27"/>
        </w:rPr>
      </w:pPr>
      <w:r w:rsidRPr="007E03E8">
        <w:rPr>
          <w:rFonts w:ascii="Times New Roman" w:hAnsi="Times New Roman"/>
          <w:sz w:val="27"/>
          <w:szCs w:val="27"/>
        </w:rPr>
        <w:t>Прогнозируемый объем поступлений по транспортному налогу с организаций (</w:t>
      </w:r>
      <w:r w:rsidRPr="007E03E8">
        <w:rPr>
          <w:rFonts w:ascii="Times New Roman" w:hAnsi="Times New Roman"/>
          <w:b/>
          <w:i/>
          <w:sz w:val="27"/>
          <w:szCs w:val="27"/>
        </w:rPr>
        <w:t xml:space="preserve">ТН </w:t>
      </w:r>
      <w:r w:rsidRPr="007E03E8">
        <w:rPr>
          <w:rFonts w:ascii="Times New Roman" w:hAnsi="Times New Roman"/>
          <w:b/>
          <w:i/>
          <w:sz w:val="27"/>
          <w:szCs w:val="27"/>
          <w:vertAlign w:val="subscript"/>
        </w:rPr>
        <w:t>ОРГ</w:t>
      </w:r>
      <w:r w:rsidRPr="007E03E8">
        <w:rPr>
          <w:rFonts w:ascii="Times New Roman" w:hAnsi="Times New Roman"/>
          <w:b/>
          <w:i/>
          <w:sz w:val="27"/>
          <w:szCs w:val="27"/>
        </w:rPr>
        <w:t xml:space="preserve">) </w:t>
      </w:r>
      <w:r w:rsidRPr="007E03E8">
        <w:rPr>
          <w:rFonts w:ascii="Times New Roman" w:hAnsi="Times New Roman"/>
          <w:sz w:val="27"/>
          <w:szCs w:val="27"/>
        </w:rPr>
        <w:t>рассчитывается по формуле, тыс. рублей:</w:t>
      </w:r>
    </w:p>
    <w:p w:rsidR="000662D2" w:rsidRPr="007E03E8" w:rsidRDefault="000662D2" w:rsidP="000662D2">
      <w:pPr>
        <w:spacing w:after="0" w:line="240" w:lineRule="auto"/>
        <w:ind w:firstLine="709"/>
        <w:jc w:val="both"/>
        <w:rPr>
          <w:rFonts w:ascii="Times New Roman" w:hAnsi="Times New Roman"/>
          <w:sz w:val="16"/>
          <w:szCs w:val="16"/>
        </w:rPr>
      </w:pPr>
    </w:p>
    <w:p w:rsidR="000662D2" w:rsidRPr="007E03E8" w:rsidRDefault="000662D2" w:rsidP="000662D2">
      <w:pPr>
        <w:spacing w:before="120" w:after="120" w:line="240" w:lineRule="auto"/>
        <w:ind w:firstLine="709"/>
        <w:jc w:val="center"/>
        <w:rPr>
          <w:rFonts w:ascii="Times New Roman" w:hAnsi="Times New Roman"/>
          <w:b/>
          <w:i/>
          <w:sz w:val="27"/>
          <w:szCs w:val="27"/>
        </w:rPr>
      </w:pPr>
      <w:r w:rsidRPr="007E03E8">
        <w:rPr>
          <w:rFonts w:ascii="Times New Roman" w:hAnsi="Times New Roman"/>
          <w:b/>
          <w:i/>
          <w:sz w:val="27"/>
          <w:szCs w:val="27"/>
        </w:rPr>
        <w:t xml:space="preserve">ТН </w:t>
      </w:r>
      <w:r w:rsidRPr="007E03E8">
        <w:rPr>
          <w:rFonts w:ascii="Times New Roman" w:hAnsi="Times New Roman"/>
          <w:b/>
          <w:i/>
          <w:sz w:val="27"/>
          <w:szCs w:val="27"/>
          <w:vertAlign w:val="subscript"/>
        </w:rPr>
        <w:t>ОРГ</w:t>
      </w:r>
      <w:r w:rsidR="00082E09" w:rsidRPr="007E03E8">
        <w:rPr>
          <w:rFonts w:ascii="Times New Roman" w:hAnsi="Times New Roman"/>
          <w:b/>
          <w:i/>
          <w:sz w:val="27"/>
          <w:szCs w:val="27"/>
        </w:rPr>
        <w:t xml:space="preserve"> </w:t>
      </w:r>
      <w:r w:rsidRPr="007E03E8">
        <w:rPr>
          <w:rFonts w:ascii="Times New Roman" w:hAnsi="Times New Roman"/>
          <w:b/>
          <w:i/>
          <w:sz w:val="27"/>
          <w:szCs w:val="27"/>
        </w:rPr>
        <w:t xml:space="preserve">= ∑(КОЛ </w:t>
      </w:r>
      <w:r w:rsidRPr="007E03E8">
        <w:rPr>
          <w:rFonts w:ascii="Times New Roman" w:hAnsi="Times New Roman"/>
          <w:b/>
          <w:i/>
          <w:sz w:val="27"/>
          <w:szCs w:val="27"/>
          <w:vertAlign w:val="subscript"/>
        </w:rPr>
        <w:t>ТС</w:t>
      </w:r>
      <w:r w:rsidRPr="007E03E8">
        <w:rPr>
          <w:rFonts w:ascii="Times New Roman" w:hAnsi="Times New Roman"/>
          <w:b/>
          <w:i/>
          <w:sz w:val="27"/>
          <w:szCs w:val="27"/>
        </w:rPr>
        <w:t xml:space="preserve"> × К</w:t>
      </w:r>
      <w:r w:rsidRPr="007E03E8">
        <w:rPr>
          <w:rFonts w:ascii="Times New Roman" w:hAnsi="Times New Roman"/>
          <w:b/>
          <w:i/>
          <w:sz w:val="27"/>
          <w:szCs w:val="27"/>
          <w:vertAlign w:val="subscript"/>
        </w:rPr>
        <w:t xml:space="preserve"> эстр</w:t>
      </w:r>
      <w:r w:rsidR="00A67107" w:rsidRPr="007E03E8">
        <w:rPr>
          <w:rFonts w:ascii="Times New Roman" w:hAnsi="Times New Roman"/>
          <w:b/>
          <w:i/>
          <w:sz w:val="27"/>
          <w:szCs w:val="27"/>
          <w:vertAlign w:val="subscript"/>
        </w:rPr>
        <w:t xml:space="preserve"> </w:t>
      </w:r>
      <w:r w:rsidRPr="007E03E8">
        <w:rPr>
          <w:rFonts w:ascii="Times New Roman" w:hAnsi="Times New Roman"/>
          <w:b/>
          <w:i/>
          <w:sz w:val="27"/>
          <w:szCs w:val="27"/>
        </w:rPr>
        <w:t xml:space="preserve">× </w:t>
      </w:r>
      <w:r w:rsidRPr="007E03E8">
        <w:rPr>
          <w:rFonts w:ascii="Times New Roman" w:hAnsi="Times New Roman"/>
          <w:b/>
          <w:i/>
          <w:sz w:val="27"/>
          <w:szCs w:val="27"/>
          <w:lang w:val="en-US"/>
        </w:rPr>
        <w:t>S</w:t>
      </w:r>
      <w:r w:rsidRPr="007E03E8">
        <w:rPr>
          <w:rFonts w:ascii="Times New Roman" w:hAnsi="Times New Roman"/>
          <w:b/>
          <w:i/>
          <w:sz w:val="27"/>
          <w:szCs w:val="27"/>
        </w:rPr>
        <w:t xml:space="preserve"> </w:t>
      </w:r>
      <w:r w:rsidRPr="007E03E8">
        <w:rPr>
          <w:rFonts w:ascii="Times New Roman" w:hAnsi="Times New Roman"/>
          <w:b/>
          <w:i/>
          <w:sz w:val="27"/>
          <w:szCs w:val="27"/>
          <w:vertAlign w:val="subscript"/>
        </w:rPr>
        <w:t>ТС</w:t>
      </w:r>
      <w:r w:rsidRPr="007E03E8">
        <w:rPr>
          <w:rFonts w:ascii="Times New Roman" w:hAnsi="Times New Roman"/>
          <w:b/>
          <w:sz w:val="27"/>
          <w:szCs w:val="27"/>
        </w:rPr>
        <w:t xml:space="preserve">) </w:t>
      </w:r>
      <w:r w:rsidRPr="007E03E8">
        <w:rPr>
          <w:rFonts w:ascii="Times New Roman" w:hAnsi="Times New Roman"/>
          <w:b/>
          <w:i/>
          <w:sz w:val="27"/>
          <w:szCs w:val="27"/>
        </w:rPr>
        <w:t xml:space="preserve">× </w:t>
      </w:r>
      <w:r w:rsidRPr="007E03E8">
        <w:rPr>
          <w:rFonts w:ascii="Times New Roman" w:hAnsi="Times New Roman"/>
          <w:b/>
          <w:i/>
          <w:sz w:val="27"/>
          <w:szCs w:val="27"/>
          <w:lang w:val="en-US"/>
        </w:rPr>
        <w:t>K</w:t>
      </w:r>
      <w:r w:rsidRPr="007E03E8">
        <w:rPr>
          <w:rFonts w:ascii="Times New Roman" w:hAnsi="Times New Roman"/>
          <w:b/>
          <w:i/>
          <w:sz w:val="27"/>
          <w:szCs w:val="27"/>
        </w:rPr>
        <w:t xml:space="preserve"> </w:t>
      </w:r>
      <w:r w:rsidRPr="007E03E8">
        <w:rPr>
          <w:rFonts w:ascii="Times New Roman" w:hAnsi="Times New Roman"/>
          <w:b/>
          <w:i/>
          <w:sz w:val="27"/>
          <w:szCs w:val="27"/>
          <w:vertAlign w:val="subscript"/>
        </w:rPr>
        <w:t xml:space="preserve">пер. </w:t>
      </w:r>
      <w:r w:rsidRPr="007E03E8">
        <w:rPr>
          <w:rFonts w:ascii="Times New Roman" w:hAnsi="Times New Roman"/>
          <w:b/>
          <w:i/>
          <w:sz w:val="27"/>
          <w:szCs w:val="27"/>
        </w:rPr>
        <w:t xml:space="preserve">× </w:t>
      </w:r>
      <w:r w:rsidRPr="007E03E8">
        <w:rPr>
          <w:rFonts w:ascii="Times New Roman" w:hAnsi="Times New Roman"/>
          <w:b/>
          <w:i/>
          <w:sz w:val="27"/>
          <w:szCs w:val="27"/>
          <w:lang w:val="en-US"/>
        </w:rPr>
        <w:t>K</w:t>
      </w:r>
      <w:r w:rsidRPr="007E03E8">
        <w:rPr>
          <w:rFonts w:ascii="Times New Roman" w:hAnsi="Times New Roman"/>
          <w:b/>
          <w:i/>
          <w:sz w:val="27"/>
          <w:szCs w:val="27"/>
        </w:rPr>
        <w:t xml:space="preserve"> </w:t>
      </w:r>
      <w:r w:rsidRPr="007E03E8">
        <w:rPr>
          <w:rFonts w:ascii="Times New Roman" w:hAnsi="Times New Roman"/>
          <w:b/>
          <w:i/>
          <w:sz w:val="27"/>
          <w:szCs w:val="27"/>
          <w:vertAlign w:val="subscript"/>
        </w:rPr>
        <w:t>соб.</w:t>
      </w:r>
      <w:r w:rsidRPr="007E03E8">
        <w:rPr>
          <w:rFonts w:ascii="Times New Roman" w:hAnsi="Times New Roman"/>
          <w:b/>
          <w:sz w:val="27"/>
          <w:szCs w:val="27"/>
        </w:rPr>
        <w:t xml:space="preserve"> </w:t>
      </w:r>
      <w:r w:rsidRPr="007E03E8">
        <w:rPr>
          <w:rFonts w:ascii="Times New Roman" w:hAnsi="Times New Roman"/>
          <w:b/>
          <w:i/>
          <w:sz w:val="27"/>
          <w:szCs w:val="27"/>
        </w:rPr>
        <w:t xml:space="preserve">(+/-) </w:t>
      </w:r>
      <w:r w:rsidRPr="007E03E8">
        <w:rPr>
          <w:rFonts w:ascii="Times New Roman" w:hAnsi="Times New Roman"/>
          <w:b/>
          <w:i/>
          <w:sz w:val="27"/>
          <w:szCs w:val="27"/>
          <w:lang w:val="en-US"/>
        </w:rPr>
        <w:t>F</w:t>
      </w:r>
      <w:r w:rsidRPr="007E03E8">
        <w:rPr>
          <w:rFonts w:ascii="Times New Roman" w:hAnsi="Times New Roman"/>
          <w:b/>
          <w:i/>
          <w:sz w:val="27"/>
          <w:szCs w:val="27"/>
        </w:rPr>
        <w:t xml:space="preserve">, </w:t>
      </w:r>
    </w:p>
    <w:p w:rsidR="000662D2" w:rsidRPr="007E03E8" w:rsidRDefault="000662D2" w:rsidP="000662D2">
      <w:pPr>
        <w:spacing w:after="0" w:line="240" w:lineRule="auto"/>
        <w:ind w:firstLine="709"/>
        <w:jc w:val="center"/>
        <w:rPr>
          <w:rFonts w:ascii="Times New Roman" w:hAnsi="Times New Roman"/>
          <w:sz w:val="16"/>
          <w:szCs w:val="16"/>
        </w:rPr>
      </w:pPr>
    </w:p>
    <w:p w:rsidR="00774441" w:rsidRPr="007E03E8" w:rsidRDefault="00774441" w:rsidP="00774441">
      <w:pPr>
        <w:spacing w:after="0" w:line="240" w:lineRule="auto"/>
        <w:ind w:firstLine="709"/>
        <w:jc w:val="both"/>
        <w:rPr>
          <w:rFonts w:ascii="Times New Roman" w:hAnsi="Times New Roman"/>
          <w:sz w:val="27"/>
          <w:szCs w:val="27"/>
        </w:rPr>
      </w:pPr>
      <w:r w:rsidRPr="007E03E8">
        <w:rPr>
          <w:rFonts w:ascii="Times New Roman" w:hAnsi="Times New Roman"/>
          <w:sz w:val="27"/>
          <w:szCs w:val="27"/>
        </w:rPr>
        <w:t>где:</w:t>
      </w:r>
    </w:p>
    <w:p w:rsidR="000662D2" w:rsidRPr="007E03E8" w:rsidRDefault="000662D2" w:rsidP="000662D2">
      <w:pPr>
        <w:spacing w:after="0" w:line="240" w:lineRule="auto"/>
        <w:ind w:firstLine="709"/>
        <w:jc w:val="both"/>
        <w:rPr>
          <w:rFonts w:ascii="Times New Roman" w:hAnsi="Times New Roman"/>
          <w:sz w:val="27"/>
          <w:szCs w:val="27"/>
        </w:rPr>
      </w:pPr>
      <w:r w:rsidRPr="007E03E8">
        <w:rPr>
          <w:rFonts w:ascii="Times New Roman" w:hAnsi="Times New Roman"/>
          <w:b/>
          <w:i/>
          <w:sz w:val="27"/>
          <w:szCs w:val="27"/>
        </w:rPr>
        <w:t xml:space="preserve">КОЛ </w:t>
      </w:r>
      <w:r w:rsidRPr="007E03E8">
        <w:rPr>
          <w:rFonts w:ascii="Times New Roman" w:hAnsi="Times New Roman"/>
          <w:b/>
          <w:i/>
          <w:sz w:val="27"/>
          <w:szCs w:val="27"/>
          <w:vertAlign w:val="subscript"/>
        </w:rPr>
        <w:t>ТС</w:t>
      </w:r>
      <w:r w:rsidRPr="007E03E8">
        <w:rPr>
          <w:rFonts w:ascii="Times New Roman" w:hAnsi="Times New Roman"/>
          <w:b/>
          <w:i/>
          <w:sz w:val="27"/>
          <w:szCs w:val="27"/>
        </w:rPr>
        <w:t xml:space="preserve"> – </w:t>
      </w:r>
      <w:r w:rsidRPr="007E03E8">
        <w:rPr>
          <w:rFonts w:ascii="Times New Roman" w:hAnsi="Times New Roman"/>
          <w:sz w:val="27"/>
          <w:szCs w:val="27"/>
        </w:rPr>
        <w:t>количество объектов транспортных средств, единиц;</w:t>
      </w:r>
    </w:p>
    <w:p w:rsidR="000662D2" w:rsidRPr="007E03E8" w:rsidRDefault="000662D2" w:rsidP="000662D2">
      <w:pPr>
        <w:spacing w:after="0" w:line="240" w:lineRule="auto"/>
        <w:ind w:firstLine="709"/>
        <w:jc w:val="both"/>
        <w:rPr>
          <w:rFonts w:ascii="Times New Roman" w:hAnsi="Times New Roman"/>
          <w:sz w:val="27"/>
          <w:szCs w:val="27"/>
        </w:rPr>
      </w:pPr>
      <w:r w:rsidRPr="007E03E8">
        <w:rPr>
          <w:rFonts w:ascii="Times New Roman" w:hAnsi="Times New Roman"/>
          <w:b/>
          <w:i/>
          <w:sz w:val="27"/>
          <w:szCs w:val="27"/>
        </w:rPr>
        <w:t>К</w:t>
      </w:r>
      <w:r w:rsidRPr="007E03E8">
        <w:rPr>
          <w:rFonts w:ascii="Times New Roman" w:hAnsi="Times New Roman"/>
          <w:b/>
          <w:i/>
          <w:sz w:val="27"/>
          <w:szCs w:val="27"/>
          <w:vertAlign w:val="subscript"/>
        </w:rPr>
        <w:t> эстр</w:t>
      </w:r>
      <w:r w:rsidRPr="007E03E8">
        <w:rPr>
          <w:rFonts w:ascii="Times New Roman" w:hAnsi="Times New Roman"/>
          <w:sz w:val="27"/>
          <w:szCs w:val="27"/>
        </w:rPr>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оперативной информации, полученной в рамках информационного обмена от органов исполнительной власти субъектов Российской Федерации</w:t>
      </w:r>
      <w:r w:rsidR="00BE6B53" w:rsidRPr="007E03E8">
        <w:rPr>
          <w:rFonts w:ascii="Times New Roman" w:hAnsi="Times New Roman"/>
          <w:sz w:val="27"/>
          <w:szCs w:val="27"/>
        </w:rPr>
        <w:t>, %</w:t>
      </w:r>
      <w:r w:rsidRPr="007E03E8">
        <w:rPr>
          <w:rFonts w:ascii="Times New Roman" w:hAnsi="Times New Roman"/>
          <w:sz w:val="27"/>
          <w:szCs w:val="27"/>
        </w:rPr>
        <w:t>;</w:t>
      </w:r>
    </w:p>
    <w:p w:rsidR="000662D2" w:rsidRPr="007E03E8" w:rsidRDefault="000662D2" w:rsidP="000662D2">
      <w:pPr>
        <w:spacing w:after="0" w:line="240" w:lineRule="auto"/>
        <w:ind w:firstLine="709"/>
        <w:jc w:val="both"/>
        <w:rPr>
          <w:rFonts w:ascii="Times New Roman" w:hAnsi="Times New Roman"/>
          <w:sz w:val="27"/>
          <w:szCs w:val="27"/>
        </w:rPr>
      </w:pPr>
      <w:r w:rsidRPr="007E03E8">
        <w:rPr>
          <w:rFonts w:ascii="Times New Roman" w:hAnsi="Times New Roman"/>
          <w:b/>
          <w:i/>
          <w:sz w:val="27"/>
          <w:szCs w:val="27"/>
          <w:lang w:val="en-US"/>
        </w:rPr>
        <w:t>S</w:t>
      </w:r>
      <w:r w:rsidRPr="007E03E8">
        <w:rPr>
          <w:rFonts w:ascii="Times New Roman" w:hAnsi="Times New Roman"/>
          <w:b/>
          <w:i/>
          <w:sz w:val="27"/>
          <w:szCs w:val="27"/>
        </w:rPr>
        <w:t xml:space="preserve"> </w:t>
      </w:r>
      <w:r w:rsidRPr="007E03E8">
        <w:rPr>
          <w:rFonts w:ascii="Times New Roman" w:hAnsi="Times New Roman"/>
          <w:b/>
          <w:i/>
          <w:sz w:val="27"/>
          <w:szCs w:val="27"/>
          <w:vertAlign w:val="subscript"/>
        </w:rPr>
        <w:t xml:space="preserve">ТС </w:t>
      </w:r>
      <w:r w:rsidRPr="007E03E8">
        <w:rPr>
          <w:rFonts w:ascii="Times New Roman" w:hAnsi="Times New Roman"/>
          <w:sz w:val="27"/>
          <w:szCs w:val="27"/>
        </w:rPr>
        <w:t>– расчетная средняя сумма налога, приходящаяся на транспортное средство, в отчетном периоде, тыс. рублей.</w:t>
      </w:r>
    </w:p>
    <w:p w:rsidR="000662D2" w:rsidRPr="007E03E8" w:rsidRDefault="000662D2" w:rsidP="000662D2">
      <w:pPr>
        <w:spacing w:after="0" w:line="240" w:lineRule="auto"/>
        <w:ind w:firstLine="709"/>
        <w:jc w:val="both"/>
        <w:rPr>
          <w:rFonts w:ascii="Times New Roman" w:hAnsi="Times New Roman"/>
          <w:sz w:val="27"/>
          <w:szCs w:val="27"/>
        </w:rPr>
      </w:pPr>
      <w:r w:rsidRPr="007E03E8">
        <w:rPr>
          <w:rFonts w:ascii="Times New Roman" w:hAnsi="Times New Roman"/>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0662D2" w:rsidRPr="007E03E8" w:rsidRDefault="000662D2" w:rsidP="000662D2">
      <w:pPr>
        <w:spacing w:after="0" w:line="240" w:lineRule="auto"/>
        <w:ind w:firstLine="709"/>
        <w:jc w:val="both"/>
        <w:rPr>
          <w:rFonts w:ascii="Times New Roman" w:hAnsi="Times New Roman"/>
          <w:sz w:val="27"/>
          <w:szCs w:val="27"/>
        </w:rPr>
      </w:pPr>
      <w:r w:rsidRPr="007E03E8">
        <w:rPr>
          <w:rFonts w:ascii="Times New Roman" w:hAnsi="Times New Roman"/>
          <w:sz w:val="27"/>
          <w:szCs w:val="27"/>
        </w:rPr>
        <w:t>Виды транспортных средств, в разрезе которых осуществляется прогнозирование транспортного налога с организаций, указаны в отчете по форме № 5-ТН.</w:t>
      </w:r>
    </w:p>
    <w:p w:rsidR="000662D2" w:rsidRPr="007E03E8" w:rsidRDefault="000662D2" w:rsidP="000662D2">
      <w:pPr>
        <w:spacing w:after="0" w:line="240" w:lineRule="auto"/>
        <w:ind w:firstLine="709"/>
        <w:jc w:val="both"/>
        <w:rPr>
          <w:rFonts w:ascii="Times New Roman" w:hAnsi="Times New Roman"/>
          <w:sz w:val="27"/>
          <w:szCs w:val="27"/>
        </w:rPr>
      </w:pPr>
      <w:r w:rsidRPr="007E03E8">
        <w:rPr>
          <w:rFonts w:ascii="Times New Roman" w:hAnsi="Times New Roman"/>
          <w:b/>
          <w:i/>
          <w:sz w:val="27"/>
          <w:szCs w:val="27"/>
          <w:lang w:val="en-US"/>
        </w:rPr>
        <w:t>K</w:t>
      </w:r>
      <w:r w:rsidRPr="007E03E8">
        <w:rPr>
          <w:rFonts w:ascii="Times New Roman" w:hAnsi="Times New Roman"/>
          <w:b/>
          <w:i/>
          <w:sz w:val="27"/>
          <w:szCs w:val="27"/>
        </w:rPr>
        <w:t xml:space="preserve"> </w:t>
      </w:r>
      <w:r w:rsidRPr="007E03E8">
        <w:rPr>
          <w:rFonts w:ascii="Times New Roman" w:hAnsi="Times New Roman"/>
          <w:b/>
          <w:i/>
          <w:sz w:val="27"/>
          <w:szCs w:val="27"/>
          <w:vertAlign w:val="subscript"/>
        </w:rPr>
        <w:t xml:space="preserve">пер. </w:t>
      </w:r>
      <w:r w:rsidRPr="007E03E8">
        <w:rPr>
          <w:rFonts w:ascii="Times New Roman" w:hAnsi="Times New Roman"/>
          <w:sz w:val="27"/>
          <w:szCs w:val="27"/>
        </w:rPr>
        <w:t>–</w:t>
      </w:r>
      <w:r w:rsidRPr="007E03E8">
        <w:rPr>
          <w:rFonts w:ascii="Times New Roman" w:hAnsi="Times New Roman"/>
          <w:b/>
          <w:i/>
          <w:sz w:val="27"/>
          <w:szCs w:val="27"/>
          <w:vertAlign w:val="subscript"/>
        </w:rPr>
        <w:t xml:space="preserve"> </w:t>
      </w:r>
      <w:r w:rsidRPr="007E03E8">
        <w:rPr>
          <w:rFonts w:ascii="Times New Roman" w:hAnsi="Times New Roman"/>
          <w:sz w:val="27"/>
          <w:szCs w:val="27"/>
        </w:rPr>
        <w:t>расчетный уровень переходящих платежей по налогу</w:t>
      </w:r>
      <w:r w:rsidR="00BE6B53" w:rsidRPr="007E03E8">
        <w:rPr>
          <w:rFonts w:ascii="Times New Roman" w:hAnsi="Times New Roman"/>
          <w:sz w:val="27"/>
          <w:szCs w:val="27"/>
        </w:rPr>
        <w:t>, %</w:t>
      </w:r>
      <w:r w:rsidR="00F075B6" w:rsidRPr="007E03E8">
        <w:rPr>
          <w:rFonts w:ascii="Times New Roman" w:hAnsi="Times New Roman"/>
          <w:sz w:val="27"/>
          <w:szCs w:val="27"/>
        </w:rPr>
        <w:t>.</w:t>
      </w:r>
    </w:p>
    <w:p w:rsidR="000662D2" w:rsidRPr="007E03E8" w:rsidRDefault="000662D2" w:rsidP="000662D2">
      <w:pPr>
        <w:spacing w:after="0" w:line="240" w:lineRule="auto"/>
        <w:ind w:firstLine="709"/>
        <w:jc w:val="both"/>
        <w:rPr>
          <w:rFonts w:ascii="Times New Roman" w:hAnsi="Times New Roman"/>
          <w:sz w:val="27"/>
          <w:szCs w:val="27"/>
        </w:rPr>
      </w:pPr>
      <w:r w:rsidRPr="007E03E8">
        <w:rPr>
          <w:rFonts w:ascii="Times New Roman" w:hAnsi="Times New Roman"/>
          <w:sz w:val="27"/>
          <w:szCs w:val="27"/>
        </w:rPr>
        <w:t xml:space="preserve">Расчетный уровень переходящих платежей определяется как частное от деления суммы транспортного налога с организаций начисленного (по отчету по форме </w:t>
      </w:r>
      <w:r w:rsidRPr="007E03E8">
        <w:rPr>
          <w:rFonts w:ascii="Times New Roman" w:hAnsi="Times New Roman"/>
          <w:sz w:val="27"/>
          <w:szCs w:val="27"/>
        </w:rPr>
        <w:br/>
        <w:t>№ 1-НМ) на сумму транспортного налога с организаций, подлежащего уплате в бюджет (по отчету по форме № 5-ТН), сложившийся в отчетном периоде;</w:t>
      </w:r>
    </w:p>
    <w:p w:rsidR="000662D2" w:rsidRPr="007E03E8" w:rsidRDefault="000662D2" w:rsidP="000662D2">
      <w:pPr>
        <w:spacing w:after="0" w:line="240" w:lineRule="auto"/>
        <w:ind w:firstLine="709"/>
        <w:jc w:val="both"/>
        <w:rPr>
          <w:rFonts w:ascii="Times New Roman" w:hAnsi="Times New Roman"/>
          <w:sz w:val="27"/>
          <w:szCs w:val="27"/>
        </w:rPr>
      </w:pPr>
      <w:r w:rsidRPr="007E03E8">
        <w:rPr>
          <w:rFonts w:ascii="Times New Roman" w:hAnsi="Times New Roman"/>
          <w:b/>
          <w:i/>
          <w:sz w:val="27"/>
          <w:szCs w:val="27"/>
          <w:lang w:val="en-US"/>
        </w:rPr>
        <w:t>K</w:t>
      </w:r>
      <w:r w:rsidRPr="007E03E8">
        <w:rPr>
          <w:rFonts w:ascii="Times New Roman" w:hAnsi="Times New Roman"/>
          <w:b/>
          <w:i/>
          <w:sz w:val="27"/>
          <w:szCs w:val="27"/>
        </w:rPr>
        <w:t xml:space="preserve"> </w:t>
      </w:r>
      <w:r w:rsidRPr="007E03E8">
        <w:rPr>
          <w:rFonts w:ascii="Times New Roman" w:hAnsi="Times New Roman"/>
          <w:b/>
          <w:i/>
          <w:sz w:val="27"/>
          <w:szCs w:val="27"/>
          <w:vertAlign w:val="subscript"/>
        </w:rPr>
        <w:t>соб.</w:t>
      </w:r>
      <w:r w:rsidRPr="007E03E8">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BE6B53" w:rsidRPr="007E03E8">
        <w:rPr>
          <w:rFonts w:ascii="Times New Roman" w:hAnsi="Times New Roman"/>
          <w:sz w:val="27"/>
          <w:szCs w:val="27"/>
        </w:rPr>
        <w:t>, %</w:t>
      </w:r>
      <w:r w:rsidRPr="007E03E8">
        <w:rPr>
          <w:rFonts w:ascii="Times New Roman" w:hAnsi="Times New Roman"/>
          <w:sz w:val="27"/>
          <w:szCs w:val="27"/>
        </w:rPr>
        <w:t xml:space="preserve">. </w:t>
      </w:r>
    </w:p>
    <w:p w:rsidR="000662D2" w:rsidRPr="007E03E8" w:rsidRDefault="000662D2" w:rsidP="000662D2">
      <w:pPr>
        <w:spacing w:after="0" w:line="240" w:lineRule="auto"/>
        <w:ind w:firstLine="709"/>
        <w:jc w:val="both"/>
        <w:rPr>
          <w:rFonts w:ascii="Times New Roman" w:hAnsi="Times New Roman"/>
          <w:sz w:val="27"/>
          <w:szCs w:val="27"/>
        </w:rPr>
      </w:pPr>
      <w:r w:rsidRPr="007E03E8">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7E03E8" w:rsidRDefault="002A28B7" w:rsidP="002A28B7">
      <w:pPr>
        <w:spacing w:after="0" w:line="240" w:lineRule="auto"/>
        <w:ind w:firstLine="709"/>
        <w:jc w:val="both"/>
        <w:rPr>
          <w:rFonts w:ascii="Times New Roman" w:hAnsi="Times New Roman"/>
          <w:sz w:val="27"/>
          <w:szCs w:val="27"/>
        </w:rPr>
      </w:pPr>
      <w:r w:rsidRPr="007E03E8">
        <w:rPr>
          <w:rFonts w:ascii="Times New Roman" w:hAnsi="Times New Roman"/>
          <w:b/>
          <w:i/>
          <w:sz w:val="27"/>
          <w:szCs w:val="27"/>
        </w:rPr>
        <w:t xml:space="preserve">F – </w:t>
      </w:r>
      <w:r w:rsidRPr="007E03E8">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7E03E8" w:rsidRDefault="000662D2" w:rsidP="000662D2">
      <w:pPr>
        <w:autoSpaceDE w:val="0"/>
        <w:autoSpaceDN w:val="0"/>
        <w:adjustRightInd w:val="0"/>
        <w:spacing w:after="0" w:line="240" w:lineRule="auto"/>
        <w:ind w:firstLine="709"/>
        <w:jc w:val="both"/>
        <w:rPr>
          <w:rFonts w:ascii="Times New Roman" w:hAnsi="Times New Roman"/>
          <w:sz w:val="27"/>
          <w:szCs w:val="27"/>
        </w:rPr>
      </w:pPr>
      <w:r w:rsidRPr="007E03E8">
        <w:rPr>
          <w:rFonts w:ascii="Times New Roman" w:hAnsi="Times New Roman"/>
          <w:sz w:val="27"/>
          <w:szCs w:val="27"/>
        </w:rPr>
        <w:t>При расчете прогнозного объема поступлений транспортного налога с организаций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rsidR="000662D2" w:rsidRPr="007E03E8" w:rsidRDefault="000662D2" w:rsidP="000662D2">
      <w:pPr>
        <w:spacing w:after="0" w:line="240" w:lineRule="auto"/>
        <w:ind w:firstLine="709"/>
        <w:jc w:val="both"/>
        <w:rPr>
          <w:rFonts w:ascii="Times New Roman" w:hAnsi="Times New Roman"/>
          <w:sz w:val="27"/>
          <w:szCs w:val="27"/>
        </w:rPr>
      </w:pPr>
      <w:r w:rsidRPr="007E03E8">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7E03E8" w:rsidRDefault="000662D2" w:rsidP="000662D2">
      <w:pPr>
        <w:spacing w:after="0" w:line="240" w:lineRule="auto"/>
        <w:ind w:firstLine="709"/>
        <w:jc w:val="both"/>
        <w:rPr>
          <w:rFonts w:ascii="Times New Roman" w:hAnsi="Times New Roman"/>
          <w:sz w:val="27"/>
          <w:szCs w:val="27"/>
        </w:rPr>
      </w:pPr>
      <w:r w:rsidRPr="007E03E8">
        <w:rPr>
          <w:rFonts w:ascii="Times New Roman" w:hAnsi="Times New Roman"/>
          <w:sz w:val="27"/>
          <w:szCs w:val="27"/>
        </w:rPr>
        <w:t xml:space="preserve">Транспортный налог с организаций зачисляется в бюджеты бюджетной системы Российской Федерации по нормативам, установленным в соответствии со статьями БК РФ. </w:t>
      </w:r>
    </w:p>
    <w:p w:rsidR="007E56D4" w:rsidRPr="007E03E8" w:rsidRDefault="007E56D4" w:rsidP="000662D2">
      <w:pPr>
        <w:spacing w:after="0" w:line="240" w:lineRule="auto"/>
        <w:ind w:firstLine="709"/>
        <w:jc w:val="both"/>
        <w:rPr>
          <w:rFonts w:ascii="Times New Roman" w:hAnsi="Times New Roman"/>
          <w:sz w:val="27"/>
          <w:szCs w:val="27"/>
        </w:rPr>
      </w:pPr>
    </w:p>
    <w:p w:rsidR="000662D2" w:rsidRPr="007E03E8" w:rsidRDefault="000662D2" w:rsidP="007E56D4">
      <w:pPr>
        <w:pStyle w:val="10"/>
        <w:numPr>
          <w:ilvl w:val="3"/>
          <w:numId w:val="43"/>
        </w:numPr>
        <w:spacing w:before="0" w:after="240"/>
        <w:ind w:left="0" w:firstLine="0"/>
        <w:jc w:val="center"/>
        <w:rPr>
          <w:rFonts w:ascii="Times New Roman" w:hAnsi="Times New Roman"/>
          <w:i/>
          <w:sz w:val="27"/>
          <w:szCs w:val="27"/>
        </w:rPr>
      </w:pPr>
      <w:bookmarkStart w:id="65" w:name="_Toc176250202"/>
      <w:r w:rsidRPr="007E03E8">
        <w:rPr>
          <w:rFonts w:ascii="Times New Roman" w:hAnsi="Times New Roman"/>
          <w:i/>
          <w:sz w:val="27"/>
          <w:szCs w:val="27"/>
        </w:rPr>
        <w:t>Транспортный налог с физических лиц</w:t>
      </w:r>
      <w:r w:rsidRPr="007E03E8">
        <w:rPr>
          <w:rFonts w:ascii="Times New Roman" w:hAnsi="Times New Roman"/>
          <w:i/>
          <w:sz w:val="27"/>
          <w:szCs w:val="27"/>
        </w:rPr>
        <w:br/>
        <w:t>182 1 06 04012 02 0000 110</w:t>
      </w:r>
      <w:bookmarkEnd w:id="65"/>
    </w:p>
    <w:p w:rsidR="000662D2" w:rsidRPr="007E03E8" w:rsidRDefault="000662D2" w:rsidP="000662D2">
      <w:pPr>
        <w:spacing w:after="0" w:line="240" w:lineRule="auto"/>
        <w:ind w:firstLine="709"/>
        <w:jc w:val="both"/>
        <w:rPr>
          <w:rFonts w:ascii="Times New Roman" w:hAnsi="Times New Roman"/>
          <w:sz w:val="27"/>
          <w:szCs w:val="27"/>
        </w:rPr>
      </w:pPr>
      <w:r w:rsidRPr="007E03E8">
        <w:rPr>
          <w:rFonts w:ascii="Times New Roman" w:hAnsi="Times New Roman"/>
          <w:sz w:val="27"/>
          <w:szCs w:val="27"/>
        </w:rPr>
        <w:t>Для расчета транспортного налога с физических лиц используются:</w:t>
      </w:r>
    </w:p>
    <w:p w:rsidR="000662D2" w:rsidRPr="007E03E8" w:rsidRDefault="000662D2" w:rsidP="000662D2">
      <w:pPr>
        <w:spacing w:after="0" w:line="240" w:lineRule="auto"/>
        <w:ind w:firstLine="709"/>
        <w:jc w:val="both"/>
        <w:rPr>
          <w:rFonts w:ascii="Times New Roman" w:hAnsi="Times New Roman"/>
          <w:sz w:val="27"/>
          <w:szCs w:val="27"/>
        </w:rPr>
      </w:pPr>
      <w:r w:rsidRPr="007E03E8">
        <w:rPr>
          <w:rFonts w:ascii="Times New Roman" w:hAnsi="Times New Roman"/>
          <w:sz w:val="27"/>
          <w:szCs w:val="27"/>
        </w:rPr>
        <w:t>- динамика количества объектов транспортных средств физических лиц и сумм налога, подлежащего уплате в бюджет физическими лицами по видам транспортных средств, в соответствии с отчетом по форме № 5-ТН «Отчет о налоговой базе и структуре начислений по транспортному налогу», сложившаяся за предыдущие периоды;</w:t>
      </w:r>
    </w:p>
    <w:p w:rsidR="000662D2" w:rsidRPr="007E03E8" w:rsidRDefault="000662D2" w:rsidP="000662D2">
      <w:pPr>
        <w:spacing w:after="0" w:line="240" w:lineRule="auto"/>
        <w:ind w:firstLine="709"/>
        <w:jc w:val="both"/>
        <w:rPr>
          <w:rFonts w:ascii="Times New Roman" w:hAnsi="Times New Roman"/>
          <w:sz w:val="27"/>
          <w:szCs w:val="27"/>
        </w:rPr>
      </w:pPr>
      <w:r w:rsidRPr="007E03E8">
        <w:rPr>
          <w:rFonts w:ascii="Times New Roman" w:hAnsi="Times New Roman"/>
          <w:sz w:val="27"/>
          <w:szCs w:val="27"/>
        </w:rPr>
        <w:t>- динамика начислений налога и фактических поступлений по физическим лицам согласно данным отчета по форме № 1-НМ «Отчет о начислении и поступлении налогов, сборов</w:t>
      </w:r>
      <w:r w:rsidR="00D61977" w:rsidRPr="007E03E8">
        <w:rPr>
          <w:rFonts w:ascii="Times New Roman" w:hAnsi="Times New Roman"/>
          <w:sz w:val="27"/>
          <w:szCs w:val="27"/>
        </w:rPr>
        <w:t>, страховых взносов</w:t>
      </w:r>
      <w:r w:rsidRPr="007E03E8">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7E03E8" w:rsidRDefault="000662D2" w:rsidP="000662D2">
      <w:pPr>
        <w:spacing w:after="0" w:line="240" w:lineRule="auto"/>
        <w:ind w:firstLine="709"/>
        <w:jc w:val="both"/>
        <w:rPr>
          <w:rFonts w:ascii="Times New Roman" w:hAnsi="Times New Roman"/>
          <w:sz w:val="27"/>
          <w:szCs w:val="27"/>
        </w:rPr>
      </w:pPr>
      <w:r w:rsidRPr="007E03E8">
        <w:rPr>
          <w:rFonts w:ascii="Times New Roman" w:hAnsi="Times New Roman"/>
          <w:sz w:val="27"/>
          <w:szCs w:val="27"/>
        </w:rPr>
        <w:t>- информация о налоговых ставках, предусмотренных главой 28 НК РФ «Транспортный налог» и нормативными правовыми актами субъектов Российской Федерации;</w:t>
      </w:r>
    </w:p>
    <w:p w:rsidR="000662D2" w:rsidRPr="007E03E8" w:rsidRDefault="000662D2" w:rsidP="000662D2">
      <w:pPr>
        <w:spacing w:after="0" w:line="240" w:lineRule="auto"/>
        <w:ind w:firstLine="709"/>
        <w:jc w:val="both"/>
        <w:rPr>
          <w:rFonts w:ascii="Times New Roman" w:hAnsi="Times New Roman"/>
          <w:sz w:val="27"/>
          <w:szCs w:val="27"/>
        </w:rPr>
      </w:pPr>
      <w:r w:rsidRPr="007E03E8">
        <w:rPr>
          <w:rFonts w:ascii="Times New Roman" w:hAnsi="Times New Roman"/>
          <w:sz w:val="27"/>
          <w:szCs w:val="27"/>
        </w:rPr>
        <w:t>- информация о льготах и преференциях, предусмотренных главой 28 НК РФ «Транспортный налог» и другими нормативными правовыми актами;</w:t>
      </w:r>
    </w:p>
    <w:p w:rsidR="000662D2" w:rsidRPr="007E03E8" w:rsidRDefault="000662D2" w:rsidP="000662D2">
      <w:pPr>
        <w:spacing w:after="0" w:line="240" w:lineRule="auto"/>
        <w:ind w:firstLine="709"/>
        <w:jc w:val="both"/>
        <w:rPr>
          <w:rFonts w:ascii="Times New Roman" w:hAnsi="Times New Roman"/>
          <w:sz w:val="27"/>
          <w:szCs w:val="27"/>
        </w:rPr>
      </w:pPr>
      <w:r w:rsidRPr="007E03E8">
        <w:rPr>
          <w:rFonts w:ascii="Times New Roman" w:hAnsi="Times New Roman"/>
          <w:sz w:val="27"/>
          <w:szCs w:val="27"/>
        </w:rPr>
        <w:t xml:space="preserve">- оперативные данные, полученные в рамках информационного обмена с органами исполнительной власти субъектов Российской Федерации. </w:t>
      </w:r>
    </w:p>
    <w:p w:rsidR="000662D2" w:rsidRPr="007E03E8" w:rsidRDefault="000662D2" w:rsidP="000662D2">
      <w:pPr>
        <w:spacing w:after="0" w:line="240" w:lineRule="auto"/>
        <w:ind w:firstLine="709"/>
        <w:jc w:val="both"/>
        <w:rPr>
          <w:rFonts w:ascii="Times New Roman" w:hAnsi="Times New Roman"/>
        </w:rPr>
      </w:pPr>
    </w:p>
    <w:p w:rsidR="000662D2" w:rsidRPr="007E03E8" w:rsidRDefault="000662D2" w:rsidP="000662D2">
      <w:pPr>
        <w:spacing w:after="0" w:line="240" w:lineRule="auto"/>
        <w:ind w:firstLine="709"/>
        <w:jc w:val="both"/>
        <w:rPr>
          <w:rFonts w:ascii="Times New Roman" w:hAnsi="Times New Roman"/>
          <w:sz w:val="27"/>
          <w:szCs w:val="27"/>
        </w:rPr>
      </w:pPr>
      <w:r w:rsidRPr="007E03E8">
        <w:rPr>
          <w:rFonts w:ascii="Times New Roman" w:hAnsi="Times New Roman"/>
          <w:sz w:val="27"/>
          <w:szCs w:val="27"/>
        </w:rPr>
        <w:t>Расчет прогнозного объема поступлений транспортного налога с физических лиц осуществляется методом экстраполяции данных о количестве объектов налогообложения по каждому виду транспортного средства прошлых периодов с использованием расчетных ставок для каждого вида транспортного средства и других показателей (уровень собираемости, уровень льгот и преференций и другие).</w:t>
      </w:r>
    </w:p>
    <w:p w:rsidR="000662D2" w:rsidRPr="007E03E8" w:rsidRDefault="000662D2" w:rsidP="000662D2">
      <w:pPr>
        <w:spacing w:after="0" w:line="240" w:lineRule="auto"/>
        <w:ind w:firstLine="709"/>
        <w:jc w:val="both"/>
        <w:rPr>
          <w:rFonts w:ascii="Times New Roman" w:hAnsi="Times New Roman"/>
          <w:sz w:val="27"/>
          <w:szCs w:val="27"/>
        </w:rPr>
      </w:pPr>
      <w:r w:rsidRPr="007E03E8">
        <w:rPr>
          <w:rFonts w:ascii="Times New Roman" w:hAnsi="Times New Roman"/>
          <w:sz w:val="27"/>
          <w:szCs w:val="27"/>
        </w:rPr>
        <w:t>Прогноз поступлений транспортного 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0662D2" w:rsidRPr="007E03E8" w:rsidRDefault="000662D2" w:rsidP="000662D2">
      <w:pPr>
        <w:spacing w:after="0" w:line="240" w:lineRule="auto"/>
        <w:ind w:firstLine="709"/>
        <w:jc w:val="both"/>
        <w:rPr>
          <w:rFonts w:ascii="Times New Roman" w:hAnsi="Times New Roman"/>
          <w:sz w:val="27"/>
          <w:szCs w:val="27"/>
        </w:rPr>
      </w:pPr>
      <w:r w:rsidRPr="007E03E8">
        <w:rPr>
          <w:rFonts w:ascii="Times New Roman" w:hAnsi="Times New Roman"/>
          <w:sz w:val="27"/>
          <w:szCs w:val="27"/>
        </w:rPr>
        <w:t>Прогнозируемый объем поступлений по транспортному налогу с физических лиц (</w:t>
      </w:r>
      <w:r w:rsidRPr="007E03E8">
        <w:rPr>
          <w:rFonts w:ascii="Times New Roman" w:hAnsi="Times New Roman"/>
          <w:b/>
          <w:i/>
          <w:sz w:val="27"/>
          <w:szCs w:val="27"/>
        </w:rPr>
        <w:t xml:space="preserve">ТН </w:t>
      </w:r>
      <w:r w:rsidRPr="007E03E8">
        <w:rPr>
          <w:rFonts w:ascii="Times New Roman" w:hAnsi="Times New Roman"/>
          <w:b/>
          <w:i/>
          <w:sz w:val="27"/>
          <w:szCs w:val="27"/>
          <w:vertAlign w:val="subscript"/>
        </w:rPr>
        <w:t>ФЛ</w:t>
      </w:r>
      <w:r w:rsidRPr="007E03E8">
        <w:rPr>
          <w:rFonts w:ascii="Times New Roman" w:hAnsi="Times New Roman"/>
          <w:b/>
          <w:i/>
          <w:sz w:val="27"/>
          <w:szCs w:val="27"/>
        </w:rPr>
        <w:t xml:space="preserve">) </w:t>
      </w:r>
      <w:r w:rsidRPr="007E03E8">
        <w:rPr>
          <w:rFonts w:ascii="Times New Roman" w:hAnsi="Times New Roman"/>
          <w:sz w:val="27"/>
          <w:szCs w:val="27"/>
        </w:rPr>
        <w:t>рассчитывается по формуле, тыс. рублей:</w:t>
      </w:r>
    </w:p>
    <w:p w:rsidR="000662D2" w:rsidRPr="007E03E8" w:rsidRDefault="000662D2" w:rsidP="000662D2">
      <w:pPr>
        <w:spacing w:after="0" w:line="240" w:lineRule="auto"/>
        <w:ind w:firstLine="709"/>
        <w:jc w:val="both"/>
        <w:rPr>
          <w:rFonts w:ascii="Times New Roman" w:hAnsi="Times New Roman"/>
          <w:sz w:val="16"/>
          <w:szCs w:val="16"/>
        </w:rPr>
      </w:pPr>
    </w:p>
    <w:p w:rsidR="000662D2" w:rsidRPr="007E03E8" w:rsidRDefault="000662D2" w:rsidP="000662D2">
      <w:pPr>
        <w:spacing w:before="120" w:after="120" w:line="240" w:lineRule="auto"/>
        <w:ind w:firstLine="709"/>
        <w:jc w:val="center"/>
        <w:rPr>
          <w:rFonts w:ascii="Times New Roman" w:hAnsi="Times New Roman"/>
          <w:b/>
          <w:i/>
          <w:sz w:val="27"/>
          <w:szCs w:val="27"/>
        </w:rPr>
      </w:pPr>
      <w:r w:rsidRPr="007E03E8">
        <w:rPr>
          <w:rFonts w:ascii="Times New Roman" w:hAnsi="Times New Roman"/>
          <w:b/>
          <w:i/>
          <w:sz w:val="27"/>
          <w:szCs w:val="27"/>
        </w:rPr>
        <w:t xml:space="preserve">ТН </w:t>
      </w:r>
      <w:r w:rsidRPr="007E03E8">
        <w:rPr>
          <w:rFonts w:ascii="Times New Roman" w:hAnsi="Times New Roman"/>
          <w:b/>
          <w:i/>
          <w:sz w:val="27"/>
          <w:szCs w:val="27"/>
          <w:vertAlign w:val="subscript"/>
        </w:rPr>
        <w:t>ФЛ</w:t>
      </w:r>
      <w:r w:rsidRPr="007E03E8">
        <w:rPr>
          <w:rFonts w:ascii="Times New Roman" w:hAnsi="Times New Roman"/>
          <w:b/>
          <w:i/>
          <w:sz w:val="27"/>
          <w:szCs w:val="27"/>
        </w:rPr>
        <w:t xml:space="preserve"> = ∑(КОЛ </w:t>
      </w:r>
      <w:r w:rsidRPr="007E03E8">
        <w:rPr>
          <w:rFonts w:ascii="Times New Roman" w:hAnsi="Times New Roman"/>
          <w:b/>
          <w:i/>
          <w:sz w:val="27"/>
          <w:szCs w:val="27"/>
          <w:vertAlign w:val="subscript"/>
        </w:rPr>
        <w:t>ТС</w:t>
      </w:r>
      <w:r w:rsidRPr="007E03E8">
        <w:rPr>
          <w:rFonts w:ascii="Times New Roman" w:hAnsi="Times New Roman"/>
          <w:b/>
          <w:i/>
          <w:sz w:val="27"/>
          <w:szCs w:val="27"/>
        </w:rPr>
        <w:t xml:space="preserve"> × К</w:t>
      </w:r>
      <w:r w:rsidRPr="007E03E8">
        <w:rPr>
          <w:rFonts w:ascii="Times New Roman" w:hAnsi="Times New Roman"/>
          <w:b/>
          <w:i/>
          <w:sz w:val="27"/>
          <w:szCs w:val="27"/>
          <w:vertAlign w:val="subscript"/>
        </w:rPr>
        <w:t xml:space="preserve"> эстр</w:t>
      </w:r>
      <w:r w:rsidRPr="007E03E8">
        <w:rPr>
          <w:rFonts w:ascii="Times New Roman" w:hAnsi="Times New Roman"/>
          <w:b/>
          <w:i/>
          <w:strike/>
          <w:sz w:val="27"/>
          <w:szCs w:val="27"/>
          <w:vertAlign w:val="subscript"/>
        </w:rPr>
        <w:t>.</w:t>
      </w:r>
      <w:r w:rsidRPr="007E03E8">
        <w:rPr>
          <w:rFonts w:ascii="Times New Roman" w:hAnsi="Times New Roman"/>
          <w:b/>
          <w:sz w:val="27"/>
          <w:szCs w:val="27"/>
        </w:rPr>
        <w:t xml:space="preserve"> </w:t>
      </w:r>
      <w:r w:rsidRPr="007E03E8">
        <w:rPr>
          <w:rFonts w:ascii="Times New Roman" w:hAnsi="Times New Roman"/>
          <w:b/>
          <w:i/>
          <w:sz w:val="27"/>
          <w:szCs w:val="27"/>
        </w:rPr>
        <w:t xml:space="preserve">× </w:t>
      </w:r>
      <w:r w:rsidRPr="007E03E8">
        <w:rPr>
          <w:rFonts w:ascii="Times New Roman" w:hAnsi="Times New Roman"/>
          <w:b/>
          <w:i/>
          <w:sz w:val="27"/>
          <w:szCs w:val="27"/>
          <w:lang w:val="en-US"/>
        </w:rPr>
        <w:t>S</w:t>
      </w:r>
      <w:r w:rsidRPr="007E03E8">
        <w:rPr>
          <w:rFonts w:ascii="Times New Roman" w:hAnsi="Times New Roman"/>
          <w:b/>
          <w:i/>
          <w:sz w:val="27"/>
          <w:szCs w:val="27"/>
        </w:rPr>
        <w:t xml:space="preserve"> </w:t>
      </w:r>
      <w:r w:rsidRPr="007E03E8">
        <w:rPr>
          <w:rFonts w:ascii="Times New Roman" w:hAnsi="Times New Roman"/>
          <w:b/>
          <w:i/>
          <w:sz w:val="27"/>
          <w:szCs w:val="27"/>
          <w:vertAlign w:val="subscript"/>
        </w:rPr>
        <w:t>ТС</w:t>
      </w:r>
      <w:r w:rsidRPr="007E03E8">
        <w:rPr>
          <w:rFonts w:ascii="Times New Roman" w:hAnsi="Times New Roman"/>
          <w:b/>
          <w:sz w:val="27"/>
          <w:szCs w:val="27"/>
        </w:rPr>
        <w:t>)</w:t>
      </w:r>
      <w:r w:rsidRPr="007E03E8">
        <w:rPr>
          <w:rFonts w:ascii="Times New Roman" w:hAnsi="Times New Roman"/>
          <w:b/>
          <w:i/>
          <w:sz w:val="27"/>
          <w:szCs w:val="27"/>
        </w:rPr>
        <w:t xml:space="preserve"> × </w:t>
      </w:r>
      <w:r w:rsidRPr="007E03E8">
        <w:rPr>
          <w:rFonts w:ascii="Times New Roman" w:hAnsi="Times New Roman"/>
          <w:b/>
          <w:i/>
          <w:sz w:val="27"/>
          <w:szCs w:val="27"/>
          <w:lang w:val="en-US"/>
        </w:rPr>
        <w:t>K</w:t>
      </w:r>
      <w:r w:rsidRPr="007E03E8">
        <w:rPr>
          <w:rFonts w:ascii="Times New Roman" w:hAnsi="Times New Roman"/>
          <w:b/>
          <w:i/>
          <w:sz w:val="27"/>
          <w:szCs w:val="27"/>
        </w:rPr>
        <w:t xml:space="preserve"> </w:t>
      </w:r>
      <w:r w:rsidRPr="007E03E8">
        <w:rPr>
          <w:rFonts w:ascii="Times New Roman" w:hAnsi="Times New Roman"/>
          <w:b/>
          <w:i/>
          <w:sz w:val="27"/>
          <w:szCs w:val="27"/>
          <w:vertAlign w:val="subscript"/>
        </w:rPr>
        <w:t>соб.</w:t>
      </w:r>
      <w:r w:rsidRPr="007E03E8">
        <w:rPr>
          <w:rFonts w:ascii="Times New Roman" w:hAnsi="Times New Roman"/>
          <w:b/>
          <w:sz w:val="27"/>
          <w:szCs w:val="27"/>
        </w:rPr>
        <w:t xml:space="preserve"> </w:t>
      </w:r>
      <w:r w:rsidRPr="007E03E8">
        <w:rPr>
          <w:rFonts w:ascii="Times New Roman" w:hAnsi="Times New Roman"/>
          <w:b/>
          <w:i/>
          <w:sz w:val="27"/>
          <w:szCs w:val="27"/>
        </w:rPr>
        <w:t xml:space="preserve">(+/-) </w:t>
      </w:r>
      <w:r w:rsidRPr="007E03E8">
        <w:rPr>
          <w:rFonts w:ascii="Times New Roman" w:hAnsi="Times New Roman"/>
          <w:b/>
          <w:i/>
          <w:sz w:val="27"/>
          <w:szCs w:val="27"/>
          <w:lang w:val="en-US"/>
        </w:rPr>
        <w:t>F</w:t>
      </w:r>
      <w:r w:rsidRPr="007E03E8">
        <w:rPr>
          <w:rFonts w:ascii="Times New Roman" w:hAnsi="Times New Roman"/>
          <w:b/>
          <w:i/>
          <w:sz w:val="27"/>
          <w:szCs w:val="27"/>
        </w:rPr>
        <w:t xml:space="preserve">, </w:t>
      </w:r>
    </w:p>
    <w:p w:rsidR="00774441" w:rsidRPr="007E03E8" w:rsidRDefault="00774441" w:rsidP="00774441">
      <w:pPr>
        <w:spacing w:after="0" w:line="240" w:lineRule="auto"/>
        <w:ind w:firstLine="709"/>
        <w:jc w:val="both"/>
        <w:rPr>
          <w:rFonts w:ascii="Times New Roman" w:hAnsi="Times New Roman"/>
          <w:sz w:val="27"/>
          <w:szCs w:val="27"/>
        </w:rPr>
      </w:pPr>
      <w:r w:rsidRPr="007E03E8">
        <w:rPr>
          <w:rFonts w:ascii="Times New Roman" w:hAnsi="Times New Roman"/>
          <w:sz w:val="27"/>
          <w:szCs w:val="27"/>
        </w:rPr>
        <w:t>где:</w:t>
      </w:r>
    </w:p>
    <w:p w:rsidR="000662D2" w:rsidRPr="007E03E8" w:rsidRDefault="000662D2" w:rsidP="000662D2">
      <w:pPr>
        <w:spacing w:after="0" w:line="240" w:lineRule="auto"/>
        <w:ind w:firstLine="709"/>
        <w:jc w:val="both"/>
        <w:rPr>
          <w:rFonts w:ascii="Times New Roman" w:hAnsi="Times New Roman"/>
          <w:sz w:val="27"/>
          <w:szCs w:val="27"/>
        </w:rPr>
      </w:pPr>
      <w:r w:rsidRPr="007E03E8">
        <w:rPr>
          <w:rFonts w:ascii="Times New Roman" w:hAnsi="Times New Roman"/>
          <w:b/>
          <w:i/>
          <w:sz w:val="27"/>
          <w:szCs w:val="27"/>
        </w:rPr>
        <w:t xml:space="preserve">КОЛ </w:t>
      </w:r>
      <w:r w:rsidRPr="007E03E8">
        <w:rPr>
          <w:rFonts w:ascii="Times New Roman" w:hAnsi="Times New Roman"/>
          <w:b/>
          <w:i/>
          <w:sz w:val="27"/>
          <w:szCs w:val="27"/>
          <w:vertAlign w:val="subscript"/>
        </w:rPr>
        <w:t>ТС</w:t>
      </w:r>
      <w:r w:rsidRPr="007E03E8">
        <w:rPr>
          <w:rFonts w:ascii="Times New Roman" w:hAnsi="Times New Roman"/>
          <w:b/>
          <w:i/>
          <w:sz w:val="27"/>
          <w:szCs w:val="27"/>
        </w:rPr>
        <w:t xml:space="preserve"> – </w:t>
      </w:r>
      <w:r w:rsidRPr="007E03E8">
        <w:rPr>
          <w:rFonts w:ascii="Times New Roman" w:hAnsi="Times New Roman"/>
          <w:sz w:val="27"/>
          <w:szCs w:val="27"/>
        </w:rPr>
        <w:t>количество объектов транспортных средств отчетного периода, единиц;</w:t>
      </w:r>
    </w:p>
    <w:p w:rsidR="000662D2" w:rsidRPr="007E03E8" w:rsidRDefault="000662D2" w:rsidP="000662D2">
      <w:pPr>
        <w:spacing w:after="0" w:line="240" w:lineRule="auto"/>
        <w:ind w:firstLine="709"/>
        <w:jc w:val="both"/>
        <w:rPr>
          <w:rFonts w:ascii="Times New Roman" w:hAnsi="Times New Roman"/>
          <w:sz w:val="27"/>
          <w:szCs w:val="27"/>
        </w:rPr>
      </w:pPr>
      <w:r w:rsidRPr="007E03E8">
        <w:rPr>
          <w:rFonts w:ascii="Times New Roman" w:hAnsi="Times New Roman"/>
          <w:b/>
          <w:i/>
          <w:sz w:val="27"/>
          <w:szCs w:val="27"/>
        </w:rPr>
        <w:t>К</w:t>
      </w:r>
      <w:r w:rsidRPr="007E03E8">
        <w:rPr>
          <w:rFonts w:ascii="Times New Roman" w:hAnsi="Times New Roman"/>
          <w:b/>
          <w:i/>
          <w:sz w:val="27"/>
          <w:szCs w:val="27"/>
          <w:vertAlign w:val="subscript"/>
        </w:rPr>
        <w:t> эстр</w:t>
      </w:r>
      <w:r w:rsidRPr="007E03E8">
        <w:rPr>
          <w:rFonts w:ascii="Times New Roman" w:hAnsi="Times New Roman"/>
          <w:sz w:val="27"/>
          <w:szCs w:val="27"/>
        </w:rPr>
        <w:t>. – коэффициент экстраполяции, рассчитываемый по каждому виду транспортного средства как среднее арифметическое значение темпов роста (снижения) количества транспортных средств к предыдущему периоду, а также с учетом оперативных данных, полученных в рамках информационного обмена с иными органами исполнительной власти субъектов Российской Федерации</w:t>
      </w:r>
      <w:r w:rsidR="00BE6B53" w:rsidRPr="007E03E8">
        <w:rPr>
          <w:rFonts w:ascii="Times New Roman" w:hAnsi="Times New Roman"/>
          <w:sz w:val="27"/>
          <w:szCs w:val="27"/>
        </w:rPr>
        <w:t>, %</w:t>
      </w:r>
      <w:r w:rsidRPr="007E03E8">
        <w:rPr>
          <w:rFonts w:ascii="Times New Roman" w:hAnsi="Times New Roman"/>
          <w:sz w:val="27"/>
          <w:szCs w:val="27"/>
        </w:rPr>
        <w:t>;</w:t>
      </w:r>
    </w:p>
    <w:p w:rsidR="000662D2" w:rsidRPr="007E03E8" w:rsidRDefault="000662D2" w:rsidP="000662D2">
      <w:pPr>
        <w:spacing w:after="0" w:line="240" w:lineRule="auto"/>
        <w:ind w:firstLine="709"/>
        <w:jc w:val="both"/>
        <w:rPr>
          <w:rFonts w:ascii="Times New Roman" w:hAnsi="Times New Roman"/>
          <w:sz w:val="27"/>
          <w:szCs w:val="27"/>
        </w:rPr>
      </w:pPr>
      <w:r w:rsidRPr="007E03E8">
        <w:rPr>
          <w:rFonts w:ascii="Times New Roman" w:hAnsi="Times New Roman"/>
          <w:b/>
          <w:i/>
          <w:sz w:val="27"/>
          <w:szCs w:val="27"/>
          <w:lang w:val="en-US"/>
        </w:rPr>
        <w:t>S</w:t>
      </w:r>
      <w:r w:rsidRPr="007E03E8">
        <w:rPr>
          <w:rFonts w:ascii="Times New Roman" w:hAnsi="Times New Roman"/>
          <w:b/>
          <w:i/>
          <w:sz w:val="27"/>
          <w:szCs w:val="27"/>
        </w:rPr>
        <w:t xml:space="preserve"> </w:t>
      </w:r>
      <w:r w:rsidRPr="007E03E8">
        <w:rPr>
          <w:rFonts w:ascii="Times New Roman" w:hAnsi="Times New Roman"/>
          <w:b/>
          <w:i/>
          <w:sz w:val="27"/>
          <w:szCs w:val="27"/>
          <w:vertAlign w:val="subscript"/>
        </w:rPr>
        <w:t xml:space="preserve">ТС </w:t>
      </w:r>
      <w:r w:rsidRPr="007E03E8">
        <w:rPr>
          <w:rFonts w:ascii="Times New Roman" w:hAnsi="Times New Roman"/>
          <w:sz w:val="27"/>
          <w:szCs w:val="27"/>
        </w:rPr>
        <w:t>– расчетная средняя сумма налога, приходящаяся на транспортное средство, в отчетном периоде, тыс. рублей.</w:t>
      </w:r>
    </w:p>
    <w:p w:rsidR="000662D2" w:rsidRPr="007E03E8" w:rsidRDefault="000662D2" w:rsidP="000662D2">
      <w:pPr>
        <w:spacing w:after="0" w:line="240" w:lineRule="auto"/>
        <w:ind w:firstLine="709"/>
        <w:jc w:val="both"/>
        <w:rPr>
          <w:rFonts w:ascii="Times New Roman" w:hAnsi="Times New Roman"/>
          <w:sz w:val="27"/>
          <w:szCs w:val="27"/>
        </w:rPr>
      </w:pPr>
      <w:r w:rsidRPr="007E03E8">
        <w:rPr>
          <w:rFonts w:ascii="Times New Roman" w:hAnsi="Times New Roman"/>
          <w:sz w:val="27"/>
          <w:szCs w:val="27"/>
        </w:rPr>
        <w:t>Рассчитывается как отношение суммы налога, подлежащего уплате в бюджет по транспортному средству, на количество данных транспортных средств (согласно отчету по форме № 5-ТН).</w:t>
      </w:r>
    </w:p>
    <w:p w:rsidR="000662D2" w:rsidRPr="007E03E8" w:rsidRDefault="000662D2" w:rsidP="000662D2">
      <w:pPr>
        <w:spacing w:after="0" w:line="240" w:lineRule="auto"/>
        <w:ind w:firstLine="709"/>
        <w:jc w:val="both"/>
        <w:rPr>
          <w:rFonts w:ascii="Times New Roman" w:hAnsi="Times New Roman"/>
          <w:sz w:val="27"/>
          <w:szCs w:val="27"/>
        </w:rPr>
      </w:pPr>
      <w:r w:rsidRPr="007E03E8">
        <w:rPr>
          <w:rFonts w:ascii="Times New Roman" w:hAnsi="Times New Roman"/>
          <w:sz w:val="27"/>
          <w:szCs w:val="27"/>
        </w:rPr>
        <w:t>Виды транспортных средств, в разрезе которых осуществляется прогнозирование транспортного налога с физических лиц, указаны в отчете по форме № 5-ТН.</w:t>
      </w:r>
    </w:p>
    <w:p w:rsidR="000662D2" w:rsidRPr="007E03E8" w:rsidRDefault="000662D2" w:rsidP="000662D2">
      <w:pPr>
        <w:spacing w:after="0" w:line="240" w:lineRule="auto"/>
        <w:ind w:firstLine="709"/>
        <w:jc w:val="both"/>
        <w:rPr>
          <w:rFonts w:ascii="Times New Roman" w:hAnsi="Times New Roman"/>
          <w:sz w:val="27"/>
          <w:szCs w:val="27"/>
        </w:rPr>
      </w:pPr>
      <w:r w:rsidRPr="007E03E8">
        <w:rPr>
          <w:rFonts w:ascii="Times New Roman" w:hAnsi="Times New Roman"/>
          <w:b/>
          <w:i/>
          <w:sz w:val="27"/>
          <w:szCs w:val="27"/>
          <w:lang w:val="en-US"/>
        </w:rPr>
        <w:t>K</w:t>
      </w:r>
      <w:r w:rsidRPr="007E03E8">
        <w:rPr>
          <w:rFonts w:ascii="Times New Roman" w:hAnsi="Times New Roman"/>
          <w:b/>
          <w:i/>
          <w:sz w:val="27"/>
          <w:szCs w:val="27"/>
        </w:rPr>
        <w:t xml:space="preserve"> </w:t>
      </w:r>
      <w:r w:rsidRPr="007E03E8">
        <w:rPr>
          <w:rFonts w:ascii="Times New Roman" w:hAnsi="Times New Roman"/>
          <w:b/>
          <w:i/>
          <w:sz w:val="27"/>
          <w:szCs w:val="27"/>
          <w:vertAlign w:val="subscript"/>
        </w:rPr>
        <w:t>соб.</w:t>
      </w:r>
      <w:r w:rsidRPr="007E03E8">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w:t>
      </w:r>
      <w:r w:rsidR="00BE6B53" w:rsidRPr="007E03E8">
        <w:rPr>
          <w:rFonts w:ascii="Times New Roman" w:hAnsi="Times New Roman"/>
          <w:sz w:val="27"/>
          <w:szCs w:val="27"/>
        </w:rPr>
        <w:t>, %</w:t>
      </w:r>
      <w:r w:rsidRPr="007E03E8">
        <w:rPr>
          <w:rFonts w:ascii="Times New Roman" w:hAnsi="Times New Roman"/>
          <w:sz w:val="27"/>
          <w:szCs w:val="27"/>
        </w:rPr>
        <w:t xml:space="preserve">. </w:t>
      </w:r>
    </w:p>
    <w:p w:rsidR="000662D2" w:rsidRPr="007E03E8" w:rsidRDefault="000662D2" w:rsidP="000662D2">
      <w:pPr>
        <w:spacing w:after="0" w:line="240" w:lineRule="auto"/>
        <w:ind w:firstLine="709"/>
        <w:jc w:val="both"/>
        <w:rPr>
          <w:rFonts w:ascii="Times New Roman" w:hAnsi="Times New Roman"/>
          <w:sz w:val="27"/>
          <w:szCs w:val="27"/>
        </w:rPr>
      </w:pPr>
      <w:r w:rsidRPr="007E03E8">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7E03E8" w:rsidRDefault="002A28B7" w:rsidP="002A28B7">
      <w:pPr>
        <w:spacing w:after="0" w:line="240" w:lineRule="auto"/>
        <w:ind w:firstLine="709"/>
        <w:jc w:val="both"/>
        <w:rPr>
          <w:rFonts w:ascii="Times New Roman" w:hAnsi="Times New Roman"/>
          <w:sz w:val="27"/>
          <w:szCs w:val="27"/>
        </w:rPr>
      </w:pPr>
      <w:r w:rsidRPr="007E03E8">
        <w:rPr>
          <w:rFonts w:ascii="Times New Roman" w:hAnsi="Times New Roman"/>
          <w:b/>
          <w:i/>
          <w:sz w:val="27"/>
          <w:szCs w:val="27"/>
        </w:rPr>
        <w:t xml:space="preserve">F – </w:t>
      </w:r>
      <w:r w:rsidRPr="007E03E8">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7E03E8" w:rsidRDefault="000662D2" w:rsidP="000662D2">
      <w:pPr>
        <w:autoSpaceDE w:val="0"/>
        <w:autoSpaceDN w:val="0"/>
        <w:adjustRightInd w:val="0"/>
        <w:spacing w:after="0" w:line="240" w:lineRule="auto"/>
        <w:ind w:firstLine="709"/>
        <w:jc w:val="both"/>
        <w:rPr>
          <w:rFonts w:ascii="Times New Roman" w:hAnsi="Times New Roman"/>
          <w:sz w:val="27"/>
          <w:szCs w:val="27"/>
        </w:rPr>
      </w:pPr>
      <w:r w:rsidRPr="007E03E8">
        <w:rPr>
          <w:rFonts w:ascii="Times New Roman" w:hAnsi="Times New Roman"/>
          <w:sz w:val="27"/>
          <w:szCs w:val="27"/>
        </w:rPr>
        <w:t>При расчете прогнозного объема поступлений транспортного налога с физических лиц учитываются выпадающие доходы в связи с предоставлением льгот, освобождений и преференций, установленных в рамках главы 28 НК РФ, дополнительных налоговых льгот, установленных нормативными правовыми актами субъектов Российской Федерации о налогах и сборах, и других льгот, и преференций.</w:t>
      </w:r>
    </w:p>
    <w:p w:rsidR="000662D2" w:rsidRPr="007E03E8" w:rsidRDefault="000662D2" w:rsidP="000662D2">
      <w:pPr>
        <w:spacing w:after="0" w:line="240" w:lineRule="auto"/>
        <w:ind w:firstLine="709"/>
        <w:jc w:val="both"/>
        <w:rPr>
          <w:rFonts w:ascii="Times New Roman" w:hAnsi="Times New Roman"/>
          <w:sz w:val="27"/>
          <w:szCs w:val="27"/>
        </w:rPr>
      </w:pPr>
      <w:r w:rsidRPr="007E03E8">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7E03E8" w:rsidRDefault="000662D2" w:rsidP="000662D2">
      <w:pPr>
        <w:spacing w:after="0" w:line="240" w:lineRule="auto"/>
        <w:ind w:firstLine="709"/>
        <w:jc w:val="both"/>
        <w:rPr>
          <w:rFonts w:ascii="Times New Roman" w:hAnsi="Times New Roman"/>
          <w:sz w:val="27"/>
          <w:szCs w:val="27"/>
        </w:rPr>
      </w:pPr>
      <w:r w:rsidRPr="007E03E8">
        <w:rPr>
          <w:rFonts w:ascii="Times New Roman" w:hAnsi="Times New Roman"/>
          <w:sz w:val="27"/>
          <w:szCs w:val="27"/>
        </w:rPr>
        <w:t xml:space="preserve">Транспортный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0662D2" w:rsidRPr="007E03E8" w:rsidRDefault="000662D2" w:rsidP="000662D2">
      <w:pPr>
        <w:spacing w:after="0" w:line="240" w:lineRule="auto"/>
        <w:ind w:firstLine="709"/>
        <w:jc w:val="both"/>
        <w:rPr>
          <w:rFonts w:ascii="Times New Roman" w:hAnsi="Times New Roman"/>
          <w:sz w:val="27"/>
          <w:szCs w:val="27"/>
        </w:rPr>
      </w:pPr>
    </w:p>
    <w:p w:rsidR="000662D2" w:rsidRPr="007E03E8" w:rsidRDefault="000662D2" w:rsidP="007E56D4">
      <w:pPr>
        <w:pStyle w:val="10"/>
        <w:numPr>
          <w:ilvl w:val="2"/>
          <w:numId w:val="43"/>
        </w:numPr>
        <w:spacing w:before="0" w:after="240"/>
        <w:ind w:left="0" w:firstLine="0"/>
        <w:jc w:val="center"/>
        <w:rPr>
          <w:rFonts w:ascii="Times New Roman" w:hAnsi="Times New Roman"/>
          <w:i/>
          <w:sz w:val="27"/>
          <w:szCs w:val="27"/>
        </w:rPr>
      </w:pPr>
      <w:bookmarkStart w:id="66" w:name="_Toc176250203"/>
      <w:r w:rsidRPr="007E03E8">
        <w:rPr>
          <w:rFonts w:ascii="Times New Roman" w:hAnsi="Times New Roman"/>
          <w:i/>
          <w:sz w:val="27"/>
          <w:szCs w:val="27"/>
        </w:rPr>
        <w:t>Налог на игорный бизнес</w:t>
      </w:r>
      <w:r w:rsidRPr="007E03E8">
        <w:rPr>
          <w:rFonts w:ascii="Times New Roman" w:hAnsi="Times New Roman"/>
          <w:i/>
          <w:sz w:val="27"/>
          <w:szCs w:val="27"/>
        </w:rPr>
        <w:br/>
        <w:t>182 1 06 05000 02 0000 110</w:t>
      </w:r>
      <w:bookmarkEnd w:id="66"/>
    </w:p>
    <w:p w:rsidR="000662D2" w:rsidRPr="007E03E8" w:rsidRDefault="000662D2" w:rsidP="000662D2">
      <w:pPr>
        <w:spacing w:after="0" w:line="240" w:lineRule="auto"/>
        <w:ind w:firstLine="709"/>
        <w:jc w:val="both"/>
        <w:rPr>
          <w:rFonts w:ascii="Times New Roman" w:hAnsi="Times New Roman"/>
          <w:sz w:val="27"/>
          <w:szCs w:val="27"/>
        </w:rPr>
      </w:pPr>
      <w:r w:rsidRPr="007E03E8">
        <w:rPr>
          <w:rFonts w:ascii="Times New Roman" w:hAnsi="Times New Roman"/>
          <w:sz w:val="27"/>
          <w:szCs w:val="27"/>
        </w:rPr>
        <w:t>Расчёт доходов в бюджетную систему Российской Федерации от уплаты налога на игорный бизнес осуществляется в соответствии с действующим законодательством Российской Федерации о налогах и сборах.</w:t>
      </w:r>
    </w:p>
    <w:p w:rsidR="000662D2" w:rsidRPr="007E03E8"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7E03E8">
        <w:rPr>
          <w:rFonts w:ascii="Times New Roman" w:hAnsi="Times New Roman"/>
          <w:sz w:val="27"/>
          <w:szCs w:val="27"/>
        </w:rPr>
        <w:t xml:space="preserve">Налог на игорный бизнес взимается на территории Российской Федерации в соответствии с положениями главы 29 части второй НК РФ и законами субъектов Российской Федерации. Налог на игорный бизнес уплачивается налогоплательщиком в бюджет по месту регистрации в налоговом органе объектов налогообложения, определённых соответствующей статьёй НК РФ, не </w:t>
      </w:r>
      <w:r w:rsidRPr="007E03E8">
        <w:rPr>
          <w:rFonts w:ascii="Times New Roman" w:hAnsi="Times New Roman"/>
          <w:sz w:val="27"/>
          <w:szCs w:val="27"/>
          <w:lang w:eastAsia="ru-RU"/>
        </w:rPr>
        <w:t xml:space="preserve">позднее срока, установленного для подачи налоговой декларации за соответствующий налоговый период. </w:t>
      </w:r>
    </w:p>
    <w:p w:rsidR="000662D2" w:rsidRPr="007E03E8"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7E03E8">
        <w:rPr>
          <w:rFonts w:ascii="Times New Roman" w:hAnsi="Times New Roman"/>
          <w:sz w:val="27"/>
          <w:szCs w:val="27"/>
          <w:lang w:eastAsia="ru-RU"/>
        </w:rPr>
        <w:t xml:space="preserve">Кроме того, Федеральным законом Российской Федерации от 29.12.2006 </w:t>
      </w:r>
      <w:r w:rsidRPr="007E03E8">
        <w:rPr>
          <w:rFonts w:ascii="Times New Roman" w:hAnsi="Times New Roman"/>
          <w:sz w:val="27"/>
          <w:szCs w:val="27"/>
          <w:lang w:eastAsia="ru-RU"/>
        </w:rPr>
        <w:br/>
        <w:t>№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определены игровые зоны, разрешённые к деятельности на территории Российской Федерации.</w:t>
      </w:r>
    </w:p>
    <w:p w:rsidR="000662D2" w:rsidRPr="007E03E8"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7E03E8">
        <w:rPr>
          <w:rFonts w:ascii="Times New Roman" w:hAnsi="Times New Roman"/>
          <w:sz w:val="27"/>
          <w:szCs w:val="27"/>
          <w:lang w:eastAsia="ru-RU"/>
        </w:rPr>
        <w:t>Для расчёта налога на игорный бизнес используются:</w:t>
      </w:r>
    </w:p>
    <w:p w:rsidR="000662D2" w:rsidRPr="007E03E8" w:rsidRDefault="000662D2" w:rsidP="000662D2">
      <w:pPr>
        <w:autoSpaceDE w:val="0"/>
        <w:autoSpaceDN w:val="0"/>
        <w:adjustRightInd w:val="0"/>
        <w:spacing w:after="0" w:line="240" w:lineRule="auto"/>
        <w:ind w:firstLine="709"/>
        <w:jc w:val="both"/>
        <w:rPr>
          <w:rFonts w:ascii="Times New Roman" w:hAnsi="Times New Roman"/>
          <w:sz w:val="27"/>
          <w:szCs w:val="27"/>
          <w:lang w:eastAsia="ru-RU"/>
        </w:rPr>
      </w:pPr>
      <w:r w:rsidRPr="007E03E8">
        <w:rPr>
          <w:rFonts w:ascii="Times New Roman" w:hAnsi="Times New Roman"/>
          <w:sz w:val="27"/>
          <w:szCs w:val="27"/>
          <w:lang w:eastAsia="ru-RU"/>
        </w:rPr>
        <w:t>- данные, представляемые территориальными налоговыми органами;</w:t>
      </w:r>
    </w:p>
    <w:p w:rsidR="000662D2" w:rsidRPr="007E03E8" w:rsidRDefault="000662D2" w:rsidP="000662D2">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7E03E8">
        <w:rPr>
          <w:rFonts w:ascii="Times New Roman" w:hAnsi="Times New Roman"/>
          <w:sz w:val="27"/>
          <w:szCs w:val="27"/>
          <w:lang w:eastAsia="ru-RU"/>
        </w:rPr>
        <w:t>- динамика налоговой базы по налогу согласно данным отчёта по форме № 5-ИБ «Отчёт о налоговой базе и структуре начислений по налогу на игорный бизнес», сложившаяся за предыдущие периоды;</w:t>
      </w:r>
    </w:p>
    <w:p w:rsidR="000662D2" w:rsidRPr="007E03E8" w:rsidRDefault="000662D2" w:rsidP="000662D2">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7E03E8">
        <w:rPr>
          <w:rFonts w:ascii="Times New Roman" w:hAnsi="Times New Roman"/>
          <w:sz w:val="27"/>
          <w:szCs w:val="27"/>
          <w:lang w:eastAsia="ru-RU"/>
        </w:rPr>
        <w:t>- средние расчётные налоговые ставки по видам объектов налогообложения, фактически сложившиеся за предыдущий период (согласно отчету по форме № 5-ИБ), с учётом предусмотренных главой 29 НК РФ и другими нормативно-правовыми актами (законами субъектов Российской Федерации);</w:t>
      </w:r>
    </w:p>
    <w:p w:rsidR="000662D2" w:rsidRPr="007E03E8" w:rsidRDefault="000662D2" w:rsidP="000662D2">
      <w:pPr>
        <w:tabs>
          <w:tab w:val="left" w:pos="871"/>
        </w:tabs>
        <w:autoSpaceDE w:val="0"/>
        <w:autoSpaceDN w:val="0"/>
        <w:adjustRightInd w:val="0"/>
        <w:spacing w:after="0" w:line="240" w:lineRule="auto"/>
        <w:ind w:firstLine="709"/>
        <w:jc w:val="both"/>
        <w:rPr>
          <w:rFonts w:ascii="Times New Roman" w:hAnsi="Times New Roman"/>
          <w:sz w:val="27"/>
          <w:szCs w:val="27"/>
          <w:lang w:eastAsia="ru-RU"/>
        </w:rPr>
      </w:pPr>
      <w:r w:rsidRPr="007E03E8">
        <w:rPr>
          <w:rFonts w:ascii="Times New Roman" w:hAnsi="Times New Roman"/>
          <w:sz w:val="27"/>
          <w:szCs w:val="27"/>
          <w:lang w:eastAsia="ru-RU"/>
        </w:rPr>
        <w:t>- динамика фактических поступлений по налогу согласно данным отчёта по форме № 1-НМ «Отчет о начислении и поступлении налогов, сборов</w:t>
      </w:r>
      <w:r w:rsidR="00D61977" w:rsidRPr="007E03E8">
        <w:rPr>
          <w:rFonts w:ascii="Times New Roman" w:hAnsi="Times New Roman"/>
          <w:sz w:val="27"/>
          <w:szCs w:val="27"/>
          <w:lang w:eastAsia="ru-RU"/>
        </w:rPr>
        <w:t xml:space="preserve">, </w:t>
      </w:r>
      <w:r w:rsidR="00D61977" w:rsidRPr="007E03E8">
        <w:rPr>
          <w:rFonts w:ascii="Times New Roman" w:hAnsi="Times New Roman"/>
          <w:sz w:val="27"/>
          <w:szCs w:val="27"/>
        </w:rPr>
        <w:t>страховых взносов</w:t>
      </w:r>
      <w:r w:rsidRPr="007E03E8">
        <w:rPr>
          <w:rFonts w:ascii="Times New Roman" w:hAnsi="Times New Roman"/>
          <w:sz w:val="27"/>
          <w:szCs w:val="27"/>
          <w:lang w:eastAsia="ru-RU"/>
        </w:rPr>
        <w:t xml:space="preserve"> и иных обязательных платежей в бюджетную систему Российской Федерации».</w:t>
      </w:r>
    </w:p>
    <w:p w:rsidR="000662D2" w:rsidRPr="007E03E8" w:rsidRDefault="000662D2" w:rsidP="000662D2">
      <w:pPr>
        <w:tabs>
          <w:tab w:val="left" w:pos="993"/>
        </w:tabs>
        <w:spacing w:after="0" w:line="240" w:lineRule="auto"/>
        <w:ind w:firstLine="709"/>
        <w:contextualSpacing/>
        <w:jc w:val="both"/>
        <w:rPr>
          <w:rFonts w:ascii="Times New Roman" w:hAnsi="Times New Roman"/>
          <w:sz w:val="27"/>
          <w:szCs w:val="27"/>
        </w:rPr>
      </w:pPr>
      <w:r w:rsidRPr="007E03E8">
        <w:rPr>
          <w:rFonts w:ascii="Times New Roman" w:hAnsi="Times New Roman"/>
          <w:sz w:val="27"/>
          <w:szCs w:val="27"/>
        </w:rPr>
        <w:t>Расчёт поступлений налога на игорный бизнес осуществляется методом прямого расчёта, основанного на непосредственном использовании прогнозных значений объёмных показателей, среднего размера ставок и других показателей, определяющих поступления налога (уровень собираемости, изменения в законодательстве о налогах и сборах и др.).</w:t>
      </w:r>
    </w:p>
    <w:p w:rsidR="000662D2" w:rsidRPr="007E03E8" w:rsidRDefault="000662D2" w:rsidP="000662D2">
      <w:pPr>
        <w:spacing w:after="0" w:line="240" w:lineRule="auto"/>
        <w:ind w:firstLine="709"/>
        <w:jc w:val="both"/>
        <w:rPr>
          <w:rFonts w:ascii="Times New Roman" w:hAnsi="Times New Roman"/>
          <w:sz w:val="27"/>
          <w:szCs w:val="27"/>
        </w:rPr>
      </w:pPr>
      <w:r w:rsidRPr="007E03E8">
        <w:rPr>
          <w:rFonts w:ascii="Times New Roman" w:hAnsi="Times New Roman"/>
          <w:sz w:val="27"/>
          <w:szCs w:val="27"/>
        </w:rPr>
        <w:t>Прогнозный объём поступлений налога на игорный бизнес (</w:t>
      </w:r>
      <w:r w:rsidRPr="007E03E8">
        <w:rPr>
          <w:rFonts w:ascii="Times New Roman" w:hAnsi="Times New Roman"/>
          <w:b/>
          <w:i/>
          <w:sz w:val="27"/>
          <w:szCs w:val="27"/>
        </w:rPr>
        <w:t>ИБ</w:t>
      </w:r>
      <w:r w:rsidRPr="007E03E8">
        <w:rPr>
          <w:rFonts w:ascii="Times New Roman" w:hAnsi="Times New Roman"/>
          <w:sz w:val="27"/>
          <w:szCs w:val="27"/>
        </w:rPr>
        <w:t>), определяется исходя из следующего алгоритма расчёта:</w:t>
      </w:r>
    </w:p>
    <w:p w:rsidR="000662D2" w:rsidRPr="007E03E8" w:rsidRDefault="000662D2" w:rsidP="000662D2">
      <w:pPr>
        <w:spacing w:before="120" w:after="120" w:line="240" w:lineRule="auto"/>
        <w:ind w:firstLine="709"/>
        <w:jc w:val="center"/>
        <w:rPr>
          <w:rFonts w:ascii="Times New Roman" w:hAnsi="Times New Roman"/>
          <w:b/>
          <w:i/>
          <w:sz w:val="27"/>
          <w:szCs w:val="27"/>
        </w:rPr>
      </w:pPr>
      <w:r w:rsidRPr="007E03E8">
        <w:rPr>
          <w:rFonts w:ascii="Times New Roman" w:hAnsi="Times New Roman"/>
          <w:b/>
          <w:i/>
          <w:sz w:val="27"/>
          <w:szCs w:val="27"/>
        </w:rPr>
        <w:t xml:space="preserve">ИБ </w:t>
      </w:r>
      <w:r w:rsidRPr="007E03E8">
        <w:rPr>
          <w:rFonts w:ascii="Times New Roman" w:hAnsi="Times New Roman"/>
          <w:b/>
          <w:i/>
          <w:sz w:val="27"/>
          <w:szCs w:val="27"/>
          <w:vertAlign w:val="subscript"/>
        </w:rPr>
        <w:t>прогноз</w:t>
      </w:r>
      <w:r w:rsidRPr="007E03E8">
        <w:rPr>
          <w:rFonts w:ascii="Times New Roman" w:hAnsi="Times New Roman"/>
          <w:b/>
          <w:i/>
          <w:sz w:val="27"/>
          <w:szCs w:val="27"/>
        </w:rPr>
        <w:t xml:space="preserve"> = ∑ (К</w:t>
      </w:r>
      <w:r w:rsidRPr="007E03E8">
        <w:rPr>
          <w:rFonts w:ascii="Times New Roman" w:hAnsi="Times New Roman"/>
          <w:b/>
          <w:i/>
          <w:sz w:val="27"/>
          <w:szCs w:val="27"/>
          <w:vertAlign w:val="subscript"/>
        </w:rPr>
        <w:t>объектов *</w:t>
      </w:r>
      <w:r w:rsidRPr="007E03E8">
        <w:rPr>
          <w:rFonts w:ascii="Times New Roman" w:hAnsi="Times New Roman"/>
          <w:sz w:val="27"/>
          <w:szCs w:val="27"/>
        </w:rPr>
        <w:t xml:space="preserve"> </w:t>
      </w:r>
      <w:r w:rsidRPr="007E03E8">
        <w:rPr>
          <w:rFonts w:ascii="Times New Roman" w:hAnsi="Times New Roman"/>
          <w:b/>
          <w:i/>
          <w:sz w:val="27"/>
          <w:szCs w:val="27"/>
          <w:lang w:val="en-US"/>
        </w:rPr>
        <w:t>S</w:t>
      </w:r>
      <w:r w:rsidRPr="007E03E8">
        <w:rPr>
          <w:rFonts w:ascii="Times New Roman" w:hAnsi="Times New Roman"/>
          <w:b/>
          <w:sz w:val="27"/>
          <w:szCs w:val="27"/>
          <w:vertAlign w:val="subscript"/>
        </w:rPr>
        <w:t xml:space="preserve"> расчет.</w:t>
      </w:r>
      <w:r w:rsidRPr="007E03E8">
        <w:rPr>
          <w:rFonts w:ascii="Times New Roman" w:hAnsi="Times New Roman"/>
          <w:b/>
          <w:i/>
          <w:sz w:val="27"/>
          <w:szCs w:val="27"/>
        </w:rPr>
        <w:t>)</w:t>
      </w:r>
      <w:r w:rsidR="00774441" w:rsidRPr="007E03E8">
        <w:rPr>
          <w:rFonts w:ascii="Times New Roman" w:hAnsi="Times New Roman"/>
          <w:b/>
          <w:i/>
          <w:sz w:val="27"/>
          <w:szCs w:val="27"/>
        </w:rPr>
        <w:t xml:space="preserve"> </w:t>
      </w:r>
      <w:r w:rsidR="0002570A" w:rsidRPr="007E03E8">
        <w:rPr>
          <w:rFonts w:ascii="Times New Roman" w:hAnsi="Times New Roman"/>
          <w:b/>
          <w:i/>
          <w:sz w:val="27"/>
          <w:szCs w:val="27"/>
        </w:rPr>
        <w:t xml:space="preserve">* </w:t>
      </w:r>
      <w:r w:rsidR="00C07CAC" w:rsidRPr="007E03E8">
        <w:rPr>
          <w:rFonts w:ascii="Times New Roman" w:hAnsi="Times New Roman"/>
          <w:b/>
          <w:i/>
          <w:sz w:val="27"/>
          <w:szCs w:val="27"/>
        </w:rPr>
        <w:t>К</w:t>
      </w:r>
      <w:r w:rsidR="00C07CAC" w:rsidRPr="007E03E8">
        <w:rPr>
          <w:rFonts w:ascii="Times New Roman" w:hAnsi="Times New Roman"/>
          <w:b/>
          <w:i/>
          <w:sz w:val="27"/>
          <w:szCs w:val="27"/>
          <w:vertAlign w:val="subscript"/>
        </w:rPr>
        <w:t xml:space="preserve">соб. </w:t>
      </w:r>
      <w:r w:rsidRPr="007E03E8">
        <w:rPr>
          <w:rFonts w:ascii="Times New Roman" w:hAnsi="Times New Roman"/>
          <w:b/>
          <w:i/>
          <w:sz w:val="27"/>
          <w:szCs w:val="27"/>
        </w:rPr>
        <w:t xml:space="preserve">(+/-) </w:t>
      </w:r>
      <w:r w:rsidRPr="007E03E8">
        <w:rPr>
          <w:rFonts w:ascii="Times New Roman" w:hAnsi="Times New Roman"/>
          <w:b/>
          <w:i/>
          <w:sz w:val="27"/>
          <w:szCs w:val="27"/>
          <w:lang w:val="en-US"/>
        </w:rPr>
        <w:t>F</w:t>
      </w:r>
      <w:r w:rsidRPr="007E03E8">
        <w:rPr>
          <w:rFonts w:ascii="Times New Roman" w:hAnsi="Times New Roman"/>
          <w:b/>
          <w:i/>
          <w:sz w:val="27"/>
          <w:szCs w:val="27"/>
        </w:rPr>
        <w:t xml:space="preserve">, </w:t>
      </w:r>
    </w:p>
    <w:p w:rsidR="000662D2" w:rsidRPr="007E03E8" w:rsidRDefault="000662D2" w:rsidP="000662D2">
      <w:pPr>
        <w:spacing w:after="0" w:line="240" w:lineRule="auto"/>
        <w:ind w:firstLine="709"/>
        <w:jc w:val="both"/>
        <w:rPr>
          <w:rFonts w:ascii="Times New Roman" w:hAnsi="Times New Roman"/>
          <w:sz w:val="27"/>
          <w:szCs w:val="27"/>
        </w:rPr>
      </w:pPr>
      <w:r w:rsidRPr="007E03E8">
        <w:rPr>
          <w:rFonts w:ascii="Times New Roman" w:hAnsi="Times New Roman"/>
          <w:sz w:val="27"/>
          <w:szCs w:val="27"/>
        </w:rPr>
        <w:t>где:</w:t>
      </w:r>
    </w:p>
    <w:p w:rsidR="000662D2" w:rsidRPr="007E03E8" w:rsidRDefault="000662D2" w:rsidP="000662D2">
      <w:pPr>
        <w:spacing w:after="0" w:line="240" w:lineRule="auto"/>
        <w:ind w:firstLine="709"/>
        <w:jc w:val="both"/>
        <w:rPr>
          <w:rFonts w:ascii="Times New Roman" w:hAnsi="Times New Roman"/>
          <w:sz w:val="27"/>
          <w:szCs w:val="27"/>
        </w:rPr>
      </w:pPr>
      <w:r w:rsidRPr="007E03E8">
        <w:rPr>
          <w:rFonts w:ascii="Times New Roman" w:hAnsi="Times New Roman"/>
          <w:b/>
          <w:i/>
          <w:sz w:val="27"/>
          <w:szCs w:val="27"/>
        </w:rPr>
        <w:t xml:space="preserve">ИБ </w:t>
      </w:r>
      <w:r w:rsidRPr="007E03E8">
        <w:rPr>
          <w:rFonts w:ascii="Times New Roman" w:hAnsi="Times New Roman"/>
          <w:b/>
          <w:i/>
          <w:sz w:val="27"/>
          <w:szCs w:val="27"/>
          <w:vertAlign w:val="subscript"/>
        </w:rPr>
        <w:t xml:space="preserve">прогноз </w:t>
      </w:r>
      <w:r w:rsidRPr="007E03E8">
        <w:rPr>
          <w:rFonts w:ascii="Times New Roman" w:hAnsi="Times New Roman"/>
          <w:sz w:val="27"/>
          <w:szCs w:val="27"/>
        </w:rPr>
        <w:t>– прогнозируемая сумма налога, тыс. рублей;</w:t>
      </w:r>
    </w:p>
    <w:p w:rsidR="000662D2" w:rsidRPr="007E03E8" w:rsidRDefault="000662D2" w:rsidP="000662D2">
      <w:pPr>
        <w:spacing w:after="0" w:line="240" w:lineRule="auto"/>
        <w:ind w:firstLine="709"/>
        <w:jc w:val="both"/>
        <w:rPr>
          <w:rFonts w:ascii="Times New Roman" w:hAnsi="Times New Roman"/>
          <w:sz w:val="27"/>
          <w:szCs w:val="27"/>
        </w:rPr>
      </w:pPr>
      <w:r w:rsidRPr="007E03E8">
        <w:rPr>
          <w:rFonts w:ascii="Times New Roman" w:hAnsi="Times New Roman"/>
          <w:b/>
          <w:i/>
          <w:sz w:val="27"/>
          <w:szCs w:val="27"/>
        </w:rPr>
        <w:t>К</w:t>
      </w:r>
      <w:r w:rsidRPr="007E03E8">
        <w:rPr>
          <w:rFonts w:ascii="Times New Roman" w:hAnsi="Times New Roman"/>
          <w:b/>
          <w:i/>
          <w:sz w:val="27"/>
          <w:szCs w:val="27"/>
          <w:vertAlign w:val="subscript"/>
        </w:rPr>
        <w:t xml:space="preserve">объектов </w:t>
      </w:r>
      <w:r w:rsidRPr="007E03E8">
        <w:rPr>
          <w:rFonts w:ascii="Times New Roman" w:hAnsi="Times New Roman"/>
          <w:sz w:val="27"/>
          <w:szCs w:val="27"/>
        </w:rPr>
        <w:t>– прогнозируемое количество объектов налогообложения определённого вида, рассчитанное методом экстраполяции, исходя из информации за 3 последних года, отражённой в соответствующих строках отчёта формы № 5-ИБ, единиц;</w:t>
      </w:r>
    </w:p>
    <w:p w:rsidR="000662D2" w:rsidRPr="007E03E8" w:rsidRDefault="000662D2" w:rsidP="000662D2">
      <w:pPr>
        <w:spacing w:after="0" w:line="240" w:lineRule="auto"/>
        <w:ind w:firstLine="709"/>
        <w:jc w:val="both"/>
        <w:rPr>
          <w:rFonts w:ascii="Times New Roman" w:hAnsi="Times New Roman"/>
          <w:sz w:val="27"/>
          <w:szCs w:val="27"/>
        </w:rPr>
      </w:pPr>
      <w:r w:rsidRPr="007E03E8">
        <w:rPr>
          <w:rFonts w:ascii="Times New Roman" w:hAnsi="Times New Roman"/>
          <w:b/>
          <w:i/>
          <w:sz w:val="27"/>
          <w:szCs w:val="27"/>
          <w:lang w:val="en-US"/>
        </w:rPr>
        <w:t>S</w:t>
      </w:r>
      <w:r w:rsidRPr="007E03E8">
        <w:rPr>
          <w:rFonts w:ascii="Times New Roman" w:hAnsi="Times New Roman"/>
          <w:b/>
          <w:sz w:val="27"/>
          <w:szCs w:val="27"/>
          <w:vertAlign w:val="subscript"/>
        </w:rPr>
        <w:t xml:space="preserve"> расчет.</w:t>
      </w:r>
      <w:r w:rsidRPr="007E03E8">
        <w:rPr>
          <w:rFonts w:ascii="Times New Roman" w:hAnsi="Times New Roman"/>
          <w:b/>
          <w:i/>
          <w:sz w:val="27"/>
          <w:szCs w:val="27"/>
        </w:rPr>
        <w:t xml:space="preserve"> </w:t>
      </w:r>
      <w:r w:rsidRPr="007E03E8">
        <w:rPr>
          <w:rFonts w:ascii="Times New Roman" w:hAnsi="Times New Roman"/>
          <w:sz w:val="27"/>
          <w:szCs w:val="27"/>
        </w:rPr>
        <w:t>– средняя расчётная ставка налога, предусмотренная для конкретного вида объекта налогообложения, сложившаяся по данным отчёта формы № 5-ИБ, тыс. рублей;</w:t>
      </w:r>
    </w:p>
    <w:p w:rsidR="002A28B7" w:rsidRPr="007E03E8" w:rsidRDefault="002A28B7" w:rsidP="002A28B7">
      <w:pPr>
        <w:spacing w:after="0" w:line="240" w:lineRule="auto"/>
        <w:ind w:firstLine="709"/>
        <w:jc w:val="both"/>
        <w:rPr>
          <w:rFonts w:ascii="Times New Roman" w:hAnsi="Times New Roman"/>
          <w:sz w:val="27"/>
          <w:szCs w:val="27"/>
        </w:rPr>
      </w:pPr>
      <w:r w:rsidRPr="007E03E8">
        <w:rPr>
          <w:rFonts w:ascii="Times New Roman" w:hAnsi="Times New Roman"/>
          <w:b/>
          <w:i/>
          <w:sz w:val="27"/>
          <w:szCs w:val="27"/>
        </w:rPr>
        <w:t xml:space="preserve">F – </w:t>
      </w:r>
      <w:r w:rsidRPr="007E03E8">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7E03E8" w:rsidRDefault="000662D2" w:rsidP="000662D2">
      <w:pPr>
        <w:spacing w:after="0" w:line="240" w:lineRule="auto"/>
        <w:ind w:firstLine="709"/>
        <w:jc w:val="both"/>
        <w:rPr>
          <w:rFonts w:ascii="Times New Roman" w:hAnsi="Times New Roman"/>
          <w:sz w:val="27"/>
          <w:szCs w:val="27"/>
        </w:rPr>
      </w:pPr>
      <w:r w:rsidRPr="007E03E8">
        <w:rPr>
          <w:rFonts w:ascii="Times New Roman" w:hAnsi="Times New Roman"/>
          <w:sz w:val="27"/>
          <w:szCs w:val="27"/>
        </w:rPr>
        <w:t>Налог на игорный бизнес зачисляется в консолидированный бюджет субъекта Российской Федерации по нормативам, установленным в соответствии со статьями БК РФ.</w:t>
      </w:r>
    </w:p>
    <w:p w:rsidR="000662D2" w:rsidRPr="00213EF7" w:rsidRDefault="000662D2" w:rsidP="000662D2">
      <w:pPr>
        <w:spacing w:after="0" w:line="240" w:lineRule="auto"/>
        <w:ind w:firstLine="709"/>
        <w:jc w:val="both"/>
        <w:rPr>
          <w:rFonts w:ascii="Times New Roman" w:hAnsi="Times New Roman"/>
          <w:color w:val="FF0000"/>
          <w:sz w:val="27"/>
          <w:szCs w:val="27"/>
          <w:lang w:eastAsia="ru-RU"/>
        </w:rPr>
      </w:pPr>
    </w:p>
    <w:p w:rsidR="000662D2" w:rsidRPr="00052C6C" w:rsidRDefault="000662D2" w:rsidP="00C515E3">
      <w:pPr>
        <w:pStyle w:val="10"/>
        <w:numPr>
          <w:ilvl w:val="2"/>
          <w:numId w:val="43"/>
        </w:numPr>
        <w:spacing w:before="0" w:after="240"/>
        <w:ind w:left="0" w:firstLine="0"/>
        <w:jc w:val="center"/>
        <w:rPr>
          <w:rFonts w:ascii="Times New Roman" w:hAnsi="Times New Roman"/>
          <w:i/>
          <w:sz w:val="27"/>
          <w:szCs w:val="27"/>
        </w:rPr>
      </w:pPr>
      <w:bookmarkStart w:id="67" w:name="_Toc176250204"/>
      <w:r w:rsidRPr="00052C6C">
        <w:rPr>
          <w:rFonts w:ascii="Times New Roman" w:hAnsi="Times New Roman"/>
          <w:i/>
          <w:sz w:val="27"/>
          <w:szCs w:val="27"/>
        </w:rPr>
        <w:t xml:space="preserve">Земельный налог </w:t>
      </w:r>
      <w:r w:rsidRPr="00052C6C">
        <w:rPr>
          <w:rFonts w:ascii="Times New Roman" w:hAnsi="Times New Roman"/>
          <w:i/>
          <w:sz w:val="27"/>
          <w:szCs w:val="27"/>
        </w:rPr>
        <w:br/>
        <w:t>182 1 06 06000 00 0000 110</w:t>
      </w:r>
      <w:bookmarkEnd w:id="67"/>
    </w:p>
    <w:p w:rsidR="000662D2" w:rsidRPr="00052C6C" w:rsidRDefault="000662D2" w:rsidP="00C515E3">
      <w:pPr>
        <w:pStyle w:val="10"/>
        <w:numPr>
          <w:ilvl w:val="3"/>
          <w:numId w:val="43"/>
        </w:numPr>
        <w:spacing w:before="0" w:after="240"/>
        <w:ind w:left="0" w:firstLine="0"/>
        <w:jc w:val="center"/>
        <w:rPr>
          <w:rFonts w:ascii="Times New Roman" w:hAnsi="Times New Roman"/>
          <w:i/>
          <w:sz w:val="27"/>
          <w:szCs w:val="27"/>
        </w:rPr>
      </w:pPr>
      <w:bookmarkStart w:id="68" w:name="_Toc176250205"/>
      <w:r w:rsidRPr="00052C6C">
        <w:rPr>
          <w:rFonts w:ascii="Times New Roman" w:hAnsi="Times New Roman"/>
          <w:i/>
          <w:sz w:val="27"/>
          <w:szCs w:val="27"/>
        </w:rPr>
        <w:t xml:space="preserve">Земельный налог с организаций </w:t>
      </w:r>
      <w:r w:rsidRPr="00052C6C">
        <w:rPr>
          <w:rFonts w:ascii="Times New Roman" w:hAnsi="Times New Roman"/>
          <w:i/>
          <w:sz w:val="27"/>
          <w:szCs w:val="27"/>
        </w:rPr>
        <w:br/>
        <w:t>182 1 06 06030 0</w:t>
      </w:r>
      <w:r w:rsidR="00F63FFC" w:rsidRPr="00052C6C">
        <w:rPr>
          <w:rFonts w:ascii="Times New Roman" w:hAnsi="Times New Roman"/>
          <w:i/>
          <w:sz w:val="27"/>
          <w:szCs w:val="27"/>
        </w:rPr>
        <w:t>0</w:t>
      </w:r>
      <w:r w:rsidRPr="00052C6C">
        <w:rPr>
          <w:rFonts w:ascii="Times New Roman" w:hAnsi="Times New Roman"/>
          <w:i/>
          <w:sz w:val="27"/>
          <w:szCs w:val="27"/>
        </w:rPr>
        <w:t xml:space="preserve"> 0000 110</w:t>
      </w:r>
      <w:bookmarkEnd w:id="68"/>
    </w:p>
    <w:p w:rsidR="000662D2" w:rsidRPr="00052C6C" w:rsidRDefault="000662D2" w:rsidP="000662D2">
      <w:pPr>
        <w:spacing w:after="0" w:line="240" w:lineRule="auto"/>
        <w:ind w:firstLine="709"/>
        <w:jc w:val="both"/>
        <w:rPr>
          <w:rFonts w:ascii="Times New Roman" w:hAnsi="Times New Roman"/>
          <w:sz w:val="27"/>
          <w:szCs w:val="27"/>
        </w:rPr>
      </w:pPr>
      <w:r w:rsidRPr="00052C6C">
        <w:rPr>
          <w:rFonts w:ascii="Times New Roman" w:hAnsi="Times New Roman"/>
          <w:sz w:val="27"/>
          <w:szCs w:val="27"/>
        </w:rPr>
        <w:t>Для расчета земельного налога с организаций используются:</w:t>
      </w:r>
    </w:p>
    <w:p w:rsidR="000662D2" w:rsidRPr="00052C6C" w:rsidRDefault="000662D2" w:rsidP="000662D2">
      <w:pPr>
        <w:spacing w:after="0" w:line="240" w:lineRule="auto"/>
        <w:ind w:firstLine="709"/>
        <w:jc w:val="both"/>
        <w:rPr>
          <w:rFonts w:ascii="Times New Roman" w:hAnsi="Times New Roman"/>
          <w:sz w:val="27"/>
          <w:szCs w:val="27"/>
        </w:rPr>
      </w:pPr>
      <w:r w:rsidRPr="00052C6C">
        <w:rPr>
          <w:rFonts w:ascii="Times New Roman" w:hAnsi="Times New Roman"/>
          <w:sz w:val="27"/>
          <w:szCs w:val="27"/>
        </w:rPr>
        <w:t>- динамика налоговой базы и сумм земельного налога с организаций,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0662D2" w:rsidRPr="00052C6C" w:rsidRDefault="000662D2" w:rsidP="000662D2">
      <w:pPr>
        <w:spacing w:after="0" w:line="240" w:lineRule="auto"/>
        <w:ind w:firstLine="709"/>
        <w:jc w:val="both"/>
        <w:rPr>
          <w:rFonts w:ascii="Times New Roman" w:hAnsi="Times New Roman"/>
          <w:sz w:val="27"/>
          <w:szCs w:val="27"/>
        </w:rPr>
      </w:pPr>
      <w:r w:rsidRPr="00052C6C">
        <w:rPr>
          <w:rFonts w:ascii="Times New Roman" w:hAnsi="Times New Roman"/>
          <w:sz w:val="27"/>
          <w:szCs w:val="27"/>
        </w:rPr>
        <w:t>- динамика начислений и фактических поступлений по земельному налогу с организаций в соответствии с отчетом по форме № 1-НМ «Отчет о начислении и поступлении налогов, сборов</w:t>
      </w:r>
      <w:r w:rsidR="00D61977" w:rsidRPr="00052C6C">
        <w:rPr>
          <w:rFonts w:ascii="Times New Roman" w:hAnsi="Times New Roman"/>
          <w:sz w:val="27"/>
          <w:szCs w:val="27"/>
        </w:rPr>
        <w:t>, страховых взносов</w:t>
      </w:r>
      <w:r w:rsidRPr="00052C6C">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052C6C" w:rsidRDefault="000662D2" w:rsidP="000662D2">
      <w:pPr>
        <w:autoSpaceDE w:val="0"/>
        <w:autoSpaceDN w:val="0"/>
        <w:adjustRightInd w:val="0"/>
        <w:spacing w:after="0" w:line="240" w:lineRule="auto"/>
        <w:ind w:firstLine="540"/>
        <w:jc w:val="both"/>
        <w:rPr>
          <w:rFonts w:ascii="Times New Roman" w:hAnsi="Times New Roman"/>
          <w:sz w:val="27"/>
          <w:szCs w:val="27"/>
        </w:rPr>
      </w:pPr>
      <w:r w:rsidRPr="00052C6C">
        <w:rPr>
          <w:rFonts w:ascii="Times New Roman" w:hAnsi="Times New Roman"/>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0662D2" w:rsidRPr="00052C6C" w:rsidRDefault="000662D2" w:rsidP="000662D2">
      <w:pPr>
        <w:spacing w:after="0" w:line="240" w:lineRule="auto"/>
        <w:ind w:firstLine="709"/>
        <w:jc w:val="both"/>
        <w:rPr>
          <w:rFonts w:ascii="Times New Roman" w:hAnsi="Times New Roman"/>
          <w:sz w:val="27"/>
          <w:szCs w:val="27"/>
        </w:rPr>
      </w:pPr>
      <w:r w:rsidRPr="00052C6C">
        <w:rPr>
          <w:rFonts w:ascii="Times New Roman" w:hAnsi="Times New Roman"/>
          <w:sz w:val="27"/>
          <w:szCs w:val="27"/>
        </w:rPr>
        <w:t>Расчет прогнозного объема поступлений земельного налога с организаций осуществляется в разрезе субъектов Российской Федерации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0662D2" w:rsidRPr="00052C6C" w:rsidRDefault="000662D2" w:rsidP="000662D2">
      <w:pPr>
        <w:spacing w:after="0" w:line="240" w:lineRule="auto"/>
        <w:ind w:firstLine="709"/>
        <w:jc w:val="both"/>
        <w:rPr>
          <w:rFonts w:ascii="Times New Roman" w:hAnsi="Times New Roman"/>
          <w:sz w:val="27"/>
          <w:szCs w:val="27"/>
        </w:rPr>
      </w:pPr>
      <w:r w:rsidRPr="00052C6C">
        <w:rPr>
          <w:rFonts w:ascii="Times New Roman" w:hAnsi="Times New Roman"/>
          <w:sz w:val="27"/>
          <w:szCs w:val="27"/>
        </w:rPr>
        <w:t>Прогнозируемый объем поступлений по земельному налогу (</w:t>
      </w:r>
      <w:r w:rsidRPr="00052C6C">
        <w:rPr>
          <w:rFonts w:ascii="Times New Roman" w:hAnsi="Times New Roman"/>
          <w:b/>
          <w:i/>
          <w:sz w:val="27"/>
          <w:szCs w:val="27"/>
        </w:rPr>
        <w:t xml:space="preserve">ЗН </w:t>
      </w:r>
      <w:r w:rsidRPr="00052C6C">
        <w:rPr>
          <w:rFonts w:ascii="Times New Roman" w:hAnsi="Times New Roman"/>
          <w:b/>
          <w:i/>
          <w:sz w:val="27"/>
          <w:szCs w:val="27"/>
          <w:vertAlign w:val="subscript"/>
        </w:rPr>
        <w:t>ОРГ</w:t>
      </w:r>
      <w:r w:rsidRPr="00052C6C">
        <w:rPr>
          <w:rFonts w:ascii="Times New Roman" w:hAnsi="Times New Roman"/>
          <w:b/>
          <w:i/>
          <w:sz w:val="27"/>
          <w:szCs w:val="27"/>
        </w:rPr>
        <w:t xml:space="preserve">) </w:t>
      </w:r>
      <w:r w:rsidRPr="00052C6C">
        <w:rPr>
          <w:rFonts w:ascii="Times New Roman" w:hAnsi="Times New Roman"/>
          <w:sz w:val="27"/>
          <w:szCs w:val="27"/>
        </w:rPr>
        <w:t>рассчитывается по формуле:</w:t>
      </w:r>
    </w:p>
    <w:p w:rsidR="000662D2" w:rsidRPr="00052C6C" w:rsidRDefault="000662D2" w:rsidP="000662D2">
      <w:pPr>
        <w:spacing w:after="0" w:line="240" w:lineRule="auto"/>
        <w:ind w:firstLine="709"/>
        <w:jc w:val="both"/>
        <w:rPr>
          <w:rFonts w:ascii="Times New Roman" w:hAnsi="Times New Roman"/>
          <w:sz w:val="16"/>
          <w:szCs w:val="16"/>
        </w:rPr>
      </w:pPr>
    </w:p>
    <w:p w:rsidR="000662D2" w:rsidRPr="00052C6C" w:rsidRDefault="000662D2" w:rsidP="000662D2">
      <w:pPr>
        <w:spacing w:before="120" w:after="120" w:line="240" w:lineRule="auto"/>
        <w:ind w:firstLine="709"/>
        <w:jc w:val="center"/>
        <w:rPr>
          <w:rFonts w:ascii="Times New Roman" w:hAnsi="Times New Roman"/>
          <w:b/>
          <w:i/>
          <w:sz w:val="27"/>
          <w:szCs w:val="27"/>
        </w:rPr>
      </w:pPr>
      <w:r w:rsidRPr="00052C6C">
        <w:rPr>
          <w:rFonts w:ascii="Times New Roman" w:hAnsi="Times New Roman"/>
          <w:b/>
          <w:i/>
          <w:sz w:val="27"/>
          <w:szCs w:val="27"/>
        </w:rPr>
        <w:t xml:space="preserve">ЗН </w:t>
      </w:r>
      <w:r w:rsidRPr="00052C6C">
        <w:rPr>
          <w:rFonts w:ascii="Times New Roman" w:hAnsi="Times New Roman"/>
          <w:b/>
          <w:i/>
          <w:sz w:val="27"/>
          <w:szCs w:val="27"/>
          <w:vertAlign w:val="subscript"/>
        </w:rPr>
        <w:t>ОРГ</w:t>
      </w:r>
      <w:r w:rsidR="00082E09" w:rsidRPr="00052C6C">
        <w:rPr>
          <w:rFonts w:ascii="Times New Roman" w:hAnsi="Times New Roman"/>
          <w:b/>
          <w:i/>
          <w:sz w:val="27"/>
          <w:szCs w:val="27"/>
        </w:rPr>
        <w:t xml:space="preserve"> </w:t>
      </w:r>
      <w:r w:rsidRPr="00052C6C">
        <w:rPr>
          <w:rFonts w:ascii="Times New Roman" w:hAnsi="Times New Roman"/>
          <w:b/>
          <w:i/>
          <w:sz w:val="27"/>
          <w:szCs w:val="27"/>
        </w:rPr>
        <w:t>= НБ × К</w:t>
      </w:r>
      <w:r w:rsidRPr="00052C6C">
        <w:rPr>
          <w:rFonts w:ascii="Times New Roman" w:hAnsi="Times New Roman"/>
          <w:b/>
          <w:i/>
          <w:sz w:val="27"/>
          <w:szCs w:val="27"/>
          <w:vertAlign w:val="subscript"/>
        </w:rPr>
        <w:t>экстр.</w:t>
      </w:r>
      <w:r w:rsidRPr="00052C6C">
        <w:rPr>
          <w:rFonts w:ascii="Times New Roman" w:hAnsi="Times New Roman"/>
          <w:b/>
          <w:i/>
          <w:sz w:val="27"/>
          <w:szCs w:val="27"/>
        </w:rPr>
        <w:t xml:space="preserve"> ×</w:t>
      </w:r>
      <w:r w:rsidRPr="00052C6C">
        <w:rPr>
          <w:rFonts w:ascii="Times New Roman" w:hAnsi="Times New Roman"/>
          <w:b/>
          <w:i/>
          <w:sz w:val="27"/>
          <w:szCs w:val="27"/>
          <w:lang w:val="en-US"/>
        </w:rPr>
        <w:t>S</w:t>
      </w:r>
      <w:r w:rsidR="00B82105" w:rsidRPr="00052C6C">
        <w:rPr>
          <w:rFonts w:ascii="Times New Roman" w:hAnsi="Times New Roman"/>
          <w:b/>
          <w:i/>
          <w:sz w:val="27"/>
          <w:szCs w:val="27"/>
        </w:rPr>
        <w:t xml:space="preserve"> </w:t>
      </w:r>
      <w:r w:rsidRPr="00052C6C">
        <w:rPr>
          <w:rFonts w:ascii="Times New Roman" w:hAnsi="Times New Roman"/>
          <w:b/>
          <w:i/>
          <w:sz w:val="27"/>
          <w:szCs w:val="27"/>
        </w:rPr>
        <w:t xml:space="preserve">× </w:t>
      </w:r>
      <w:r w:rsidRPr="00052C6C">
        <w:rPr>
          <w:rFonts w:ascii="Times New Roman" w:hAnsi="Times New Roman"/>
          <w:b/>
          <w:i/>
          <w:sz w:val="27"/>
          <w:szCs w:val="27"/>
          <w:lang w:val="en-US"/>
        </w:rPr>
        <w:t>K</w:t>
      </w:r>
      <w:r w:rsidRPr="00052C6C">
        <w:rPr>
          <w:rFonts w:ascii="Times New Roman" w:hAnsi="Times New Roman"/>
          <w:b/>
          <w:i/>
          <w:sz w:val="27"/>
          <w:szCs w:val="27"/>
        </w:rPr>
        <w:t xml:space="preserve"> </w:t>
      </w:r>
      <w:r w:rsidRPr="00052C6C">
        <w:rPr>
          <w:rFonts w:ascii="Times New Roman" w:hAnsi="Times New Roman"/>
          <w:b/>
          <w:i/>
          <w:sz w:val="27"/>
          <w:szCs w:val="27"/>
          <w:vertAlign w:val="subscript"/>
        </w:rPr>
        <w:t>пер</w:t>
      </w:r>
      <w:r w:rsidRPr="00052C6C">
        <w:rPr>
          <w:rFonts w:ascii="Times New Roman" w:hAnsi="Times New Roman"/>
          <w:b/>
          <w:i/>
          <w:sz w:val="27"/>
          <w:szCs w:val="27"/>
        </w:rPr>
        <w:t>× К</w:t>
      </w:r>
      <w:r w:rsidRPr="00052C6C">
        <w:rPr>
          <w:rFonts w:ascii="Times New Roman" w:hAnsi="Times New Roman"/>
          <w:b/>
          <w:i/>
          <w:sz w:val="27"/>
          <w:szCs w:val="27"/>
          <w:vertAlign w:val="subscript"/>
        </w:rPr>
        <w:t>соб.</w:t>
      </w:r>
      <w:r w:rsidR="00082E09" w:rsidRPr="00052C6C">
        <w:rPr>
          <w:rFonts w:ascii="Times New Roman" w:hAnsi="Times New Roman"/>
          <w:b/>
          <w:i/>
          <w:sz w:val="27"/>
          <w:szCs w:val="27"/>
          <w:vertAlign w:val="subscript"/>
        </w:rPr>
        <w:t xml:space="preserve"> </w:t>
      </w:r>
      <w:r w:rsidRPr="00052C6C">
        <w:rPr>
          <w:rFonts w:ascii="Times New Roman" w:hAnsi="Times New Roman"/>
          <w:b/>
          <w:i/>
          <w:sz w:val="27"/>
          <w:szCs w:val="27"/>
        </w:rPr>
        <w:t xml:space="preserve">(+/-) </w:t>
      </w:r>
      <w:r w:rsidRPr="00052C6C">
        <w:rPr>
          <w:rFonts w:ascii="Times New Roman" w:hAnsi="Times New Roman"/>
          <w:b/>
          <w:i/>
          <w:sz w:val="27"/>
          <w:szCs w:val="27"/>
          <w:lang w:val="en-US"/>
        </w:rPr>
        <w:t>F</w:t>
      </w:r>
      <w:r w:rsidRPr="00052C6C">
        <w:rPr>
          <w:rFonts w:ascii="Times New Roman" w:hAnsi="Times New Roman"/>
          <w:b/>
          <w:i/>
          <w:sz w:val="27"/>
          <w:szCs w:val="27"/>
        </w:rPr>
        <w:t xml:space="preserve">, </w:t>
      </w:r>
    </w:p>
    <w:p w:rsidR="00C07CAC" w:rsidRPr="00052C6C" w:rsidRDefault="00C07CAC" w:rsidP="00C07CAC">
      <w:pPr>
        <w:spacing w:after="0" w:line="240" w:lineRule="auto"/>
        <w:ind w:firstLine="709"/>
        <w:jc w:val="both"/>
        <w:rPr>
          <w:rFonts w:ascii="Times New Roman" w:hAnsi="Times New Roman"/>
          <w:sz w:val="27"/>
          <w:szCs w:val="27"/>
        </w:rPr>
      </w:pPr>
      <w:r w:rsidRPr="00052C6C">
        <w:rPr>
          <w:rFonts w:ascii="Times New Roman" w:hAnsi="Times New Roman"/>
          <w:sz w:val="27"/>
          <w:szCs w:val="27"/>
        </w:rPr>
        <w:t>где:</w:t>
      </w:r>
    </w:p>
    <w:p w:rsidR="000662D2" w:rsidRPr="00052C6C" w:rsidRDefault="000662D2" w:rsidP="000662D2">
      <w:pPr>
        <w:spacing w:after="0" w:line="240" w:lineRule="auto"/>
        <w:ind w:firstLine="709"/>
        <w:jc w:val="both"/>
        <w:rPr>
          <w:rFonts w:ascii="Times New Roman" w:hAnsi="Times New Roman"/>
          <w:sz w:val="27"/>
          <w:szCs w:val="27"/>
        </w:rPr>
      </w:pPr>
      <w:r w:rsidRPr="00052C6C">
        <w:rPr>
          <w:rFonts w:ascii="Times New Roman" w:hAnsi="Times New Roman"/>
          <w:b/>
          <w:i/>
          <w:sz w:val="27"/>
          <w:szCs w:val="27"/>
        </w:rPr>
        <w:t>НБ</w:t>
      </w:r>
      <w:r w:rsidRPr="00052C6C">
        <w:rPr>
          <w:rFonts w:ascii="Times New Roman" w:hAnsi="Times New Roman"/>
          <w:sz w:val="27"/>
          <w:szCs w:val="27"/>
        </w:rPr>
        <w:t xml:space="preserve"> – налоговая база в виде кадастровой стоимости земельных участков организаций с учетом льгот (отчет по форме № 5-МН), тыс. рублей.</w:t>
      </w:r>
    </w:p>
    <w:p w:rsidR="000662D2" w:rsidRPr="00052C6C" w:rsidRDefault="000662D2" w:rsidP="000662D2">
      <w:pPr>
        <w:spacing w:after="0" w:line="240" w:lineRule="auto"/>
        <w:ind w:firstLine="709"/>
        <w:jc w:val="both"/>
        <w:rPr>
          <w:rFonts w:ascii="Times New Roman" w:hAnsi="Times New Roman"/>
          <w:sz w:val="27"/>
          <w:szCs w:val="27"/>
        </w:rPr>
      </w:pPr>
      <w:r w:rsidRPr="00052C6C">
        <w:rPr>
          <w:rFonts w:ascii="Times New Roman" w:hAnsi="Times New Roman"/>
          <w:b/>
          <w:i/>
          <w:sz w:val="27"/>
          <w:szCs w:val="27"/>
        </w:rPr>
        <w:t>К</w:t>
      </w:r>
      <w:r w:rsidRPr="00052C6C">
        <w:rPr>
          <w:rFonts w:ascii="Times New Roman" w:hAnsi="Times New Roman"/>
          <w:b/>
          <w:i/>
          <w:sz w:val="27"/>
          <w:szCs w:val="27"/>
          <w:vertAlign w:val="subscript"/>
        </w:rPr>
        <w:t xml:space="preserve">экстр. </w:t>
      </w:r>
      <w:r w:rsidRPr="00052C6C">
        <w:rPr>
          <w:rFonts w:ascii="Times New Roman" w:hAnsi="Times New Roman"/>
          <w:sz w:val="27"/>
          <w:szCs w:val="27"/>
        </w:rPr>
        <w:t xml:space="preserve">– коэффициент экстраполяции, рассчитываемый как среднее арифметическое значение темпов роста (снижения) налоговой базы в виде кадастровой </w:t>
      </w:r>
      <w:r w:rsidR="003635D3" w:rsidRPr="00052C6C">
        <w:rPr>
          <w:rFonts w:ascii="Times New Roman" w:hAnsi="Times New Roman"/>
          <w:sz w:val="27"/>
          <w:szCs w:val="27"/>
        </w:rPr>
        <w:t>стоимости к предыдущему периоду.</w:t>
      </w:r>
    </w:p>
    <w:p w:rsidR="000662D2" w:rsidRPr="00052C6C" w:rsidRDefault="000662D2" w:rsidP="000662D2">
      <w:pPr>
        <w:spacing w:after="0" w:line="240" w:lineRule="auto"/>
        <w:ind w:firstLine="709"/>
        <w:jc w:val="both"/>
        <w:rPr>
          <w:rFonts w:ascii="Times New Roman" w:hAnsi="Times New Roman"/>
          <w:sz w:val="27"/>
          <w:szCs w:val="27"/>
        </w:rPr>
      </w:pPr>
      <w:r w:rsidRPr="00052C6C">
        <w:rPr>
          <w:rFonts w:ascii="Times New Roman" w:hAnsi="Times New Roman"/>
          <w:b/>
          <w:i/>
          <w:sz w:val="27"/>
          <w:szCs w:val="27"/>
        </w:rPr>
        <w:t xml:space="preserve">S </w:t>
      </w:r>
      <w:r w:rsidR="00822F5E" w:rsidRPr="00052C6C">
        <w:rPr>
          <w:rFonts w:ascii="Times New Roman" w:hAnsi="Times New Roman"/>
          <w:sz w:val="27"/>
          <w:szCs w:val="27"/>
        </w:rPr>
        <w:t>–</w:t>
      </w:r>
      <w:r w:rsidRPr="00052C6C">
        <w:rPr>
          <w:rFonts w:ascii="Times New Roman" w:hAnsi="Times New Roman"/>
          <w:sz w:val="27"/>
          <w:szCs w:val="27"/>
        </w:rPr>
        <w:t xml:space="preserve"> расчетная средняя ставка по земельному налогу с организаций за отчетный период</w:t>
      </w:r>
      <w:r w:rsidR="00BE6B53" w:rsidRPr="00052C6C">
        <w:rPr>
          <w:rFonts w:ascii="Times New Roman" w:hAnsi="Times New Roman"/>
          <w:sz w:val="27"/>
          <w:szCs w:val="27"/>
        </w:rPr>
        <w:t>, %</w:t>
      </w:r>
      <w:r w:rsidRPr="00052C6C">
        <w:rPr>
          <w:rFonts w:ascii="Times New Roman" w:hAnsi="Times New Roman"/>
          <w:sz w:val="27"/>
          <w:szCs w:val="27"/>
        </w:rPr>
        <w:t>.</w:t>
      </w:r>
    </w:p>
    <w:p w:rsidR="000662D2" w:rsidRPr="00052C6C" w:rsidRDefault="000662D2" w:rsidP="000662D2">
      <w:pPr>
        <w:spacing w:after="0" w:line="240" w:lineRule="auto"/>
        <w:ind w:firstLine="709"/>
        <w:jc w:val="both"/>
        <w:rPr>
          <w:rFonts w:ascii="Times New Roman" w:hAnsi="Times New Roman"/>
          <w:sz w:val="27"/>
          <w:szCs w:val="27"/>
        </w:rPr>
      </w:pPr>
      <w:r w:rsidRPr="00052C6C">
        <w:rPr>
          <w:rFonts w:ascii="Times New Roman" w:hAnsi="Times New Roman"/>
          <w:sz w:val="27"/>
          <w:szCs w:val="27"/>
        </w:rPr>
        <w:t>Средняя ставка по земельному налогу с организаций рассчитывается как отношение суммы налога, подлежащего уплате в бюджет, на налоговую базу (отчет по форме № 5-МН);</w:t>
      </w:r>
    </w:p>
    <w:p w:rsidR="003635D3" w:rsidRPr="00052C6C" w:rsidRDefault="000662D2" w:rsidP="000662D2">
      <w:pPr>
        <w:spacing w:after="0" w:line="240" w:lineRule="auto"/>
        <w:ind w:firstLine="709"/>
        <w:jc w:val="both"/>
        <w:rPr>
          <w:rFonts w:ascii="Times New Roman" w:hAnsi="Times New Roman"/>
          <w:sz w:val="27"/>
          <w:szCs w:val="27"/>
        </w:rPr>
      </w:pPr>
      <w:r w:rsidRPr="00052C6C">
        <w:rPr>
          <w:rFonts w:ascii="Times New Roman" w:hAnsi="Times New Roman"/>
          <w:b/>
          <w:i/>
          <w:sz w:val="27"/>
          <w:szCs w:val="27"/>
          <w:lang w:val="en-US"/>
        </w:rPr>
        <w:t>K</w:t>
      </w:r>
      <w:r w:rsidRPr="00052C6C">
        <w:rPr>
          <w:rFonts w:ascii="Times New Roman" w:hAnsi="Times New Roman"/>
          <w:b/>
          <w:i/>
          <w:sz w:val="27"/>
          <w:szCs w:val="27"/>
        </w:rPr>
        <w:t xml:space="preserve"> </w:t>
      </w:r>
      <w:r w:rsidRPr="00052C6C">
        <w:rPr>
          <w:rFonts w:ascii="Times New Roman" w:hAnsi="Times New Roman"/>
          <w:b/>
          <w:i/>
          <w:sz w:val="27"/>
          <w:szCs w:val="27"/>
          <w:vertAlign w:val="subscript"/>
        </w:rPr>
        <w:t xml:space="preserve">пер. – </w:t>
      </w:r>
      <w:r w:rsidRPr="00052C6C">
        <w:rPr>
          <w:rFonts w:ascii="Times New Roman" w:hAnsi="Times New Roman"/>
          <w:sz w:val="27"/>
          <w:szCs w:val="27"/>
        </w:rPr>
        <w:t>расчетный уровень переходящих платежей по налогу</w:t>
      </w:r>
      <w:r w:rsidR="00BE6B53" w:rsidRPr="00052C6C">
        <w:rPr>
          <w:rFonts w:ascii="Times New Roman" w:hAnsi="Times New Roman"/>
          <w:sz w:val="27"/>
          <w:szCs w:val="27"/>
        </w:rPr>
        <w:t>, %</w:t>
      </w:r>
      <w:r w:rsidR="003635D3" w:rsidRPr="00052C6C">
        <w:rPr>
          <w:rFonts w:ascii="Times New Roman" w:hAnsi="Times New Roman"/>
          <w:sz w:val="27"/>
          <w:szCs w:val="27"/>
        </w:rPr>
        <w:t>.</w:t>
      </w:r>
      <w:r w:rsidRPr="00052C6C">
        <w:rPr>
          <w:rFonts w:ascii="Times New Roman" w:hAnsi="Times New Roman"/>
          <w:sz w:val="27"/>
          <w:szCs w:val="27"/>
        </w:rPr>
        <w:t xml:space="preserve"> </w:t>
      </w:r>
    </w:p>
    <w:p w:rsidR="000662D2" w:rsidRPr="00052C6C" w:rsidRDefault="000662D2" w:rsidP="000662D2">
      <w:pPr>
        <w:spacing w:after="0" w:line="240" w:lineRule="auto"/>
        <w:ind w:firstLine="709"/>
        <w:jc w:val="both"/>
        <w:rPr>
          <w:rFonts w:ascii="Times New Roman" w:hAnsi="Times New Roman"/>
          <w:sz w:val="27"/>
          <w:szCs w:val="27"/>
        </w:rPr>
      </w:pPr>
      <w:r w:rsidRPr="00052C6C">
        <w:rPr>
          <w:rFonts w:ascii="Times New Roman" w:hAnsi="Times New Roman"/>
          <w:sz w:val="27"/>
          <w:szCs w:val="27"/>
        </w:rPr>
        <w:t>Расчетный уровень переходящих платежей определяется как частное от деления суммы земельного налога с организаций начисленного (по отчету по форме № 1-НМ) на сумму земельного налога с организаций, подлежащего уплате в бюджет (по отчету по форме № 5-МН), сложившийся в отчетном периоде;</w:t>
      </w:r>
    </w:p>
    <w:p w:rsidR="000662D2" w:rsidRPr="00052C6C" w:rsidRDefault="000662D2" w:rsidP="000662D2">
      <w:pPr>
        <w:spacing w:after="0" w:line="240" w:lineRule="auto"/>
        <w:ind w:firstLine="709"/>
        <w:jc w:val="both"/>
        <w:rPr>
          <w:rFonts w:ascii="Times New Roman" w:hAnsi="Times New Roman"/>
          <w:sz w:val="27"/>
          <w:szCs w:val="27"/>
        </w:rPr>
      </w:pPr>
      <w:r w:rsidRPr="00052C6C">
        <w:rPr>
          <w:rFonts w:ascii="Times New Roman" w:hAnsi="Times New Roman"/>
          <w:b/>
          <w:i/>
          <w:sz w:val="27"/>
          <w:szCs w:val="27"/>
          <w:lang w:val="en-US"/>
        </w:rPr>
        <w:t>K</w:t>
      </w:r>
      <w:r w:rsidRPr="00052C6C">
        <w:rPr>
          <w:rFonts w:ascii="Times New Roman" w:hAnsi="Times New Roman"/>
          <w:b/>
          <w:i/>
          <w:sz w:val="27"/>
          <w:szCs w:val="27"/>
        </w:rPr>
        <w:t xml:space="preserve"> </w:t>
      </w:r>
      <w:r w:rsidRPr="00052C6C">
        <w:rPr>
          <w:rFonts w:ascii="Times New Roman" w:hAnsi="Times New Roman"/>
          <w:b/>
          <w:i/>
          <w:sz w:val="27"/>
          <w:szCs w:val="27"/>
          <w:vertAlign w:val="subscript"/>
        </w:rPr>
        <w:t>соб.</w:t>
      </w:r>
      <w:r w:rsidRPr="00052C6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w:t>
      </w:r>
      <w:r w:rsidR="003635D3" w:rsidRPr="00052C6C">
        <w:rPr>
          <w:rFonts w:ascii="Times New Roman" w:hAnsi="Times New Roman"/>
          <w:sz w:val="27"/>
          <w:szCs w:val="27"/>
        </w:rPr>
        <w:t>гашению задолженности по налогу</w:t>
      </w:r>
      <w:r w:rsidR="00BE6B53" w:rsidRPr="00052C6C">
        <w:rPr>
          <w:rFonts w:ascii="Times New Roman" w:hAnsi="Times New Roman"/>
          <w:sz w:val="27"/>
          <w:szCs w:val="27"/>
        </w:rPr>
        <w:t>, %</w:t>
      </w:r>
      <w:r w:rsidRPr="00052C6C">
        <w:rPr>
          <w:rFonts w:ascii="Times New Roman" w:hAnsi="Times New Roman"/>
          <w:sz w:val="27"/>
          <w:szCs w:val="27"/>
        </w:rPr>
        <w:t xml:space="preserve">. </w:t>
      </w:r>
    </w:p>
    <w:p w:rsidR="000662D2" w:rsidRPr="00052C6C" w:rsidRDefault="000662D2" w:rsidP="000662D2">
      <w:pPr>
        <w:spacing w:after="0" w:line="240" w:lineRule="auto"/>
        <w:ind w:firstLine="709"/>
        <w:jc w:val="both"/>
        <w:rPr>
          <w:rFonts w:ascii="Times New Roman" w:hAnsi="Times New Roman"/>
          <w:sz w:val="27"/>
          <w:szCs w:val="27"/>
        </w:rPr>
      </w:pPr>
      <w:r w:rsidRPr="00052C6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052C6C" w:rsidRDefault="002A28B7" w:rsidP="002A28B7">
      <w:pPr>
        <w:spacing w:after="0" w:line="240" w:lineRule="auto"/>
        <w:ind w:firstLine="709"/>
        <w:jc w:val="both"/>
        <w:rPr>
          <w:rFonts w:ascii="Times New Roman" w:hAnsi="Times New Roman"/>
          <w:sz w:val="27"/>
          <w:szCs w:val="27"/>
        </w:rPr>
      </w:pPr>
      <w:r w:rsidRPr="00052C6C">
        <w:rPr>
          <w:rFonts w:ascii="Times New Roman" w:hAnsi="Times New Roman"/>
          <w:b/>
          <w:i/>
          <w:sz w:val="27"/>
          <w:szCs w:val="27"/>
        </w:rPr>
        <w:t>F</w:t>
      </w:r>
      <w:r w:rsidRPr="00052C6C">
        <w:rPr>
          <w:rFonts w:ascii="Times New Roman" w:hAnsi="Times New Roman"/>
          <w:sz w:val="27"/>
          <w:szCs w:val="27"/>
        </w:rPr>
        <w:t xml:space="preserve"> – 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052C6C" w:rsidRDefault="000662D2" w:rsidP="000662D2">
      <w:pPr>
        <w:autoSpaceDE w:val="0"/>
        <w:autoSpaceDN w:val="0"/>
        <w:adjustRightInd w:val="0"/>
        <w:spacing w:after="0" w:line="240" w:lineRule="auto"/>
        <w:ind w:firstLine="709"/>
        <w:jc w:val="both"/>
        <w:rPr>
          <w:rFonts w:ascii="Times New Roman" w:hAnsi="Times New Roman"/>
          <w:sz w:val="27"/>
          <w:szCs w:val="27"/>
        </w:rPr>
      </w:pPr>
      <w:r w:rsidRPr="00052C6C">
        <w:rPr>
          <w:rFonts w:ascii="Times New Roman" w:hAnsi="Times New Roman"/>
          <w:sz w:val="27"/>
          <w:szCs w:val="27"/>
        </w:rPr>
        <w:t>При расчете прогнозного объема поступлений земельного налога с организаций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0662D2" w:rsidRPr="00052C6C" w:rsidRDefault="000662D2" w:rsidP="000662D2">
      <w:pPr>
        <w:spacing w:after="0" w:line="240" w:lineRule="auto"/>
        <w:ind w:firstLine="709"/>
        <w:jc w:val="both"/>
        <w:rPr>
          <w:rFonts w:ascii="Times New Roman" w:hAnsi="Times New Roman"/>
          <w:sz w:val="27"/>
          <w:szCs w:val="27"/>
        </w:rPr>
      </w:pPr>
      <w:r w:rsidRPr="00052C6C">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052C6C" w:rsidRDefault="000662D2" w:rsidP="000662D2">
      <w:pPr>
        <w:spacing w:after="0" w:line="240" w:lineRule="auto"/>
        <w:ind w:firstLine="709"/>
        <w:jc w:val="both"/>
        <w:rPr>
          <w:rFonts w:ascii="Times New Roman" w:hAnsi="Times New Roman"/>
          <w:sz w:val="27"/>
          <w:szCs w:val="27"/>
        </w:rPr>
      </w:pPr>
      <w:r w:rsidRPr="00052C6C">
        <w:rPr>
          <w:rFonts w:ascii="Times New Roman" w:hAnsi="Times New Roman"/>
          <w:sz w:val="27"/>
          <w:szCs w:val="27"/>
        </w:rPr>
        <w:t xml:space="preserve">Земельный налог с организаций зачисляется в бюджеты бюджетной системы Российской Федерации по нормативам, установленным в соответствии со статьями БК РФ. </w:t>
      </w:r>
    </w:p>
    <w:p w:rsidR="000662D2" w:rsidRPr="00052C6C" w:rsidRDefault="000662D2" w:rsidP="000662D2">
      <w:pPr>
        <w:spacing w:after="0" w:line="240" w:lineRule="auto"/>
        <w:ind w:firstLine="709"/>
        <w:rPr>
          <w:rFonts w:ascii="Times New Roman" w:hAnsi="Times New Roman"/>
          <w:sz w:val="27"/>
          <w:szCs w:val="27"/>
        </w:rPr>
      </w:pPr>
    </w:p>
    <w:p w:rsidR="000662D2" w:rsidRPr="00052C6C" w:rsidRDefault="000662D2" w:rsidP="009524E1">
      <w:pPr>
        <w:pStyle w:val="10"/>
        <w:numPr>
          <w:ilvl w:val="3"/>
          <w:numId w:val="43"/>
        </w:numPr>
        <w:spacing w:before="0" w:after="240"/>
        <w:ind w:left="0" w:firstLine="0"/>
        <w:jc w:val="center"/>
        <w:rPr>
          <w:rFonts w:ascii="Times New Roman" w:hAnsi="Times New Roman"/>
          <w:i/>
          <w:sz w:val="27"/>
          <w:szCs w:val="27"/>
        </w:rPr>
      </w:pPr>
      <w:bookmarkStart w:id="69" w:name="_Toc176250206"/>
      <w:r w:rsidRPr="00052C6C">
        <w:rPr>
          <w:rFonts w:ascii="Times New Roman" w:hAnsi="Times New Roman"/>
          <w:i/>
          <w:sz w:val="27"/>
          <w:szCs w:val="27"/>
        </w:rPr>
        <w:t>Земельный налог с физических лиц</w:t>
      </w:r>
      <w:r w:rsidRPr="00052C6C">
        <w:rPr>
          <w:rFonts w:ascii="Times New Roman" w:hAnsi="Times New Roman"/>
          <w:i/>
          <w:sz w:val="27"/>
          <w:szCs w:val="27"/>
        </w:rPr>
        <w:br/>
        <w:t>182 1 06 06040 00 0000 110</w:t>
      </w:r>
      <w:bookmarkEnd w:id="69"/>
    </w:p>
    <w:p w:rsidR="000662D2" w:rsidRPr="00052C6C" w:rsidRDefault="000662D2" w:rsidP="000662D2">
      <w:pPr>
        <w:spacing w:after="0" w:line="240" w:lineRule="auto"/>
        <w:ind w:firstLine="709"/>
        <w:jc w:val="both"/>
        <w:rPr>
          <w:rFonts w:ascii="Times New Roman" w:hAnsi="Times New Roman"/>
          <w:sz w:val="27"/>
          <w:szCs w:val="27"/>
        </w:rPr>
      </w:pPr>
      <w:r w:rsidRPr="00052C6C">
        <w:rPr>
          <w:rFonts w:ascii="Times New Roman" w:hAnsi="Times New Roman"/>
          <w:sz w:val="27"/>
          <w:szCs w:val="27"/>
        </w:rPr>
        <w:t>Для расчета земельного налога с физических лиц используются:</w:t>
      </w:r>
    </w:p>
    <w:p w:rsidR="000662D2" w:rsidRPr="00052C6C" w:rsidRDefault="000662D2" w:rsidP="000662D2">
      <w:pPr>
        <w:spacing w:after="0" w:line="240" w:lineRule="auto"/>
        <w:ind w:firstLine="709"/>
        <w:jc w:val="both"/>
        <w:rPr>
          <w:rFonts w:ascii="Times New Roman" w:hAnsi="Times New Roman"/>
          <w:sz w:val="27"/>
          <w:szCs w:val="27"/>
        </w:rPr>
      </w:pPr>
      <w:r w:rsidRPr="00052C6C">
        <w:rPr>
          <w:rFonts w:ascii="Times New Roman" w:hAnsi="Times New Roman"/>
          <w:sz w:val="27"/>
          <w:szCs w:val="27"/>
        </w:rPr>
        <w:t>- динамика налоговой базы и сумм земельного налога с физических лиц, подлежащего уплате в бюджет, согласно данным отчета по форме № 5-МН «Отчет о налоговой базе и структуре начислений по местным налогам», сложившаяся в предыдущие периоды;</w:t>
      </w:r>
    </w:p>
    <w:p w:rsidR="000662D2" w:rsidRPr="00052C6C" w:rsidRDefault="000662D2" w:rsidP="000662D2">
      <w:pPr>
        <w:spacing w:after="0" w:line="240" w:lineRule="auto"/>
        <w:ind w:firstLine="709"/>
        <w:jc w:val="both"/>
        <w:rPr>
          <w:rFonts w:ascii="Times New Roman" w:hAnsi="Times New Roman"/>
          <w:sz w:val="27"/>
          <w:szCs w:val="27"/>
        </w:rPr>
      </w:pPr>
      <w:r w:rsidRPr="00052C6C">
        <w:rPr>
          <w:rFonts w:ascii="Times New Roman" w:hAnsi="Times New Roman"/>
          <w:sz w:val="27"/>
          <w:szCs w:val="27"/>
        </w:rPr>
        <w:t>- динамика начислений и фактических поступлений по земельному налогу с физических лиц в соответствии с отчетом по форме № 1-НМ «Отчет о начислении и поступлении налогов, сборов</w:t>
      </w:r>
      <w:r w:rsidR="00D61977" w:rsidRPr="00052C6C">
        <w:rPr>
          <w:rFonts w:ascii="Times New Roman" w:hAnsi="Times New Roman"/>
          <w:sz w:val="27"/>
          <w:szCs w:val="27"/>
        </w:rPr>
        <w:t>, страховых взносов</w:t>
      </w:r>
      <w:r w:rsidRPr="00052C6C">
        <w:rPr>
          <w:rFonts w:ascii="Times New Roman" w:hAnsi="Times New Roman"/>
          <w:sz w:val="27"/>
          <w:szCs w:val="27"/>
        </w:rPr>
        <w:t xml:space="preserve"> и иных обязательных платежей в бюджетную систему Российской Федерации» за предыдущие периоды;</w:t>
      </w:r>
    </w:p>
    <w:p w:rsidR="000662D2" w:rsidRPr="00052C6C" w:rsidRDefault="000662D2" w:rsidP="000662D2">
      <w:pPr>
        <w:autoSpaceDE w:val="0"/>
        <w:autoSpaceDN w:val="0"/>
        <w:adjustRightInd w:val="0"/>
        <w:spacing w:after="0" w:line="240" w:lineRule="auto"/>
        <w:ind w:firstLine="540"/>
        <w:jc w:val="both"/>
        <w:rPr>
          <w:rFonts w:ascii="Times New Roman" w:hAnsi="Times New Roman"/>
          <w:sz w:val="27"/>
          <w:szCs w:val="27"/>
        </w:rPr>
      </w:pPr>
      <w:r w:rsidRPr="00052C6C">
        <w:rPr>
          <w:rFonts w:ascii="Times New Roman" w:hAnsi="Times New Roman"/>
          <w:sz w:val="27"/>
          <w:szCs w:val="27"/>
        </w:rPr>
        <w:t>- информация о налоговых ставках, льготах и преференциях, предусмотренных главой 31 НК РФ «Земельный налог», нормативными правовыми актами представительных органов муниципальных образований и другими нормативными правовыми актами.</w:t>
      </w:r>
    </w:p>
    <w:p w:rsidR="000662D2" w:rsidRPr="00052C6C" w:rsidRDefault="000662D2" w:rsidP="000662D2">
      <w:pPr>
        <w:spacing w:after="0" w:line="240" w:lineRule="auto"/>
        <w:ind w:firstLine="709"/>
        <w:jc w:val="both"/>
        <w:rPr>
          <w:rFonts w:ascii="Times New Roman" w:hAnsi="Times New Roman"/>
          <w:sz w:val="16"/>
          <w:szCs w:val="16"/>
        </w:rPr>
      </w:pPr>
    </w:p>
    <w:p w:rsidR="000662D2" w:rsidRPr="00052C6C" w:rsidRDefault="000662D2" w:rsidP="000662D2">
      <w:pPr>
        <w:spacing w:after="0" w:line="240" w:lineRule="auto"/>
        <w:ind w:firstLine="709"/>
        <w:jc w:val="both"/>
        <w:rPr>
          <w:rFonts w:ascii="Times New Roman" w:hAnsi="Times New Roman"/>
          <w:sz w:val="27"/>
          <w:szCs w:val="27"/>
        </w:rPr>
      </w:pPr>
      <w:r w:rsidRPr="00052C6C">
        <w:rPr>
          <w:rFonts w:ascii="Times New Roman" w:hAnsi="Times New Roman"/>
          <w:sz w:val="27"/>
          <w:szCs w:val="27"/>
        </w:rPr>
        <w:t>Расчет прогнозного объема поступлений земельного налога с физических лиц осуществляется в разрезе субъектов Российской Федерации методом прямого расчета с использованием показателей налоговой базы и налоговой ставки, и других показателей (уровень переходящих платежей, уровень собираемости и др.).</w:t>
      </w:r>
    </w:p>
    <w:p w:rsidR="000662D2" w:rsidRPr="00052C6C" w:rsidRDefault="000662D2" w:rsidP="000662D2">
      <w:pPr>
        <w:spacing w:after="0" w:line="240" w:lineRule="auto"/>
        <w:ind w:firstLine="709"/>
        <w:jc w:val="both"/>
        <w:rPr>
          <w:rFonts w:ascii="Times New Roman" w:hAnsi="Times New Roman"/>
          <w:sz w:val="27"/>
          <w:szCs w:val="27"/>
        </w:rPr>
      </w:pPr>
      <w:r w:rsidRPr="00052C6C">
        <w:rPr>
          <w:rFonts w:ascii="Times New Roman" w:hAnsi="Times New Roman"/>
          <w:sz w:val="27"/>
          <w:szCs w:val="27"/>
        </w:rPr>
        <w:t xml:space="preserve">Прогноз поступлений </w:t>
      </w:r>
      <w:r w:rsidR="00CA27D1" w:rsidRPr="00052C6C">
        <w:rPr>
          <w:rFonts w:ascii="Times New Roman" w:hAnsi="Times New Roman"/>
          <w:sz w:val="27"/>
          <w:szCs w:val="27"/>
        </w:rPr>
        <w:t xml:space="preserve">земельного </w:t>
      </w:r>
      <w:r w:rsidRPr="00052C6C">
        <w:rPr>
          <w:rFonts w:ascii="Times New Roman" w:hAnsi="Times New Roman"/>
          <w:sz w:val="27"/>
          <w:szCs w:val="27"/>
        </w:rPr>
        <w:t>налога с физических лиц осуществляется с учетом установленных сроков направления налоговыми органами налоговых уведомлений и уплаты налога в соответствии с НК РФ.</w:t>
      </w:r>
    </w:p>
    <w:p w:rsidR="000662D2" w:rsidRPr="00052C6C" w:rsidRDefault="000662D2" w:rsidP="000662D2">
      <w:pPr>
        <w:spacing w:after="0" w:line="240" w:lineRule="auto"/>
        <w:ind w:firstLine="709"/>
        <w:jc w:val="both"/>
        <w:rPr>
          <w:rFonts w:ascii="Times New Roman" w:hAnsi="Times New Roman"/>
          <w:sz w:val="27"/>
          <w:szCs w:val="27"/>
        </w:rPr>
      </w:pPr>
    </w:p>
    <w:p w:rsidR="000662D2" w:rsidRPr="00052C6C" w:rsidRDefault="000662D2" w:rsidP="000662D2">
      <w:pPr>
        <w:spacing w:after="0" w:line="240" w:lineRule="auto"/>
        <w:ind w:firstLine="709"/>
        <w:jc w:val="both"/>
        <w:rPr>
          <w:rFonts w:ascii="Times New Roman" w:hAnsi="Times New Roman"/>
          <w:sz w:val="27"/>
          <w:szCs w:val="27"/>
        </w:rPr>
      </w:pPr>
      <w:r w:rsidRPr="00052C6C">
        <w:rPr>
          <w:rFonts w:ascii="Times New Roman" w:hAnsi="Times New Roman"/>
          <w:sz w:val="27"/>
          <w:szCs w:val="27"/>
        </w:rPr>
        <w:t>Прогнозируемый объем поступлений по земельному налогу (</w:t>
      </w:r>
      <w:r w:rsidRPr="00052C6C">
        <w:rPr>
          <w:rFonts w:ascii="Times New Roman" w:hAnsi="Times New Roman"/>
          <w:b/>
          <w:i/>
          <w:sz w:val="27"/>
          <w:szCs w:val="27"/>
        </w:rPr>
        <w:t xml:space="preserve">ЗН </w:t>
      </w:r>
      <w:r w:rsidRPr="00052C6C">
        <w:rPr>
          <w:rFonts w:ascii="Times New Roman" w:hAnsi="Times New Roman"/>
          <w:b/>
          <w:i/>
          <w:sz w:val="27"/>
          <w:szCs w:val="27"/>
          <w:vertAlign w:val="subscript"/>
        </w:rPr>
        <w:t>ФЛ</w:t>
      </w:r>
      <w:r w:rsidRPr="00052C6C">
        <w:rPr>
          <w:rFonts w:ascii="Times New Roman" w:hAnsi="Times New Roman"/>
          <w:b/>
          <w:i/>
          <w:sz w:val="27"/>
          <w:szCs w:val="27"/>
        </w:rPr>
        <w:t xml:space="preserve">) </w:t>
      </w:r>
      <w:r w:rsidRPr="00052C6C">
        <w:rPr>
          <w:rFonts w:ascii="Times New Roman" w:hAnsi="Times New Roman"/>
          <w:sz w:val="27"/>
          <w:szCs w:val="27"/>
        </w:rPr>
        <w:t>рассчитывается по формуле:</w:t>
      </w:r>
    </w:p>
    <w:p w:rsidR="000662D2" w:rsidRPr="00052C6C" w:rsidRDefault="000662D2" w:rsidP="000662D2">
      <w:pPr>
        <w:spacing w:before="120" w:after="120" w:line="240" w:lineRule="auto"/>
        <w:ind w:firstLine="709"/>
        <w:jc w:val="center"/>
        <w:rPr>
          <w:rFonts w:ascii="Times New Roman" w:hAnsi="Times New Roman"/>
          <w:b/>
          <w:i/>
          <w:sz w:val="27"/>
          <w:szCs w:val="27"/>
        </w:rPr>
      </w:pPr>
      <w:r w:rsidRPr="00052C6C">
        <w:rPr>
          <w:rFonts w:ascii="Times New Roman" w:hAnsi="Times New Roman"/>
          <w:b/>
          <w:i/>
          <w:sz w:val="27"/>
          <w:szCs w:val="27"/>
        </w:rPr>
        <w:t xml:space="preserve">ЗН </w:t>
      </w:r>
      <w:r w:rsidRPr="00052C6C">
        <w:rPr>
          <w:rFonts w:ascii="Times New Roman" w:hAnsi="Times New Roman"/>
          <w:b/>
          <w:i/>
          <w:sz w:val="27"/>
          <w:szCs w:val="27"/>
          <w:vertAlign w:val="subscript"/>
        </w:rPr>
        <w:t>ФЛ</w:t>
      </w:r>
      <w:r w:rsidR="00082E09" w:rsidRPr="00052C6C">
        <w:rPr>
          <w:rFonts w:ascii="Times New Roman" w:hAnsi="Times New Roman"/>
          <w:b/>
          <w:i/>
          <w:sz w:val="27"/>
          <w:szCs w:val="27"/>
        </w:rPr>
        <w:t xml:space="preserve"> </w:t>
      </w:r>
      <w:r w:rsidRPr="00052C6C">
        <w:rPr>
          <w:rFonts w:ascii="Times New Roman" w:hAnsi="Times New Roman"/>
          <w:b/>
          <w:i/>
          <w:sz w:val="27"/>
          <w:szCs w:val="27"/>
        </w:rPr>
        <w:t>= НБ</w:t>
      </w:r>
      <w:r w:rsidRPr="00052C6C">
        <w:rPr>
          <w:rFonts w:ascii="Times New Roman" w:hAnsi="Times New Roman"/>
          <w:b/>
          <w:sz w:val="27"/>
          <w:szCs w:val="27"/>
        </w:rPr>
        <w:t xml:space="preserve"> </w:t>
      </w:r>
      <w:r w:rsidRPr="00052C6C">
        <w:rPr>
          <w:rFonts w:ascii="Times New Roman" w:hAnsi="Times New Roman"/>
          <w:b/>
          <w:i/>
          <w:sz w:val="27"/>
          <w:szCs w:val="27"/>
        </w:rPr>
        <w:t>× К</w:t>
      </w:r>
      <w:r w:rsidRPr="00052C6C">
        <w:rPr>
          <w:rFonts w:ascii="Times New Roman" w:hAnsi="Times New Roman"/>
          <w:b/>
          <w:i/>
          <w:sz w:val="27"/>
          <w:szCs w:val="27"/>
          <w:vertAlign w:val="subscript"/>
        </w:rPr>
        <w:t>экстр</w:t>
      </w:r>
      <w:r w:rsidRPr="00052C6C">
        <w:rPr>
          <w:rFonts w:ascii="Times New Roman" w:hAnsi="Times New Roman"/>
          <w:b/>
          <w:i/>
          <w:sz w:val="27"/>
          <w:szCs w:val="27"/>
        </w:rPr>
        <w:t>×</w:t>
      </w:r>
      <w:r w:rsidRPr="00052C6C">
        <w:rPr>
          <w:rFonts w:ascii="Times New Roman" w:hAnsi="Times New Roman"/>
          <w:b/>
          <w:i/>
          <w:sz w:val="27"/>
          <w:szCs w:val="27"/>
          <w:lang w:val="en-US"/>
        </w:rPr>
        <w:t>S</w:t>
      </w:r>
      <w:r w:rsidRPr="00052C6C">
        <w:rPr>
          <w:rFonts w:ascii="Times New Roman" w:hAnsi="Times New Roman"/>
          <w:b/>
          <w:sz w:val="27"/>
          <w:szCs w:val="27"/>
        </w:rPr>
        <w:t xml:space="preserve"> </w:t>
      </w:r>
      <w:r w:rsidRPr="00052C6C">
        <w:rPr>
          <w:rFonts w:ascii="Times New Roman" w:hAnsi="Times New Roman"/>
          <w:b/>
          <w:i/>
          <w:sz w:val="27"/>
          <w:szCs w:val="27"/>
        </w:rPr>
        <w:t>× К</w:t>
      </w:r>
      <w:r w:rsidRPr="00052C6C">
        <w:rPr>
          <w:rFonts w:ascii="Times New Roman" w:hAnsi="Times New Roman"/>
          <w:b/>
          <w:i/>
          <w:sz w:val="27"/>
          <w:szCs w:val="27"/>
          <w:vertAlign w:val="subscript"/>
        </w:rPr>
        <w:t xml:space="preserve">соб. </w:t>
      </w:r>
      <w:r w:rsidRPr="00052C6C">
        <w:rPr>
          <w:rFonts w:ascii="Times New Roman" w:hAnsi="Times New Roman"/>
          <w:b/>
          <w:i/>
          <w:sz w:val="27"/>
          <w:szCs w:val="27"/>
        </w:rPr>
        <w:t xml:space="preserve">(+/-) </w:t>
      </w:r>
      <w:r w:rsidRPr="00052C6C">
        <w:rPr>
          <w:rFonts w:ascii="Times New Roman" w:hAnsi="Times New Roman"/>
          <w:b/>
          <w:i/>
          <w:sz w:val="27"/>
          <w:szCs w:val="27"/>
          <w:lang w:val="en-US"/>
        </w:rPr>
        <w:t>F</w:t>
      </w:r>
      <w:r w:rsidRPr="00052C6C">
        <w:rPr>
          <w:rFonts w:ascii="Times New Roman" w:hAnsi="Times New Roman"/>
          <w:b/>
          <w:i/>
          <w:sz w:val="27"/>
          <w:szCs w:val="27"/>
        </w:rPr>
        <w:t xml:space="preserve">, </w:t>
      </w:r>
    </w:p>
    <w:p w:rsidR="00C07CAC" w:rsidRPr="00052C6C" w:rsidRDefault="00C07CAC" w:rsidP="00C07CAC">
      <w:pPr>
        <w:spacing w:after="0" w:line="240" w:lineRule="auto"/>
        <w:ind w:firstLine="709"/>
        <w:jc w:val="both"/>
        <w:rPr>
          <w:rFonts w:ascii="Times New Roman" w:hAnsi="Times New Roman"/>
          <w:sz w:val="27"/>
          <w:szCs w:val="27"/>
        </w:rPr>
      </w:pPr>
      <w:r w:rsidRPr="00052C6C">
        <w:rPr>
          <w:rFonts w:ascii="Times New Roman" w:hAnsi="Times New Roman"/>
          <w:sz w:val="27"/>
          <w:szCs w:val="27"/>
        </w:rPr>
        <w:t>где:</w:t>
      </w:r>
    </w:p>
    <w:p w:rsidR="006524B4" w:rsidRPr="00052C6C" w:rsidRDefault="000662D2" w:rsidP="006524B4">
      <w:pPr>
        <w:spacing w:after="0" w:line="240" w:lineRule="auto"/>
        <w:ind w:firstLine="709"/>
        <w:jc w:val="both"/>
        <w:rPr>
          <w:rFonts w:ascii="Times New Roman" w:hAnsi="Times New Roman"/>
          <w:sz w:val="27"/>
          <w:szCs w:val="27"/>
        </w:rPr>
      </w:pPr>
      <w:r w:rsidRPr="00052C6C">
        <w:rPr>
          <w:rFonts w:ascii="Times New Roman" w:hAnsi="Times New Roman"/>
          <w:b/>
          <w:i/>
          <w:sz w:val="27"/>
          <w:szCs w:val="27"/>
        </w:rPr>
        <w:t>НБ</w:t>
      </w:r>
      <w:r w:rsidRPr="00052C6C">
        <w:rPr>
          <w:rFonts w:ascii="Times New Roman" w:hAnsi="Times New Roman"/>
          <w:sz w:val="27"/>
          <w:szCs w:val="27"/>
        </w:rPr>
        <w:t xml:space="preserve"> – налоговая база в виде кадастровой стоимости земельных участков физических лиц</w:t>
      </w:r>
      <w:r w:rsidR="006524B4" w:rsidRPr="00052C6C">
        <w:rPr>
          <w:rFonts w:ascii="Times New Roman" w:hAnsi="Times New Roman"/>
          <w:sz w:val="27"/>
          <w:szCs w:val="27"/>
        </w:rPr>
        <w:t>,</w:t>
      </w:r>
      <w:r w:rsidRPr="00052C6C">
        <w:rPr>
          <w:rFonts w:ascii="Times New Roman" w:hAnsi="Times New Roman"/>
          <w:sz w:val="27"/>
          <w:szCs w:val="27"/>
        </w:rPr>
        <w:t xml:space="preserve"> </w:t>
      </w:r>
      <w:r w:rsidR="006524B4" w:rsidRPr="00052C6C">
        <w:rPr>
          <w:rFonts w:ascii="Times New Roman" w:hAnsi="Times New Roman"/>
          <w:sz w:val="27"/>
          <w:szCs w:val="27"/>
        </w:rPr>
        <w:t xml:space="preserve">по которым предъявлен налог к уплате, с учетом налоговых вычетов </w:t>
      </w:r>
      <w:r w:rsidRPr="00052C6C">
        <w:rPr>
          <w:rFonts w:ascii="Times New Roman" w:hAnsi="Times New Roman"/>
          <w:sz w:val="27"/>
          <w:szCs w:val="27"/>
        </w:rPr>
        <w:t>(отчет по форме № 5-МН), тыс. рублей.</w:t>
      </w:r>
      <w:r w:rsidR="006524B4" w:rsidRPr="00052C6C">
        <w:rPr>
          <w:rFonts w:ascii="Times New Roman" w:hAnsi="Times New Roman"/>
          <w:sz w:val="27"/>
          <w:szCs w:val="27"/>
        </w:rPr>
        <w:t xml:space="preserve"> </w:t>
      </w:r>
    </w:p>
    <w:p w:rsidR="000662D2" w:rsidRPr="00052C6C" w:rsidRDefault="000662D2" w:rsidP="000662D2">
      <w:pPr>
        <w:spacing w:after="0" w:line="240" w:lineRule="auto"/>
        <w:ind w:firstLine="709"/>
        <w:jc w:val="both"/>
        <w:rPr>
          <w:rFonts w:ascii="Times New Roman" w:hAnsi="Times New Roman"/>
          <w:sz w:val="27"/>
          <w:szCs w:val="27"/>
        </w:rPr>
      </w:pPr>
      <w:r w:rsidRPr="00052C6C">
        <w:rPr>
          <w:rFonts w:ascii="Times New Roman" w:hAnsi="Times New Roman"/>
          <w:b/>
          <w:i/>
          <w:sz w:val="27"/>
          <w:szCs w:val="27"/>
        </w:rPr>
        <w:t>К</w:t>
      </w:r>
      <w:r w:rsidRPr="00052C6C">
        <w:rPr>
          <w:rFonts w:ascii="Times New Roman" w:hAnsi="Times New Roman"/>
          <w:b/>
          <w:i/>
          <w:sz w:val="27"/>
          <w:szCs w:val="27"/>
          <w:vertAlign w:val="subscript"/>
        </w:rPr>
        <w:t xml:space="preserve">экстр. </w:t>
      </w:r>
      <w:r w:rsidRPr="00052C6C">
        <w:rPr>
          <w:rFonts w:ascii="Times New Roman" w:hAnsi="Times New Roman"/>
          <w:sz w:val="27"/>
          <w:szCs w:val="27"/>
        </w:rPr>
        <w:t xml:space="preserve">– коэффициент экстраполяции, рассчитываемый как среднее арифметическое значение темпов роста (снижения) налоговой базы в виде кадастровой </w:t>
      </w:r>
      <w:r w:rsidR="003635D3" w:rsidRPr="00052C6C">
        <w:rPr>
          <w:rFonts w:ascii="Times New Roman" w:hAnsi="Times New Roman"/>
          <w:sz w:val="27"/>
          <w:szCs w:val="27"/>
        </w:rPr>
        <w:t>стоимости к предыдущему периоду</w:t>
      </w:r>
      <w:r w:rsidRPr="00052C6C">
        <w:rPr>
          <w:rFonts w:ascii="Times New Roman" w:hAnsi="Times New Roman"/>
          <w:sz w:val="27"/>
          <w:szCs w:val="27"/>
        </w:rPr>
        <w:t>;</w:t>
      </w:r>
    </w:p>
    <w:p w:rsidR="000662D2" w:rsidRPr="00052C6C" w:rsidRDefault="000662D2" w:rsidP="000662D2">
      <w:pPr>
        <w:spacing w:after="0" w:line="240" w:lineRule="auto"/>
        <w:ind w:firstLine="709"/>
        <w:jc w:val="both"/>
        <w:rPr>
          <w:rFonts w:ascii="Times New Roman" w:hAnsi="Times New Roman"/>
          <w:sz w:val="27"/>
          <w:szCs w:val="27"/>
        </w:rPr>
      </w:pPr>
      <w:r w:rsidRPr="00052C6C">
        <w:rPr>
          <w:rFonts w:ascii="Times New Roman" w:hAnsi="Times New Roman"/>
          <w:b/>
          <w:i/>
          <w:sz w:val="27"/>
          <w:szCs w:val="27"/>
        </w:rPr>
        <w:t xml:space="preserve">S </w:t>
      </w:r>
      <w:r w:rsidRPr="00052C6C">
        <w:rPr>
          <w:rFonts w:ascii="Times New Roman" w:hAnsi="Times New Roman"/>
          <w:sz w:val="27"/>
          <w:szCs w:val="27"/>
        </w:rPr>
        <w:t>- расчетная средняя ставка по земельному налогу с физических лиц за отчетный период</w:t>
      </w:r>
      <w:r w:rsidR="00BE6B53" w:rsidRPr="00052C6C">
        <w:rPr>
          <w:rFonts w:ascii="Times New Roman" w:hAnsi="Times New Roman"/>
          <w:sz w:val="27"/>
          <w:szCs w:val="27"/>
        </w:rPr>
        <w:t>, %</w:t>
      </w:r>
      <w:r w:rsidRPr="00052C6C">
        <w:rPr>
          <w:rFonts w:ascii="Times New Roman" w:hAnsi="Times New Roman"/>
          <w:sz w:val="27"/>
          <w:szCs w:val="27"/>
        </w:rPr>
        <w:t>.</w:t>
      </w:r>
    </w:p>
    <w:p w:rsidR="000662D2" w:rsidRPr="00052C6C" w:rsidRDefault="000662D2" w:rsidP="000662D2">
      <w:pPr>
        <w:spacing w:after="0" w:line="240" w:lineRule="auto"/>
        <w:ind w:firstLine="709"/>
        <w:jc w:val="both"/>
        <w:rPr>
          <w:rFonts w:ascii="Times New Roman" w:hAnsi="Times New Roman"/>
          <w:sz w:val="27"/>
          <w:szCs w:val="27"/>
        </w:rPr>
      </w:pPr>
      <w:r w:rsidRPr="00052C6C">
        <w:rPr>
          <w:rFonts w:ascii="Times New Roman" w:hAnsi="Times New Roman"/>
          <w:sz w:val="27"/>
          <w:szCs w:val="27"/>
        </w:rPr>
        <w:t>Средняя ставка по земельному налогу с физических лиц рассчитывается как отношение суммы налога, подлежащего уплате в бюджет, на налоговую базу (отчет по форме № 5-МН);</w:t>
      </w:r>
    </w:p>
    <w:p w:rsidR="000662D2" w:rsidRPr="00052C6C" w:rsidRDefault="000662D2" w:rsidP="000662D2">
      <w:pPr>
        <w:spacing w:after="0" w:line="240" w:lineRule="auto"/>
        <w:ind w:firstLine="709"/>
        <w:jc w:val="both"/>
        <w:rPr>
          <w:rFonts w:ascii="Times New Roman" w:hAnsi="Times New Roman"/>
          <w:sz w:val="27"/>
          <w:szCs w:val="27"/>
        </w:rPr>
      </w:pPr>
      <w:r w:rsidRPr="00052C6C">
        <w:rPr>
          <w:rFonts w:ascii="Times New Roman" w:hAnsi="Times New Roman"/>
          <w:b/>
          <w:i/>
          <w:sz w:val="27"/>
          <w:szCs w:val="27"/>
          <w:lang w:val="en-US"/>
        </w:rPr>
        <w:t>K</w:t>
      </w:r>
      <w:r w:rsidRPr="00052C6C">
        <w:rPr>
          <w:rFonts w:ascii="Times New Roman" w:hAnsi="Times New Roman"/>
          <w:b/>
          <w:i/>
          <w:sz w:val="27"/>
          <w:szCs w:val="27"/>
        </w:rPr>
        <w:t xml:space="preserve"> </w:t>
      </w:r>
      <w:r w:rsidRPr="00052C6C">
        <w:rPr>
          <w:rFonts w:ascii="Times New Roman" w:hAnsi="Times New Roman"/>
          <w:b/>
          <w:i/>
          <w:sz w:val="27"/>
          <w:szCs w:val="27"/>
          <w:vertAlign w:val="subscript"/>
        </w:rPr>
        <w:t>соб.</w:t>
      </w:r>
      <w:r w:rsidRPr="00052C6C">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w:t>
      </w:r>
      <w:r w:rsidR="003635D3" w:rsidRPr="00052C6C">
        <w:rPr>
          <w:rFonts w:ascii="Times New Roman" w:hAnsi="Times New Roman"/>
          <w:sz w:val="27"/>
          <w:szCs w:val="27"/>
        </w:rPr>
        <w:t>ашению задолженности по налогу</w:t>
      </w:r>
      <w:r w:rsidR="00BE6B53" w:rsidRPr="00052C6C">
        <w:rPr>
          <w:rFonts w:ascii="Times New Roman" w:hAnsi="Times New Roman"/>
          <w:sz w:val="27"/>
          <w:szCs w:val="27"/>
        </w:rPr>
        <w:t>, %</w:t>
      </w:r>
      <w:r w:rsidRPr="00052C6C">
        <w:rPr>
          <w:rFonts w:ascii="Times New Roman" w:hAnsi="Times New Roman"/>
          <w:sz w:val="27"/>
          <w:szCs w:val="27"/>
        </w:rPr>
        <w:t xml:space="preserve">. </w:t>
      </w:r>
    </w:p>
    <w:p w:rsidR="000662D2" w:rsidRPr="00052C6C" w:rsidRDefault="000662D2" w:rsidP="000662D2">
      <w:pPr>
        <w:spacing w:after="0" w:line="240" w:lineRule="auto"/>
        <w:ind w:firstLine="709"/>
        <w:jc w:val="both"/>
        <w:rPr>
          <w:rFonts w:ascii="Times New Roman" w:hAnsi="Times New Roman"/>
          <w:sz w:val="27"/>
          <w:szCs w:val="27"/>
        </w:rPr>
      </w:pPr>
      <w:r w:rsidRPr="00052C6C">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82105" w:rsidRPr="00052C6C" w:rsidRDefault="00B82105" w:rsidP="00B82105">
      <w:pPr>
        <w:spacing w:after="0" w:line="240" w:lineRule="auto"/>
        <w:ind w:firstLine="709"/>
        <w:jc w:val="both"/>
        <w:rPr>
          <w:rFonts w:ascii="Times New Roman" w:hAnsi="Times New Roman"/>
          <w:sz w:val="27"/>
          <w:szCs w:val="27"/>
        </w:rPr>
      </w:pPr>
      <w:r w:rsidRPr="00052C6C">
        <w:rPr>
          <w:rFonts w:ascii="Times New Roman" w:hAnsi="Times New Roman"/>
          <w:sz w:val="27"/>
          <w:szCs w:val="27"/>
        </w:rPr>
        <w:t>В случае если сумма налога, исчисленная в отношении земельного участка, превышает сумму налога, исчисленную в отношении этого земельного участка</w:t>
      </w:r>
      <w:r w:rsidR="00082E09" w:rsidRPr="00052C6C">
        <w:rPr>
          <w:rFonts w:ascii="Times New Roman" w:hAnsi="Times New Roman"/>
          <w:sz w:val="27"/>
          <w:szCs w:val="27"/>
        </w:rPr>
        <w:t xml:space="preserve"> </w:t>
      </w:r>
      <w:r w:rsidRPr="00052C6C">
        <w:rPr>
          <w:rFonts w:ascii="Times New Roman" w:hAnsi="Times New Roman"/>
          <w:sz w:val="27"/>
          <w:szCs w:val="27"/>
        </w:rPr>
        <w:t>за предыдущий налоговый период с учетом коэффициента 1,1, сумма налога подлежит уплате налогоплательщиками - физическими лицами в размере, равном сумме налога, исчисленной в соответствии с настоящей статьей за предыдущий налоговый период с учетом коэффициента 1,1.</w:t>
      </w:r>
    </w:p>
    <w:p w:rsidR="002A28B7" w:rsidRPr="00052C6C" w:rsidRDefault="002A28B7" w:rsidP="002A28B7">
      <w:pPr>
        <w:spacing w:after="0" w:line="240" w:lineRule="auto"/>
        <w:ind w:firstLine="709"/>
        <w:jc w:val="both"/>
        <w:rPr>
          <w:rFonts w:ascii="Times New Roman" w:hAnsi="Times New Roman"/>
          <w:sz w:val="27"/>
          <w:szCs w:val="27"/>
        </w:rPr>
      </w:pPr>
      <w:r w:rsidRPr="00052C6C">
        <w:rPr>
          <w:rFonts w:ascii="Times New Roman" w:hAnsi="Times New Roman"/>
          <w:b/>
          <w:i/>
          <w:sz w:val="27"/>
          <w:szCs w:val="27"/>
        </w:rPr>
        <w:t xml:space="preserve">F – </w:t>
      </w:r>
      <w:r w:rsidRPr="00052C6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052C6C" w:rsidRDefault="000662D2" w:rsidP="000662D2">
      <w:pPr>
        <w:autoSpaceDE w:val="0"/>
        <w:autoSpaceDN w:val="0"/>
        <w:adjustRightInd w:val="0"/>
        <w:spacing w:after="0" w:line="240" w:lineRule="auto"/>
        <w:ind w:firstLine="709"/>
        <w:jc w:val="both"/>
        <w:rPr>
          <w:rFonts w:ascii="Times New Roman" w:hAnsi="Times New Roman"/>
          <w:sz w:val="27"/>
          <w:szCs w:val="27"/>
        </w:rPr>
      </w:pPr>
      <w:r w:rsidRPr="00052C6C">
        <w:rPr>
          <w:rFonts w:ascii="Times New Roman" w:hAnsi="Times New Roman"/>
          <w:sz w:val="27"/>
          <w:szCs w:val="27"/>
        </w:rPr>
        <w:t>При расчете прогнозного объема поступлений земельного налога с физических лиц учитываются выпадающие доходы в связи с предоставлением льгот, освобождений и преференций, установленных в рамках главы 31 НК РФ, и других льгот, и преференций.</w:t>
      </w:r>
    </w:p>
    <w:p w:rsidR="000662D2" w:rsidRPr="00052C6C" w:rsidRDefault="000662D2" w:rsidP="000662D2">
      <w:pPr>
        <w:spacing w:after="0" w:line="240" w:lineRule="auto"/>
        <w:ind w:firstLine="709"/>
        <w:jc w:val="both"/>
        <w:rPr>
          <w:rFonts w:ascii="Times New Roman" w:hAnsi="Times New Roman"/>
          <w:sz w:val="27"/>
          <w:szCs w:val="27"/>
        </w:rPr>
      </w:pPr>
      <w:r w:rsidRPr="00052C6C">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052C6C" w:rsidRDefault="000662D2" w:rsidP="000662D2">
      <w:pPr>
        <w:spacing w:after="0" w:line="240" w:lineRule="auto"/>
        <w:ind w:firstLine="709"/>
        <w:jc w:val="both"/>
        <w:rPr>
          <w:rFonts w:ascii="Times New Roman" w:hAnsi="Times New Roman"/>
          <w:sz w:val="27"/>
          <w:szCs w:val="27"/>
        </w:rPr>
      </w:pPr>
      <w:r w:rsidRPr="00052C6C">
        <w:rPr>
          <w:rFonts w:ascii="Times New Roman" w:hAnsi="Times New Roman"/>
          <w:sz w:val="27"/>
          <w:szCs w:val="27"/>
        </w:rPr>
        <w:t xml:space="preserve">Земельный налог с физических лиц зачисляется в бюджеты бюджетной системы Российской Федерации по нормативам, установленным в соответствии со статьями БК РФ. </w:t>
      </w:r>
    </w:p>
    <w:p w:rsidR="00984D1E" w:rsidRPr="00052C6C" w:rsidRDefault="00984D1E" w:rsidP="000C369A">
      <w:pPr>
        <w:spacing w:after="0" w:line="240" w:lineRule="auto"/>
        <w:ind w:firstLine="709"/>
        <w:jc w:val="both"/>
        <w:rPr>
          <w:rFonts w:ascii="Times New Roman" w:hAnsi="Times New Roman"/>
          <w:sz w:val="27"/>
          <w:szCs w:val="27"/>
        </w:rPr>
      </w:pPr>
    </w:p>
    <w:p w:rsidR="000662D2" w:rsidRPr="00052C6C" w:rsidRDefault="000662D2" w:rsidP="00231B58">
      <w:pPr>
        <w:pStyle w:val="10"/>
        <w:numPr>
          <w:ilvl w:val="1"/>
          <w:numId w:val="43"/>
        </w:numPr>
        <w:spacing w:before="0" w:after="240"/>
        <w:ind w:left="0" w:firstLine="0"/>
        <w:jc w:val="center"/>
        <w:rPr>
          <w:rFonts w:ascii="Times New Roman" w:hAnsi="Times New Roman"/>
          <w:sz w:val="27"/>
          <w:szCs w:val="27"/>
        </w:rPr>
      </w:pPr>
      <w:bookmarkStart w:id="70" w:name="_Toc176250207"/>
      <w:r w:rsidRPr="00052C6C">
        <w:rPr>
          <w:rFonts w:ascii="Times New Roman" w:hAnsi="Times New Roman"/>
          <w:sz w:val="27"/>
          <w:szCs w:val="27"/>
        </w:rPr>
        <w:t xml:space="preserve">Налог на добычу полезных ископаемых </w:t>
      </w:r>
      <w:r w:rsidRPr="00052C6C">
        <w:rPr>
          <w:rFonts w:ascii="Times New Roman" w:hAnsi="Times New Roman"/>
          <w:sz w:val="27"/>
          <w:szCs w:val="27"/>
        </w:rPr>
        <w:br/>
        <w:t>182 1 07 01000 01 0000 110</w:t>
      </w:r>
      <w:bookmarkEnd w:id="70"/>
    </w:p>
    <w:p w:rsidR="000662D2" w:rsidRPr="00052C6C" w:rsidRDefault="000662D2" w:rsidP="000662D2">
      <w:pPr>
        <w:spacing w:after="0" w:line="240" w:lineRule="auto"/>
        <w:ind w:firstLine="709"/>
        <w:jc w:val="both"/>
        <w:rPr>
          <w:rFonts w:ascii="Times New Roman" w:hAnsi="Times New Roman"/>
          <w:sz w:val="27"/>
          <w:szCs w:val="27"/>
        </w:rPr>
      </w:pPr>
      <w:r w:rsidRPr="00052C6C">
        <w:rPr>
          <w:rFonts w:ascii="Times New Roman" w:hAnsi="Times New Roman"/>
          <w:sz w:val="27"/>
          <w:szCs w:val="27"/>
        </w:rPr>
        <w:t>Расчёт доходов в бюджетную систему Российской Федерации от уплаты налога на добычу полезных ископаемых осуществляется в соответствии с действующим законодательством Российской Федерации о налогах и сборах.</w:t>
      </w:r>
    </w:p>
    <w:p w:rsidR="000662D2" w:rsidRPr="00052C6C" w:rsidRDefault="000662D2" w:rsidP="000662D2">
      <w:pPr>
        <w:spacing w:after="0" w:line="240" w:lineRule="auto"/>
        <w:ind w:firstLine="709"/>
        <w:jc w:val="both"/>
        <w:rPr>
          <w:rFonts w:ascii="Times New Roman" w:hAnsi="Times New Roman"/>
          <w:sz w:val="27"/>
          <w:szCs w:val="27"/>
        </w:rPr>
      </w:pPr>
      <w:r w:rsidRPr="00052C6C">
        <w:rPr>
          <w:rFonts w:ascii="Times New Roman" w:hAnsi="Times New Roman"/>
          <w:sz w:val="27"/>
          <w:szCs w:val="27"/>
        </w:rPr>
        <w:t>Расчёт прогнозного объёма поступлений налога на добычу полезных ископаемых производится отдельно по каждому виду полезных ископаемых.</w:t>
      </w:r>
    </w:p>
    <w:p w:rsidR="000662D2" w:rsidRPr="00052C6C" w:rsidRDefault="000662D2" w:rsidP="000662D2">
      <w:pPr>
        <w:spacing w:after="0" w:line="240" w:lineRule="auto"/>
        <w:ind w:firstLine="709"/>
        <w:jc w:val="both"/>
        <w:rPr>
          <w:rFonts w:ascii="Times New Roman" w:hAnsi="Times New Roman"/>
          <w:sz w:val="27"/>
          <w:szCs w:val="27"/>
        </w:rPr>
      </w:pPr>
    </w:p>
    <w:p w:rsidR="000662D2" w:rsidRPr="00DC1997" w:rsidRDefault="00182A33" w:rsidP="00182A33">
      <w:pPr>
        <w:pStyle w:val="10"/>
        <w:numPr>
          <w:ilvl w:val="2"/>
          <w:numId w:val="43"/>
        </w:numPr>
        <w:spacing w:before="0" w:after="240"/>
        <w:ind w:left="0" w:firstLine="426"/>
        <w:jc w:val="center"/>
        <w:rPr>
          <w:rFonts w:ascii="Times New Roman" w:hAnsi="Times New Roman"/>
          <w:i/>
          <w:sz w:val="27"/>
          <w:szCs w:val="27"/>
        </w:rPr>
      </w:pPr>
      <w:bookmarkStart w:id="71" w:name="_Toc176250208"/>
      <w:r w:rsidRPr="00DC1997">
        <w:rPr>
          <w:rFonts w:ascii="Times New Roman" w:hAnsi="Times New Roman"/>
          <w:i/>
          <w:sz w:val="27"/>
          <w:szCs w:val="27"/>
        </w:rPr>
        <w:t>Н</w:t>
      </w:r>
      <w:r w:rsidR="000662D2" w:rsidRPr="00DC1997">
        <w:rPr>
          <w:rFonts w:ascii="Times New Roman" w:hAnsi="Times New Roman"/>
          <w:i/>
          <w:sz w:val="27"/>
          <w:szCs w:val="27"/>
        </w:rPr>
        <w:t xml:space="preserve">алог на добычу общераспространенных полезных ископаемых </w:t>
      </w:r>
      <w:r w:rsidR="000662D2" w:rsidRPr="00DC1997">
        <w:rPr>
          <w:rFonts w:ascii="Times New Roman" w:hAnsi="Times New Roman"/>
          <w:i/>
          <w:sz w:val="27"/>
          <w:szCs w:val="27"/>
        </w:rPr>
        <w:br/>
        <w:t>182 1 07 01020 01 0000 110</w:t>
      </w:r>
      <w:bookmarkEnd w:id="71"/>
    </w:p>
    <w:p w:rsidR="000662D2" w:rsidRPr="00DC1997" w:rsidRDefault="000662D2" w:rsidP="000662D2">
      <w:pPr>
        <w:spacing w:after="0" w:line="240" w:lineRule="auto"/>
        <w:ind w:firstLine="709"/>
        <w:jc w:val="both"/>
        <w:rPr>
          <w:rFonts w:ascii="Times New Roman" w:hAnsi="Times New Roman"/>
          <w:sz w:val="27"/>
          <w:szCs w:val="27"/>
        </w:rPr>
      </w:pPr>
      <w:r w:rsidRPr="00DC1997">
        <w:rPr>
          <w:rFonts w:ascii="Times New Roman" w:hAnsi="Times New Roman"/>
          <w:sz w:val="27"/>
          <w:szCs w:val="27"/>
        </w:rPr>
        <w:t>В прогнозе поступлений налога на добычу общераспространённых полезных ископаемых учитываются:</w:t>
      </w:r>
    </w:p>
    <w:p w:rsidR="000662D2" w:rsidRPr="00DC1997" w:rsidRDefault="000662D2" w:rsidP="000662D2">
      <w:pPr>
        <w:spacing w:after="0" w:line="240" w:lineRule="auto"/>
        <w:ind w:firstLine="709"/>
        <w:jc w:val="both"/>
        <w:rPr>
          <w:rFonts w:ascii="Times New Roman" w:hAnsi="Times New Roman"/>
          <w:sz w:val="27"/>
          <w:szCs w:val="27"/>
        </w:rPr>
      </w:pPr>
      <w:r w:rsidRPr="00DC1997">
        <w:rPr>
          <w:rFonts w:ascii="Times New Roman" w:hAnsi="Times New Roman"/>
          <w:sz w:val="27"/>
          <w:szCs w:val="27"/>
        </w:rPr>
        <w:t xml:space="preserve">- показатели прогноза социально-экономического развития </w:t>
      </w:r>
      <w:r w:rsidR="00DC1997">
        <w:rPr>
          <w:rFonts w:ascii="Times New Roman" w:hAnsi="Times New Roman"/>
          <w:sz w:val="27"/>
          <w:szCs w:val="27"/>
        </w:rPr>
        <w:t xml:space="preserve">Челябинской области </w:t>
      </w:r>
      <w:r w:rsidRPr="00DC1997">
        <w:rPr>
          <w:rFonts w:ascii="Times New Roman" w:hAnsi="Times New Roman"/>
          <w:sz w:val="27"/>
          <w:szCs w:val="27"/>
        </w:rPr>
        <w:t xml:space="preserve">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w:t>
      </w:r>
      <w:r w:rsidR="00DC1997">
        <w:rPr>
          <w:rFonts w:ascii="Times New Roman" w:hAnsi="Times New Roman"/>
          <w:sz w:val="27"/>
          <w:szCs w:val="27"/>
        </w:rPr>
        <w:t>Челябинской области</w:t>
      </w:r>
      <w:r w:rsidRPr="00DC1997">
        <w:rPr>
          <w:rFonts w:ascii="Times New Roman" w:hAnsi="Times New Roman"/>
          <w:sz w:val="27"/>
          <w:szCs w:val="27"/>
        </w:rPr>
        <w:t>;</w:t>
      </w:r>
    </w:p>
    <w:p w:rsidR="000662D2" w:rsidRPr="00DC1997" w:rsidRDefault="000662D2" w:rsidP="000662D2">
      <w:pPr>
        <w:spacing w:after="0" w:line="240" w:lineRule="auto"/>
        <w:ind w:firstLine="709"/>
        <w:jc w:val="both"/>
        <w:rPr>
          <w:rFonts w:ascii="Times New Roman" w:hAnsi="Times New Roman"/>
          <w:sz w:val="27"/>
          <w:szCs w:val="27"/>
        </w:rPr>
      </w:pPr>
      <w:r w:rsidRPr="00DC1997">
        <w:rPr>
          <w:rFonts w:ascii="Times New Roman" w:hAnsi="Times New Roman"/>
          <w:sz w:val="27"/>
          <w:szCs w:val="27"/>
        </w:rPr>
        <w:t xml:space="preserve">- динамика налоговой базы по налогу согласно данным отчёта по форме </w:t>
      </w:r>
      <w:r w:rsidRPr="00DC1997">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DC1997" w:rsidRDefault="000662D2" w:rsidP="000662D2">
      <w:pPr>
        <w:spacing w:after="0" w:line="240" w:lineRule="auto"/>
        <w:ind w:firstLine="709"/>
        <w:jc w:val="both"/>
        <w:rPr>
          <w:rFonts w:ascii="Times New Roman" w:hAnsi="Times New Roman"/>
          <w:sz w:val="27"/>
          <w:szCs w:val="27"/>
        </w:rPr>
      </w:pPr>
      <w:r w:rsidRPr="00DC1997">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DC1997">
        <w:rPr>
          <w:rFonts w:ascii="Times New Roman" w:hAnsi="Times New Roman"/>
          <w:sz w:val="27"/>
          <w:szCs w:val="27"/>
        </w:rPr>
        <w:t>, страховых взносов</w:t>
      </w:r>
      <w:r w:rsidRPr="00DC1997">
        <w:rPr>
          <w:rFonts w:ascii="Times New Roman" w:hAnsi="Times New Roman"/>
          <w:sz w:val="27"/>
          <w:szCs w:val="27"/>
        </w:rPr>
        <w:t xml:space="preserve"> и иных обязательных платежей в бюджетную систему Российской Федерации»;</w:t>
      </w:r>
    </w:p>
    <w:p w:rsidR="000662D2" w:rsidRPr="00DC1997" w:rsidRDefault="000662D2" w:rsidP="000662D2">
      <w:pPr>
        <w:spacing w:after="0" w:line="240" w:lineRule="auto"/>
        <w:ind w:firstLine="709"/>
        <w:jc w:val="both"/>
        <w:rPr>
          <w:rFonts w:ascii="Times New Roman" w:hAnsi="Times New Roman"/>
          <w:sz w:val="27"/>
          <w:szCs w:val="27"/>
        </w:rPr>
      </w:pPr>
      <w:r w:rsidRPr="00DC1997">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DC1997" w:rsidRDefault="000662D2" w:rsidP="000662D2">
      <w:pPr>
        <w:spacing w:after="0" w:line="240" w:lineRule="auto"/>
        <w:ind w:firstLine="709"/>
        <w:jc w:val="both"/>
        <w:rPr>
          <w:rFonts w:ascii="Times New Roman" w:hAnsi="Times New Roman"/>
          <w:sz w:val="27"/>
          <w:szCs w:val="27"/>
        </w:rPr>
      </w:pPr>
      <w:r w:rsidRPr="00DC1997">
        <w:rPr>
          <w:rFonts w:ascii="Times New Roman" w:hAnsi="Times New Roman"/>
          <w:sz w:val="27"/>
          <w:szCs w:val="27"/>
        </w:rPr>
        <w:t>Расчёт прогнозного объёма поступлений налога на добычу общераспространённых полезных ископаемых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(индексов, характеризующий динамику цен и производства, уровень собираемости, переходящие платежи, изменения налогового и бюджетного законодательства и др.).</w:t>
      </w:r>
    </w:p>
    <w:p w:rsidR="000662D2" w:rsidRPr="00DC1997" w:rsidRDefault="000662D2" w:rsidP="000662D2">
      <w:pPr>
        <w:spacing w:after="0" w:line="240" w:lineRule="auto"/>
        <w:ind w:firstLine="709"/>
        <w:jc w:val="both"/>
        <w:rPr>
          <w:rFonts w:ascii="Times New Roman" w:hAnsi="Times New Roman"/>
          <w:sz w:val="27"/>
          <w:szCs w:val="27"/>
        </w:rPr>
      </w:pPr>
      <w:r w:rsidRPr="00DC1997">
        <w:rPr>
          <w:rFonts w:ascii="Times New Roman" w:hAnsi="Times New Roman"/>
          <w:sz w:val="27"/>
          <w:szCs w:val="27"/>
        </w:rPr>
        <w:t>Прогнозный объём поступлений налога на добычу общераспространённых полезных ископаемых (</w:t>
      </w:r>
      <w:r w:rsidRPr="00DC1997">
        <w:rPr>
          <w:rFonts w:ascii="Times New Roman" w:hAnsi="Times New Roman"/>
          <w:b/>
          <w:i/>
          <w:sz w:val="27"/>
          <w:szCs w:val="27"/>
        </w:rPr>
        <w:t xml:space="preserve">НДПИ </w:t>
      </w:r>
      <w:r w:rsidRPr="00DC1997">
        <w:rPr>
          <w:rFonts w:ascii="Times New Roman" w:hAnsi="Times New Roman"/>
          <w:b/>
          <w:i/>
          <w:sz w:val="27"/>
          <w:szCs w:val="27"/>
          <w:vertAlign w:val="subscript"/>
        </w:rPr>
        <w:t>общ. ПИ</w:t>
      </w:r>
      <w:r w:rsidRPr="00DC1997">
        <w:rPr>
          <w:rFonts w:ascii="Times New Roman" w:hAnsi="Times New Roman"/>
          <w:b/>
          <w:i/>
          <w:sz w:val="27"/>
          <w:szCs w:val="27"/>
        </w:rPr>
        <w:t xml:space="preserve">) </w:t>
      </w:r>
      <w:r w:rsidRPr="00DC1997">
        <w:rPr>
          <w:rFonts w:ascii="Times New Roman" w:hAnsi="Times New Roman"/>
          <w:sz w:val="27"/>
          <w:szCs w:val="27"/>
        </w:rPr>
        <w:t>определяется исходя из следующего алгоритма расчёта:</w:t>
      </w:r>
    </w:p>
    <w:p w:rsidR="000662D2" w:rsidRPr="00DC1997" w:rsidRDefault="000662D2" w:rsidP="000662D2">
      <w:pPr>
        <w:spacing w:before="120" w:after="120" w:line="240" w:lineRule="auto"/>
        <w:ind w:firstLine="709"/>
        <w:jc w:val="center"/>
        <w:rPr>
          <w:rFonts w:ascii="Times New Roman" w:hAnsi="Times New Roman"/>
          <w:b/>
          <w:i/>
          <w:sz w:val="27"/>
          <w:szCs w:val="27"/>
        </w:rPr>
      </w:pPr>
      <w:r w:rsidRPr="00DC1997">
        <w:rPr>
          <w:rFonts w:ascii="Times New Roman" w:hAnsi="Times New Roman"/>
          <w:b/>
          <w:i/>
          <w:sz w:val="27"/>
          <w:szCs w:val="27"/>
        </w:rPr>
        <w:t xml:space="preserve">НДПИ </w:t>
      </w:r>
      <w:r w:rsidRPr="00DC1997">
        <w:rPr>
          <w:rFonts w:ascii="Times New Roman" w:hAnsi="Times New Roman"/>
          <w:b/>
          <w:i/>
          <w:sz w:val="27"/>
          <w:szCs w:val="27"/>
          <w:vertAlign w:val="subscript"/>
        </w:rPr>
        <w:t>общ. ПИ</w:t>
      </w:r>
      <w:r w:rsidRPr="00DC1997">
        <w:rPr>
          <w:rFonts w:ascii="Times New Roman" w:hAnsi="Times New Roman"/>
          <w:b/>
          <w:i/>
          <w:sz w:val="27"/>
          <w:szCs w:val="27"/>
        </w:rPr>
        <w:t xml:space="preserve"> = (Ʃ(</w:t>
      </w:r>
      <w:r w:rsidRPr="00DC1997">
        <w:rPr>
          <w:rFonts w:ascii="Times New Roman" w:hAnsi="Times New Roman"/>
          <w:b/>
          <w:i/>
          <w:sz w:val="27"/>
          <w:szCs w:val="27"/>
          <w:lang w:val="en-US"/>
        </w:rPr>
        <w:t>U</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общ. ПИ</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факт</w:t>
      </w:r>
      <w:r w:rsidRPr="00DC1997">
        <w:rPr>
          <w:rFonts w:ascii="Times New Roman" w:hAnsi="Times New Roman"/>
          <w:b/>
          <w:i/>
          <w:sz w:val="27"/>
          <w:szCs w:val="27"/>
        </w:rPr>
        <w:t xml:space="preserve"> × </w:t>
      </w:r>
      <w:r w:rsidRPr="00DC1997">
        <w:rPr>
          <w:rFonts w:ascii="Times New Roman" w:hAnsi="Times New Roman"/>
          <w:b/>
          <w:i/>
          <w:sz w:val="27"/>
          <w:szCs w:val="27"/>
          <w:lang w:val="en-US"/>
        </w:rPr>
        <w:t>J</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общ. ПИ</w:t>
      </w:r>
      <w:r w:rsidRPr="00DC1997">
        <w:rPr>
          <w:rFonts w:ascii="Times New Roman" w:hAnsi="Times New Roman"/>
          <w:b/>
          <w:i/>
          <w:sz w:val="27"/>
          <w:szCs w:val="27"/>
        </w:rPr>
        <w:t xml:space="preserve"> × S (</w:t>
      </w:r>
      <w:r w:rsidRPr="00DC1997">
        <w:rPr>
          <w:rFonts w:ascii="Times New Roman" w:hAnsi="Times New Roman"/>
          <w:b/>
          <w:i/>
          <w:sz w:val="27"/>
          <w:szCs w:val="27"/>
          <w:vertAlign w:val="subscript"/>
        </w:rPr>
        <w:t>или</w:t>
      </w:r>
      <w:r w:rsidRPr="00DC1997">
        <w:rPr>
          <w:rFonts w:ascii="Times New Roman" w:hAnsi="Times New Roman"/>
          <w:b/>
          <w:i/>
          <w:sz w:val="27"/>
          <w:szCs w:val="27"/>
        </w:rPr>
        <w:t xml:space="preserve"> S </w:t>
      </w:r>
      <w:r w:rsidRPr="00DC1997">
        <w:rPr>
          <w:rFonts w:ascii="Times New Roman" w:hAnsi="Times New Roman"/>
          <w:b/>
          <w:i/>
          <w:sz w:val="27"/>
          <w:szCs w:val="27"/>
          <w:vertAlign w:val="subscript"/>
        </w:rPr>
        <w:t>расчет.</w:t>
      </w:r>
      <w:r w:rsidRPr="00DC1997">
        <w:rPr>
          <w:rFonts w:ascii="Times New Roman" w:hAnsi="Times New Roman"/>
          <w:b/>
          <w:i/>
          <w:sz w:val="27"/>
          <w:szCs w:val="27"/>
        </w:rPr>
        <w:t>)</w:t>
      </w:r>
      <w:r w:rsidR="003938C8" w:rsidRPr="00DC1997">
        <w:rPr>
          <w:rFonts w:ascii="Times New Roman" w:hAnsi="Times New Roman"/>
          <w:b/>
          <w:i/>
          <w:sz w:val="27"/>
          <w:szCs w:val="27"/>
        </w:rPr>
        <w:t xml:space="preserve"> + НДПИ </w:t>
      </w:r>
      <w:r w:rsidR="003938C8" w:rsidRPr="00DC1997">
        <w:rPr>
          <w:rFonts w:ascii="Times New Roman" w:hAnsi="Times New Roman"/>
          <w:b/>
          <w:i/>
          <w:sz w:val="27"/>
          <w:szCs w:val="27"/>
          <w:vertAlign w:val="subscript"/>
        </w:rPr>
        <w:t>общ. ПИ (щеб.)</w:t>
      </w:r>
      <w:r w:rsidRPr="00DC1997">
        <w:rPr>
          <w:rFonts w:ascii="Times New Roman" w:hAnsi="Times New Roman"/>
          <w:b/>
          <w:i/>
          <w:sz w:val="27"/>
          <w:szCs w:val="27"/>
        </w:rPr>
        <w:t xml:space="preserve">) (+-) P) × </w:t>
      </w:r>
      <w:r w:rsidRPr="00DC1997">
        <w:rPr>
          <w:rFonts w:ascii="Times New Roman" w:hAnsi="Times New Roman"/>
          <w:b/>
          <w:i/>
          <w:sz w:val="27"/>
          <w:szCs w:val="27"/>
          <w:lang w:val="en-US"/>
        </w:rPr>
        <w:t>K</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соб.</w:t>
      </w:r>
      <w:r w:rsidRPr="00DC1997">
        <w:rPr>
          <w:rFonts w:ascii="Times New Roman" w:hAnsi="Times New Roman"/>
          <w:b/>
          <w:i/>
          <w:sz w:val="27"/>
          <w:szCs w:val="27"/>
        </w:rPr>
        <w:t xml:space="preserve"> (+-) F,</w:t>
      </w:r>
    </w:p>
    <w:p w:rsidR="00F830E9" w:rsidRPr="00DC1997" w:rsidRDefault="00F830E9" w:rsidP="00F830E9">
      <w:pPr>
        <w:spacing w:after="0" w:line="240" w:lineRule="auto"/>
        <w:ind w:firstLine="709"/>
        <w:jc w:val="both"/>
        <w:rPr>
          <w:rFonts w:ascii="Times New Roman" w:hAnsi="Times New Roman"/>
          <w:sz w:val="27"/>
          <w:szCs w:val="27"/>
        </w:rPr>
      </w:pPr>
      <w:r w:rsidRPr="00DC1997">
        <w:rPr>
          <w:rFonts w:ascii="Times New Roman" w:hAnsi="Times New Roman"/>
          <w:sz w:val="27"/>
          <w:szCs w:val="27"/>
        </w:rPr>
        <w:t>где:</w:t>
      </w:r>
    </w:p>
    <w:p w:rsidR="000662D2" w:rsidRPr="00DC1997" w:rsidRDefault="000662D2" w:rsidP="000662D2">
      <w:pPr>
        <w:spacing w:after="0" w:line="240" w:lineRule="auto"/>
        <w:ind w:firstLine="709"/>
        <w:jc w:val="both"/>
        <w:rPr>
          <w:rFonts w:ascii="Times New Roman" w:hAnsi="Times New Roman"/>
          <w:sz w:val="27"/>
          <w:szCs w:val="27"/>
        </w:rPr>
      </w:pPr>
      <w:r w:rsidRPr="00DC1997">
        <w:rPr>
          <w:rFonts w:ascii="Times New Roman" w:hAnsi="Times New Roman"/>
          <w:b/>
          <w:i/>
          <w:sz w:val="27"/>
          <w:szCs w:val="27"/>
          <w:lang w:val="en-US"/>
        </w:rPr>
        <w:t>U</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общ. ПИ</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факт</w:t>
      </w:r>
      <w:r w:rsidRPr="00DC1997">
        <w:rPr>
          <w:rFonts w:ascii="Times New Roman" w:hAnsi="Times New Roman"/>
          <w:sz w:val="27"/>
          <w:szCs w:val="27"/>
        </w:rPr>
        <w:t xml:space="preserve"> – фактическая стоимость добытых общераспространённых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добытых общераспространённых полезных ископаемых согласно данным отчёта по форме № 5-НДПИ, млн. рублей;</w:t>
      </w:r>
    </w:p>
    <w:p w:rsidR="000662D2" w:rsidRPr="00DC1997" w:rsidRDefault="000662D2" w:rsidP="000662D2">
      <w:pPr>
        <w:spacing w:after="0" w:line="240" w:lineRule="auto"/>
        <w:ind w:firstLine="709"/>
        <w:jc w:val="both"/>
        <w:rPr>
          <w:rFonts w:ascii="Times New Roman" w:hAnsi="Times New Roman"/>
          <w:sz w:val="27"/>
          <w:szCs w:val="27"/>
        </w:rPr>
      </w:pPr>
      <w:r w:rsidRPr="00DC1997">
        <w:rPr>
          <w:rFonts w:ascii="Times New Roman" w:hAnsi="Times New Roman"/>
          <w:b/>
          <w:i/>
          <w:sz w:val="27"/>
          <w:szCs w:val="27"/>
          <w:lang w:val="en-US"/>
        </w:rPr>
        <w:t>J</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общ. ПИ</w:t>
      </w:r>
      <w:r w:rsidRPr="00DC1997">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и др.</w:t>
      </w:r>
    </w:p>
    <w:p w:rsidR="000662D2" w:rsidRPr="00DC1997" w:rsidRDefault="000662D2" w:rsidP="000662D2">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S</w:t>
      </w:r>
      <w:r w:rsidRPr="00DC1997">
        <w:rPr>
          <w:rFonts w:ascii="Times New Roman" w:hAnsi="Times New Roman"/>
          <w:sz w:val="27"/>
          <w:szCs w:val="27"/>
        </w:rPr>
        <w:t xml:space="preserve"> – ставка налога на добычу общераспространённых полезных ископаемых, установленная в соответствии с НК РФ, %;</w:t>
      </w:r>
    </w:p>
    <w:p w:rsidR="000662D2" w:rsidRPr="00DC1997" w:rsidRDefault="000662D2" w:rsidP="000662D2">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S</w:t>
      </w:r>
      <w:r w:rsidRPr="00DC1997">
        <w:rPr>
          <w:rFonts w:ascii="Times New Roman" w:hAnsi="Times New Roman"/>
          <w:b/>
          <w:i/>
          <w:sz w:val="27"/>
          <w:szCs w:val="27"/>
          <w:vertAlign w:val="subscript"/>
        </w:rPr>
        <w:t>расчет.</w:t>
      </w:r>
      <w:r w:rsidRPr="00DC1997">
        <w:rPr>
          <w:rFonts w:ascii="Times New Roman" w:hAnsi="Times New Roman"/>
          <w:sz w:val="27"/>
          <w:szCs w:val="27"/>
        </w:rPr>
        <w:t xml:space="preserve"> – расчётная ставка налога, сложившаяся за предыдущие периоды, %;</w:t>
      </w:r>
    </w:p>
    <w:p w:rsidR="000662D2" w:rsidRPr="00DC1997" w:rsidRDefault="000662D2" w:rsidP="000662D2">
      <w:pPr>
        <w:spacing w:after="0" w:line="240" w:lineRule="auto"/>
        <w:ind w:firstLine="709"/>
        <w:jc w:val="both"/>
        <w:rPr>
          <w:rFonts w:ascii="Times New Roman" w:hAnsi="Times New Roman"/>
          <w:sz w:val="27"/>
          <w:szCs w:val="27"/>
        </w:rPr>
      </w:pPr>
      <w:r w:rsidRPr="00DC1997">
        <w:rPr>
          <w:rFonts w:ascii="Times New Roman" w:hAnsi="Times New Roman"/>
          <w:sz w:val="27"/>
          <w:szCs w:val="27"/>
        </w:rPr>
        <w:t>Расчетная ставка налога (</w:t>
      </w:r>
      <w:r w:rsidRPr="00DC1997">
        <w:rPr>
          <w:rFonts w:ascii="Times New Roman" w:hAnsi="Times New Roman"/>
          <w:b/>
          <w:i/>
          <w:sz w:val="27"/>
          <w:szCs w:val="27"/>
        </w:rPr>
        <w:t>S</w:t>
      </w:r>
      <w:r w:rsidRPr="00DC1997">
        <w:rPr>
          <w:rFonts w:ascii="Times New Roman" w:hAnsi="Times New Roman"/>
          <w:b/>
          <w:i/>
          <w:sz w:val="27"/>
          <w:szCs w:val="27"/>
          <w:vertAlign w:val="subscript"/>
        </w:rPr>
        <w:t>расчет.</w:t>
      </w:r>
      <w:r w:rsidRPr="00DC1997">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3938C8" w:rsidRPr="00DC1997" w:rsidRDefault="003938C8" w:rsidP="000662D2">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 xml:space="preserve">НДПИ </w:t>
      </w:r>
      <w:r w:rsidRPr="00DC1997">
        <w:rPr>
          <w:rFonts w:ascii="Times New Roman" w:hAnsi="Times New Roman"/>
          <w:b/>
          <w:i/>
          <w:sz w:val="27"/>
          <w:szCs w:val="27"/>
          <w:vertAlign w:val="subscript"/>
        </w:rPr>
        <w:t>общ. ПИ (щеб.)</w:t>
      </w:r>
      <w:r w:rsidRPr="00DC1997">
        <w:rPr>
          <w:rFonts w:ascii="Times New Roman" w:hAnsi="Times New Roman"/>
          <w:sz w:val="27"/>
          <w:szCs w:val="27"/>
        </w:rPr>
        <w:t xml:space="preserve"> – сумма </w:t>
      </w:r>
      <w:r w:rsidR="00E11918" w:rsidRPr="00DC1997">
        <w:rPr>
          <w:rFonts w:ascii="Times New Roman" w:hAnsi="Times New Roman"/>
          <w:sz w:val="27"/>
          <w:szCs w:val="27"/>
        </w:rPr>
        <w:t xml:space="preserve">налога, исчисленная </w:t>
      </w:r>
      <w:r w:rsidRPr="00DC1997">
        <w:rPr>
          <w:rFonts w:ascii="Times New Roman" w:hAnsi="Times New Roman"/>
          <w:sz w:val="27"/>
          <w:szCs w:val="27"/>
        </w:rPr>
        <w:t>при добыче поле</w:t>
      </w:r>
      <w:r w:rsidR="00E11918" w:rsidRPr="00DC1997">
        <w:rPr>
          <w:rFonts w:ascii="Times New Roman" w:hAnsi="Times New Roman"/>
          <w:sz w:val="27"/>
          <w:szCs w:val="27"/>
        </w:rPr>
        <w:t xml:space="preserve">зного ископаемого в виде щебня и </w:t>
      </w:r>
      <w:r w:rsidRPr="00DC1997">
        <w:rPr>
          <w:rFonts w:ascii="Times New Roman" w:hAnsi="Times New Roman"/>
          <w:sz w:val="27"/>
          <w:szCs w:val="27"/>
        </w:rPr>
        <w:t>зачисляемого в налог на добычу общераспространённых полезных ископаемых, тыс. рублей;</w:t>
      </w:r>
    </w:p>
    <w:p w:rsidR="000662D2" w:rsidRPr="00DC1997" w:rsidRDefault="000662D2" w:rsidP="000662D2">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P</w:t>
      </w:r>
      <w:r w:rsidRPr="00DC1997">
        <w:rPr>
          <w:rFonts w:ascii="Times New Roman" w:hAnsi="Times New Roman"/>
          <w:sz w:val="27"/>
          <w:szCs w:val="27"/>
        </w:rPr>
        <w:t xml:space="preserve"> – переходящие платежи, тыс. рублей;</w:t>
      </w:r>
    </w:p>
    <w:p w:rsidR="000662D2" w:rsidRPr="00DC1997" w:rsidRDefault="000662D2" w:rsidP="000662D2">
      <w:pPr>
        <w:spacing w:after="0" w:line="240" w:lineRule="auto"/>
        <w:ind w:firstLine="709"/>
        <w:jc w:val="both"/>
        <w:rPr>
          <w:rFonts w:ascii="Times New Roman" w:hAnsi="Times New Roman"/>
          <w:sz w:val="27"/>
          <w:szCs w:val="27"/>
        </w:rPr>
      </w:pPr>
      <w:r w:rsidRPr="00DC1997">
        <w:rPr>
          <w:rFonts w:ascii="Times New Roman" w:hAnsi="Times New Roman"/>
          <w:b/>
          <w:i/>
          <w:sz w:val="27"/>
          <w:szCs w:val="27"/>
          <w:lang w:val="en-US"/>
        </w:rPr>
        <w:t>K</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соб.</w:t>
      </w:r>
      <w:r w:rsidRPr="00DC1997">
        <w:rPr>
          <w:rFonts w:ascii="Times New Roman" w:hAnsi="Times New Roman"/>
          <w:sz w:val="27"/>
          <w:szCs w:val="27"/>
        </w:rPr>
        <w:t xml:space="preserve"> – </w:t>
      </w:r>
      <w:r w:rsidR="0011331A" w:rsidRPr="00DC1997">
        <w:rPr>
          <w:rFonts w:ascii="Times New Roman" w:hAnsi="Times New Roman"/>
          <w:sz w:val="27"/>
          <w:szCs w:val="27"/>
        </w:rPr>
        <w:t>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кредиторской и дебиторской задолженности по налогу,</w:t>
      </w:r>
      <w:r w:rsidR="00F830E9" w:rsidRPr="00DC1997">
        <w:rPr>
          <w:rFonts w:ascii="Times New Roman" w:hAnsi="Times New Roman"/>
          <w:sz w:val="27"/>
          <w:szCs w:val="27"/>
        </w:rPr>
        <w:t xml:space="preserve"> </w:t>
      </w:r>
      <w:r w:rsidR="0011331A" w:rsidRPr="00DC1997">
        <w:rPr>
          <w:rFonts w:ascii="Times New Roman" w:hAnsi="Times New Roman"/>
          <w:sz w:val="27"/>
          <w:szCs w:val="27"/>
        </w:rPr>
        <w:t>%</w:t>
      </w:r>
      <w:r w:rsidRPr="00DC1997">
        <w:rPr>
          <w:rFonts w:ascii="Times New Roman" w:hAnsi="Times New Roman"/>
          <w:sz w:val="27"/>
          <w:szCs w:val="27"/>
        </w:rPr>
        <w:t xml:space="preserve">. </w:t>
      </w:r>
    </w:p>
    <w:p w:rsidR="000662D2" w:rsidRPr="00DC1997" w:rsidRDefault="000662D2" w:rsidP="000662D2">
      <w:pPr>
        <w:spacing w:after="0" w:line="240" w:lineRule="auto"/>
        <w:ind w:firstLine="709"/>
        <w:jc w:val="both"/>
        <w:rPr>
          <w:rFonts w:ascii="Times New Roman" w:hAnsi="Times New Roman"/>
          <w:sz w:val="27"/>
          <w:szCs w:val="27"/>
        </w:rPr>
      </w:pPr>
      <w:r w:rsidRPr="00DC199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DC1997" w:rsidRDefault="002A28B7" w:rsidP="002A28B7">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 xml:space="preserve">F – </w:t>
      </w:r>
      <w:r w:rsidRPr="00DC1997">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501097" w:rsidRPr="00DC1997" w:rsidRDefault="00501097" w:rsidP="002A28B7">
      <w:pPr>
        <w:spacing w:after="0" w:line="240" w:lineRule="auto"/>
        <w:ind w:firstLine="709"/>
        <w:jc w:val="both"/>
        <w:rPr>
          <w:rFonts w:ascii="Times New Roman" w:hAnsi="Times New Roman"/>
          <w:sz w:val="27"/>
          <w:szCs w:val="27"/>
        </w:rPr>
      </w:pPr>
      <w:r w:rsidRPr="00DC1997">
        <w:rPr>
          <w:rFonts w:ascii="Times New Roman" w:hAnsi="Times New Roman"/>
          <w:sz w:val="27"/>
          <w:szCs w:val="27"/>
        </w:rPr>
        <w:t>В случае, если сумма налога, исчисленная налогоплательщиком за налоговый период при добыче полезного ископаемого в виде щебня больше величины Н</w:t>
      </w:r>
      <w:r w:rsidRPr="00DC1997">
        <w:rPr>
          <w:rFonts w:ascii="Times New Roman" w:hAnsi="Times New Roman"/>
          <w:sz w:val="27"/>
          <w:szCs w:val="27"/>
          <w:vertAlign w:val="subscript"/>
        </w:rPr>
        <w:t>БК</w:t>
      </w:r>
      <w:r w:rsidRPr="00DC1997">
        <w:rPr>
          <w:rFonts w:ascii="Times New Roman" w:hAnsi="Times New Roman"/>
          <w:sz w:val="27"/>
          <w:szCs w:val="27"/>
        </w:rPr>
        <w:t xml:space="preserve">, определяемая в соответствии с НК РФ, то сумма налога при добыче </w:t>
      </w:r>
      <w:r w:rsidR="009260A3" w:rsidRPr="00DC1997">
        <w:rPr>
          <w:rFonts w:ascii="Times New Roman" w:hAnsi="Times New Roman"/>
          <w:sz w:val="27"/>
          <w:szCs w:val="27"/>
        </w:rPr>
        <w:t>полезного ископаемого в виде щебня, зачисляемого в налог на добычу общераспространённых полезных ископаемых</w:t>
      </w:r>
      <w:r w:rsidRPr="00DC1997">
        <w:rPr>
          <w:rFonts w:ascii="Times New Roman" w:hAnsi="Times New Roman"/>
          <w:sz w:val="27"/>
          <w:szCs w:val="27"/>
        </w:rPr>
        <w:t xml:space="preserve"> </w:t>
      </w:r>
      <w:r w:rsidR="009260A3" w:rsidRPr="00DC1997">
        <w:rPr>
          <w:rFonts w:ascii="Times New Roman" w:hAnsi="Times New Roman"/>
          <w:i/>
          <w:sz w:val="27"/>
          <w:szCs w:val="27"/>
        </w:rPr>
        <w:t>(</w:t>
      </w:r>
      <w:r w:rsidR="009260A3" w:rsidRPr="00DC1997">
        <w:rPr>
          <w:rFonts w:ascii="Times New Roman" w:hAnsi="Times New Roman"/>
          <w:b/>
          <w:i/>
          <w:sz w:val="27"/>
          <w:szCs w:val="27"/>
        </w:rPr>
        <w:t xml:space="preserve">НДПИ </w:t>
      </w:r>
      <w:r w:rsidR="009260A3" w:rsidRPr="00DC1997">
        <w:rPr>
          <w:rFonts w:ascii="Times New Roman" w:hAnsi="Times New Roman"/>
          <w:b/>
          <w:i/>
          <w:sz w:val="27"/>
          <w:szCs w:val="27"/>
          <w:vertAlign w:val="subscript"/>
        </w:rPr>
        <w:t>общ. ПИ (щеб.)</w:t>
      </w:r>
      <w:r w:rsidR="009260A3" w:rsidRPr="00DC1997">
        <w:rPr>
          <w:rFonts w:ascii="Times New Roman" w:hAnsi="Times New Roman"/>
          <w:i/>
          <w:sz w:val="27"/>
          <w:szCs w:val="27"/>
        </w:rPr>
        <w:t>)</w:t>
      </w:r>
      <w:r w:rsidR="009260A3" w:rsidRPr="00DC1997">
        <w:rPr>
          <w:rFonts w:ascii="Times New Roman" w:hAnsi="Times New Roman"/>
          <w:sz w:val="27"/>
          <w:szCs w:val="27"/>
        </w:rPr>
        <w:t xml:space="preserve"> определяется:</w:t>
      </w:r>
    </w:p>
    <w:p w:rsidR="009260A3" w:rsidRPr="00DC1997" w:rsidRDefault="009260A3" w:rsidP="009260A3">
      <w:pPr>
        <w:spacing w:before="120" w:after="120" w:line="240" w:lineRule="auto"/>
        <w:ind w:firstLine="709"/>
        <w:jc w:val="center"/>
        <w:rPr>
          <w:rFonts w:ascii="Times New Roman" w:hAnsi="Times New Roman"/>
          <w:b/>
          <w:i/>
          <w:sz w:val="27"/>
          <w:szCs w:val="27"/>
        </w:rPr>
      </w:pPr>
      <w:r w:rsidRPr="00DC1997">
        <w:rPr>
          <w:rFonts w:ascii="Times New Roman" w:hAnsi="Times New Roman"/>
          <w:b/>
          <w:i/>
          <w:sz w:val="27"/>
          <w:szCs w:val="27"/>
        </w:rPr>
        <w:t xml:space="preserve">НДПИ </w:t>
      </w:r>
      <w:r w:rsidRPr="00DC1997">
        <w:rPr>
          <w:rFonts w:ascii="Times New Roman" w:hAnsi="Times New Roman"/>
          <w:b/>
          <w:i/>
          <w:sz w:val="27"/>
          <w:szCs w:val="27"/>
          <w:vertAlign w:val="subscript"/>
        </w:rPr>
        <w:t>общ. ПИ (щеб.)</w:t>
      </w:r>
      <w:r w:rsidRPr="00DC1997">
        <w:rPr>
          <w:rFonts w:ascii="Times New Roman" w:hAnsi="Times New Roman"/>
          <w:b/>
          <w:i/>
          <w:sz w:val="27"/>
          <w:szCs w:val="27"/>
        </w:rPr>
        <w:t xml:space="preserve"> = Ʃ</w:t>
      </w:r>
      <w:r w:rsidR="00DC0261" w:rsidRPr="00DC1997">
        <w:rPr>
          <w:rFonts w:ascii="Times New Roman" w:hAnsi="Times New Roman"/>
          <w:b/>
          <w:i/>
          <w:sz w:val="27"/>
          <w:szCs w:val="27"/>
        </w:rPr>
        <w:t>(</w:t>
      </w:r>
      <w:r w:rsidRPr="00DC1997">
        <w:rPr>
          <w:rFonts w:ascii="Times New Roman" w:hAnsi="Times New Roman"/>
          <w:b/>
          <w:i/>
          <w:sz w:val="27"/>
          <w:szCs w:val="27"/>
          <w:lang w:val="en-US"/>
        </w:rPr>
        <w:t>V</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щеб.</w:t>
      </w:r>
      <w:r w:rsidRPr="00DC1997">
        <w:rPr>
          <w:rFonts w:ascii="Times New Roman" w:hAnsi="Times New Roman"/>
          <w:b/>
          <w:i/>
          <w:sz w:val="27"/>
          <w:szCs w:val="27"/>
        </w:rPr>
        <w:t xml:space="preserve"> × </w:t>
      </w:r>
      <w:r w:rsidR="00DC0261" w:rsidRPr="00DC1997">
        <w:rPr>
          <w:rFonts w:ascii="Times New Roman" w:hAnsi="Times New Roman"/>
          <w:b/>
          <w:i/>
          <w:sz w:val="27"/>
          <w:szCs w:val="27"/>
        </w:rPr>
        <w:t xml:space="preserve">16,5) × </w:t>
      </w:r>
      <w:r w:rsidR="00DC0261" w:rsidRPr="00DC1997">
        <w:rPr>
          <w:rFonts w:ascii="Times New Roman" w:hAnsi="Times New Roman"/>
          <w:b/>
          <w:i/>
          <w:sz w:val="27"/>
          <w:szCs w:val="27"/>
          <w:lang w:val="en-US"/>
        </w:rPr>
        <w:t>B</w:t>
      </w:r>
      <w:r w:rsidR="00DC0261" w:rsidRPr="00DC1997">
        <w:rPr>
          <w:rFonts w:ascii="Times New Roman" w:hAnsi="Times New Roman"/>
          <w:b/>
          <w:i/>
          <w:sz w:val="27"/>
          <w:szCs w:val="27"/>
          <w:vertAlign w:val="subscript"/>
        </w:rPr>
        <w:t xml:space="preserve"> ПИ щеб. (общ.)</w:t>
      </w:r>
      <w:r w:rsidRPr="00DC1997">
        <w:rPr>
          <w:rFonts w:ascii="Times New Roman" w:hAnsi="Times New Roman"/>
          <w:b/>
          <w:i/>
          <w:sz w:val="27"/>
          <w:szCs w:val="27"/>
        </w:rPr>
        <w:t xml:space="preserve"> </w:t>
      </w:r>
    </w:p>
    <w:p w:rsidR="00F830E9" w:rsidRPr="00DC1997" w:rsidRDefault="00F830E9" w:rsidP="00F830E9">
      <w:pPr>
        <w:spacing w:after="0" w:line="240" w:lineRule="auto"/>
        <w:ind w:firstLine="709"/>
        <w:jc w:val="both"/>
        <w:rPr>
          <w:rFonts w:ascii="Times New Roman" w:hAnsi="Times New Roman"/>
          <w:sz w:val="27"/>
          <w:szCs w:val="27"/>
        </w:rPr>
      </w:pPr>
      <w:r w:rsidRPr="00DC1997">
        <w:rPr>
          <w:rFonts w:ascii="Times New Roman" w:hAnsi="Times New Roman"/>
          <w:sz w:val="27"/>
          <w:szCs w:val="27"/>
        </w:rPr>
        <w:t>где:</w:t>
      </w:r>
    </w:p>
    <w:p w:rsidR="00DC0261" w:rsidRPr="00DC1997" w:rsidRDefault="009260A3" w:rsidP="00DC0261">
      <w:pPr>
        <w:spacing w:after="0" w:line="240" w:lineRule="auto"/>
        <w:ind w:firstLine="709"/>
        <w:jc w:val="both"/>
        <w:rPr>
          <w:rFonts w:ascii="Times New Roman" w:hAnsi="Times New Roman"/>
          <w:sz w:val="27"/>
          <w:szCs w:val="27"/>
        </w:rPr>
      </w:pPr>
      <w:r w:rsidRPr="00DC1997">
        <w:rPr>
          <w:rFonts w:ascii="Times New Roman" w:hAnsi="Times New Roman"/>
          <w:b/>
          <w:i/>
          <w:sz w:val="27"/>
          <w:szCs w:val="27"/>
          <w:lang w:val="en-US"/>
        </w:rPr>
        <w:t>V</w:t>
      </w:r>
      <w:r w:rsidRPr="00DC1997">
        <w:rPr>
          <w:rFonts w:ascii="Times New Roman" w:hAnsi="Times New Roman"/>
          <w:b/>
          <w:i/>
          <w:sz w:val="27"/>
          <w:szCs w:val="27"/>
          <w:vertAlign w:val="subscript"/>
        </w:rPr>
        <w:t>щеб.</w:t>
      </w:r>
      <w:r w:rsidRPr="00DC1997">
        <w:rPr>
          <w:rFonts w:ascii="Times New Roman" w:hAnsi="Times New Roman"/>
          <w:b/>
          <w:i/>
          <w:sz w:val="27"/>
          <w:szCs w:val="27"/>
        </w:rPr>
        <w:t xml:space="preserve"> </w:t>
      </w:r>
      <w:r w:rsidRPr="00DC1997">
        <w:rPr>
          <w:rFonts w:ascii="Times New Roman" w:hAnsi="Times New Roman"/>
          <w:sz w:val="27"/>
          <w:szCs w:val="27"/>
        </w:rPr>
        <w:t xml:space="preserve">– </w:t>
      </w:r>
      <w:r w:rsidR="00DC0261" w:rsidRPr="00DC1997">
        <w:rPr>
          <w:rFonts w:ascii="Times New Roman" w:hAnsi="Times New Roman"/>
          <w:sz w:val="27"/>
          <w:szCs w:val="27"/>
        </w:rPr>
        <w:t xml:space="preserve">налогооблагаемый объём добычи щебня, с учётом распределения по долям на соответствующий прогнозируемый период в соответствии с фактическими объёмными показателями добычи </w:t>
      </w:r>
      <w:r w:rsidR="00D4101C" w:rsidRPr="00DC1997">
        <w:rPr>
          <w:rFonts w:ascii="Times New Roman" w:hAnsi="Times New Roman"/>
          <w:sz w:val="27"/>
          <w:szCs w:val="27"/>
        </w:rPr>
        <w:t>щебня</w:t>
      </w:r>
      <w:r w:rsidR="00DC0261" w:rsidRPr="00DC1997">
        <w:rPr>
          <w:rFonts w:ascii="Times New Roman" w:hAnsi="Times New Roman"/>
          <w:sz w:val="27"/>
          <w:szCs w:val="27"/>
        </w:rPr>
        <w:t xml:space="preserve">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DC0261" w:rsidRPr="00DC1997" w:rsidRDefault="00DC0261" w:rsidP="00DC0261">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 xml:space="preserve">16,5 </w:t>
      </w:r>
      <w:r w:rsidRPr="00DC1997">
        <w:rPr>
          <w:rFonts w:ascii="Times New Roman" w:hAnsi="Times New Roman"/>
          <w:sz w:val="27"/>
          <w:szCs w:val="27"/>
        </w:rPr>
        <w:t>– число, установленное в соответствии с НК РФ;</w:t>
      </w:r>
    </w:p>
    <w:p w:rsidR="00DC0261" w:rsidRPr="00DC1997" w:rsidRDefault="00DC0261" w:rsidP="00DC0261">
      <w:pPr>
        <w:spacing w:after="0" w:line="240" w:lineRule="auto"/>
        <w:ind w:firstLine="709"/>
        <w:jc w:val="both"/>
        <w:rPr>
          <w:rFonts w:ascii="Times New Roman" w:hAnsi="Times New Roman"/>
          <w:sz w:val="27"/>
          <w:szCs w:val="27"/>
        </w:rPr>
      </w:pPr>
      <w:r w:rsidRPr="00DC1997">
        <w:rPr>
          <w:rFonts w:ascii="Times New Roman" w:hAnsi="Times New Roman"/>
          <w:b/>
          <w:i/>
          <w:sz w:val="27"/>
          <w:szCs w:val="27"/>
          <w:lang w:val="en-US"/>
        </w:rPr>
        <w:t>B</w:t>
      </w:r>
      <w:r w:rsidRPr="00DC1997">
        <w:rPr>
          <w:rFonts w:ascii="Times New Roman" w:hAnsi="Times New Roman"/>
          <w:b/>
          <w:i/>
          <w:sz w:val="27"/>
          <w:szCs w:val="27"/>
          <w:vertAlign w:val="subscript"/>
        </w:rPr>
        <w:t xml:space="preserve"> ПИ щеб. (общ.)</w:t>
      </w:r>
      <w:r w:rsidRPr="00DC1997">
        <w:rPr>
          <w:rFonts w:ascii="Times New Roman" w:hAnsi="Times New Roman"/>
          <w:b/>
          <w:i/>
          <w:sz w:val="27"/>
          <w:szCs w:val="27"/>
        </w:rPr>
        <w:t xml:space="preserve"> </w:t>
      </w:r>
      <w:r w:rsidRPr="00DC1997">
        <w:rPr>
          <w:rFonts w:ascii="Times New Roman" w:hAnsi="Times New Roman"/>
          <w:sz w:val="27"/>
          <w:szCs w:val="27"/>
        </w:rPr>
        <w:t>– доля налога на добычу полезных ископаемых в виде щебня, зачисляемого в налог на добычу общераспространённых полезных ископаемых, сложившаяся на основании данных налоговых деклараций за предыдущие периоды</w:t>
      </w:r>
      <w:r w:rsidR="003938C8" w:rsidRPr="00DC1997">
        <w:rPr>
          <w:rFonts w:ascii="Times New Roman" w:hAnsi="Times New Roman"/>
          <w:sz w:val="27"/>
          <w:szCs w:val="27"/>
        </w:rPr>
        <w:t>, %.</w:t>
      </w:r>
    </w:p>
    <w:p w:rsidR="000662D2" w:rsidRPr="00DC1997" w:rsidRDefault="000662D2" w:rsidP="009260A3">
      <w:pPr>
        <w:autoSpaceDE w:val="0"/>
        <w:autoSpaceDN w:val="0"/>
        <w:adjustRightInd w:val="0"/>
        <w:spacing w:after="0" w:line="240" w:lineRule="auto"/>
        <w:ind w:firstLine="709"/>
        <w:jc w:val="both"/>
        <w:rPr>
          <w:rFonts w:ascii="Times New Roman" w:hAnsi="Times New Roman"/>
          <w:sz w:val="27"/>
          <w:szCs w:val="27"/>
        </w:rPr>
      </w:pPr>
      <w:r w:rsidRPr="00DC199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DC1997" w:rsidRDefault="000662D2" w:rsidP="000662D2">
      <w:pPr>
        <w:autoSpaceDE w:val="0"/>
        <w:autoSpaceDN w:val="0"/>
        <w:adjustRightInd w:val="0"/>
        <w:spacing w:after="0" w:line="240" w:lineRule="auto"/>
        <w:ind w:firstLine="709"/>
        <w:jc w:val="both"/>
        <w:rPr>
          <w:rFonts w:ascii="Times New Roman" w:hAnsi="Times New Roman"/>
          <w:sz w:val="27"/>
          <w:szCs w:val="27"/>
        </w:rPr>
      </w:pPr>
      <w:r w:rsidRPr="00DC1997">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DC1997" w:rsidRDefault="000662D2" w:rsidP="000662D2">
      <w:pPr>
        <w:autoSpaceDE w:val="0"/>
        <w:autoSpaceDN w:val="0"/>
        <w:adjustRightInd w:val="0"/>
        <w:spacing w:after="0" w:line="240" w:lineRule="auto"/>
        <w:ind w:firstLine="709"/>
        <w:jc w:val="both"/>
        <w:rPr>
          <w:rFonts w:ascii="Times New Roman" w:hAnsi="Times New Roman"/>
          <w:sz w:val="27"/>
          <w:szCs w:val="27"/>
        </w:rPr>
      </w:pPr>
      <w:r w:rsidRPr="00DC1997">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DC1997" w:rsidRDefault="000662D2" w:rsidP="000662D2">
      <w:pPr>
        <w:spacing w:after="0" w:line="240" w:lineRule="auto"/>
        <w:ind w:firstLine="709"/>
        <w:jc w:val="both"/>
        <w:rPr>
          <w:rFonts w:ascii="Times New Roman" w:hAnsi="Times New Roman"/>
          <w:sz w:val="27"/>
          <w:szCs w:val="27"/>
        </w:rPr>
      </w:pPr>
      <w:r w:rsidRPr="00DC1997">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DC1997" w:rsidRDefault="000662D2" w:rsidP="000662D2">
      <w:pPr>
        <w:spacing w:after="0" w:line="240" w:lineRule="auto"/>
        <w:ind w:firstLine="709"/>
        <w:jc w:val="both"/>
        <w:rPr>
          <w:rFonts w:ascii="Times New Roman" w:hAnsi="Times New Roman"/>
          <w:sz w:val="27"/>
          <w:szCs w:val="27"/>
        </w:rPr>
      </w:pPr>
      <w:r w:rsidRPr="00DC1997">
        <w:rPr>
          <w:rFonts w:ascii="Times New Roman" w:hAnsi="Times New Roman"/>
          <w:sz w:val="27"/>
          <w:szCs w:val="27"/>
        </w:rPr>
        <w:t>Налог на добычу общераспространённых полезных ископаемых зачисляется в бюджеты бюджетной системы Российской Федерации по нормативам, установленным в соответствии со статьями БК РФ.</w:t>
      </w:r>
    </w:p>
    <w:p w:rsidR="002D39B7" w:rsidRPr="00DC1997" w:rsidRDefault="002D39B7" w:rsidP="000662D2">
      <w:pPr>
        <w:spacing w:after="0" w:line="240" w:lineRule="auto"/>
        <w:ind w:firstLine="709"/>
        <w:jc w:val="both"/>
        <w:rPr>
          <w:rFonts w:ascii="Times New Roman" w:hAnsi="Times New Roman"/>
          <w:sz w:val="27"/>
          <w:szCs w:val="27"/>
        </w:rPr>
      </w:pPr>
    </w:p>
    <w:p w:rsidR="000662D2" w:rsidRPr="00DC1997" w:rsidRDefault="009F1C66" w:rsidP="00B96434">
      <w:pPr>
        <w:pStyle w:val="10"/>
        <w:numPr>
          <w:ilvl w:val="2"/>
          <w:numId w:val="43"/>
        </w:numPr>
        <w:spacing w:before="0" w:after="240"/>
        <w:ind w:left="0" w:firstLine="0"/>
        <w:jc w:val="center"/>
        <w:rPr>
          <w:rFonts w:ascii="Times New Roman" w:hAnsi="Times New Roman"/>
          <w:i/>
          <w:sz w:val="27"/>
          <w:szCs w:val="27"/>
        </w:rPr>
      </w:pPr>
      <w:bookmarkStart w:id="72" w:name="_Toc176250209"/>
      <w:r w:rsidRPr="00DC1997">
        <w:rPr>
          <w:rFonts w:ascii="Times New Roman" w:hAnsi="Times New Roman"/>
          <w:i/>
          <w:sz w:val="27"/>
          <w:szCs w:val="27"/>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000662D2" w:rsidRPr="00DC1997">
        <w:rPr>
          <w:rFonts w:ascii="Times New Roman" w:hAnsi="Times New Roman"/>
          <w:i/>
          <w:sz w:val="27"/>
          <w:szCs w:val="27"/>
        </w:rPr>
        <w:br/>
        <w:t>182 1 07 01030 01 0000 110</w:t>
      </w:r>
      <w:bookmarkEnd w:id="72"/>
    </w:p>
    <w:p w:rsidR="009F1C66" w:rsidRPr="00DC1997" w:rsidRDefault="009F1C66" w:rsidP="009F1C66">
      <w:pPr>
        <w:spacing w:after="0" w:line="240" w:lineRule="auto"/>
        <w:ind w:firstLine="709"/>
        <w:jc w:val="both"/>
        <w:rPr>
          <w:rFonts w:ascii="Times New Roman" w:hAnsi="Times New Roman"/>
          <w:sz w:val="27"/>
          <w:szCs w:val="27"/>
        </w:rPr>
      </w:pPr>
      <w:r w:rsidRPr="00DC1997">
        <w:rPr>
          <w:rFonts w:ascii="Times New Roman" w:hAnsi="Times New Roman"/>
          <w:sz w:val="27"/>
          <w:szCs w:val="27"/>
        </w:rPr>
        <w:t>В прогнозе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
    <w:p w:rsidR="000662D2" w:rsidRPr="00DC1997" w:rsidRDefault="000662D2" w:rsidP="000662D2">
      <w:pPr>
        <w:spacing w:after="0" w:line="240" w:lineRule="auto"/>
        <w:ind w:firstLine="709"/>
        <w:jc w:val="both"/>
        <w:rPr>
          <w:rFonts w:ascii="Times New Roman" w:hAnsi="Times New Roman"/>
          <w:sz w:val="27"/>
          <w:szCs w:val="27"/>
        </w:rPr>
      </w:pPr>
      <w:r w:rsidRPr="00DC1997">
        <w:rPr>
          <w:rFonts w:ascii="Times New Roman" w:hAnsi="Times New Roman"/>
          <w:sz w:val="27"/>
          <w:szCs w:val="27"/>
        </w:rPr>
        <w:t xml:space="preserve">- показатели прогноза социально-экономического развития </w:t>
      </w:r>
      <w:r w:rsidR="00DC1997" w:rsidRPr="00DC1997">
        <w:rPr>
          <w:rFonts w:ascii="Times New Roman" w:hAnsi="Times New Roman"/>
          <w:sz w:val="27"/>
          <w:szCs w:val="27"/>
        </w:rPr>
        <w:t xml:space="preserve">Челябинской области </w:t>
      </w:r>
      <w:r w:rsidRPr="00DC1997">
        <w:rPr>
          <w:rFonts w:ascii="Times New Roman" w:hAnsi="Times New Roman"/>
          <w:sz w:val="27"/>
          <w:szCs w:val="27"/>
        </w:rPr>
        <w:t xml:space="preserve">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w:t>
      </w:r>
      <w:r w:rsidR="00DC1997" w:rsidRPr="00DC1997">
        <w:rPr>
          <w:rFonts w:ascii="Times New Roman" w:hAnsi="Times New Roman"/>
          <w:sz w:val="27"/>
          <w:szCs w:val="27"/>
        </w:rPr>
        <w:t>Челябинской области</w:t>
      </w:r>
      <w:r w:rsidRPr="00DC1997">
        <w:rPr>
          <w:rFonts w:ascii="Times New Roman" w:hAnsi="Times New Roman"/>
          <w:sz w:val="27"/>
          <w:szCs w:val="27"/>
        </w:rPr>
        <w:t>;</w:t>
      </w:r>
    </w:p>
    <w:p w:rsidR="000662D2" w:rsidRPr="00DC1997" w:rsidRDefault="000662D2" w:rsidP="000662D2">
      <w:pPr>
        <w:spacing w:after="0" w:line="240" w:lineRule="auto"/>
        <w:ind w:firstLine="709"/>
        <w:jc w:val="both"/>
        <w:rPr>
          <w:rFonts w:ascii="Times New Roman" w:hAnsi="Times New Roman"/>
          <w:sz w:val="27"/>
          <w:szCs w:val="27"/>
        </w:rPr>
      </w:pPr>
      <w:r w:rsidRPr="00DC1997">
        <w:rPr>
          <w:rFonts w:ascii="Times New Roman" w:hAnsi="Times New Roman"/>
          <w:sz w:val="27"/>
          <w:szCs w:val="27"/>
        </w:rPr>
        <w:t xml:space="preserve">- динамика налоговой базы по налогу согласно данным отчёта по форме </w:t>
      </w:r>
      <w:r w:rsidRPr="00DC1997">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DC1997" w:rsidRDefault="000662D2" w:rsidP="000662D2">
      <w:pPr>
        <w:spacing w:after="0" w:line="240" w:lineRule="auto"/>
        <w:ind w:firstLine="709"/>
        <w:jc w:val="both"/>
        <w:rPr>
          <w:rFonts w:ascii="Times New Roman" w:hAnsi="Times New Roman"/>
          <w:sz w:val="27"/>
          <w:szCs w:val="27"/>
        </w:rPr>
      </w:pPr>
      <w:r w:rsidRPr="00DC1997">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DC1997">
        <w:rPr>
          <w:rFonts w:ascii="Times New Roman" w:hAnsi="Times New Roman"/>
          <w:sz w:val="27"/>
          <w:szCs w:val="27"/>
        </w:rPr>
        <w:t>, страховых взносов</w:t>
      </w:r>
      <w:r w:rsidRPr="00DC1997">
        <w:rPr>
          <w:rFonts w:ascii="Times New Roman" w:hAnsi="Times New Roman"/>
          <w:sz w:val="27"/>
          <w:szCs w:val="27"/>
        </w:rPr>
        <w:t xml:space="preserve"> и иных обязательных платежей в бюджетную систему Российской Федерации»;</w:t>
      </w:r>
    </w:p>
    <w:p w:rsidR="000662D2" w:rsidRPr="00DC1997" w:rsidRDefault="000662D2" w:rsidP="000662D2">
      <w:pPr>
        <w:spacing w:after="0" w:line="240" w:lineRule="auto"/>
        <w:ind w:firstLine="709"/>
        <w:jc w:val="both"/>
        <w:rPr>
          <w:rFonts w:ascii="Times New Roman" w:hAnsi="Times New Roman"/>
          <w:sz w:val="27"/>
          <w:szCs w:val="27"/>
        </w:rPr>
      </w:pPr>
      <w:r w:rsidRPr="00DC1997">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DC1997" w:rsidRDefault="000662D2" w:rsidP="000662D2">
      <w:pPr>
        <w:spacing w:after="0" w:line="240" w:lineRule="auto"/>
        <w:ind w:firstLine="709"/>
        <w:jc w:val="both"/>
        <w:rPr>
          <w:rFonts w:ascii="Times New Roman" w:hAnsi="Times New Roman"/>
          <w:sz w:val="20"/>
          <w:szCs w:val="20"/>
        </w:rPr>
      </w:pPr>
    </w:p>
    <w:p w:rsidR="009F1C66" w:rsidRPr="00DC1997" w:rsidRDefault="009F1C66" w:rsidP="009F1C66">
      <w:pPr>
        <w:spacing w:after="0" w:line="240" w:lineRule="auto"/>
        <w:ind w:firstLine="709"/>
        <w:jc w:val="both"/>
        <w:rPr>
          <w:rFonts w:ascii="Times New Roman" w:hAnsi="Times New Roman"/>
          <w:sz w:val="27"/>
          <w:szCs w:val="27"/>
        </w:rPr>
      </w:pPr>
      <w:r w:rsidRPr="00DC1997">
        <w:rPr>
          <w:rFonts w:ascii="Times New Roman" w:hAnsi="Times New Roman"/>
          <w:sz w:val="27"/>
          <w:szCs w:val="27"/>
        </w:rPr>
        <w:t>Расчёт прогнозного объёма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объёмов добычи полезных ископаемых, уровень собираемости, переходящие платежи, изменения налогового и бюджетного законодательства и др.).</w:t>
      </w:r>
    </w:p>
    <w:p w:rsidR="009F1C66" w:rsidRPr="00DC1997" w:rsidRDefault="009F1C66" w:rsidP="009F1C66">
      <w:pPr>
        <w:spacing w:after="0" w:line="240" w:lineRule="auto"/>
        <w:ind w:firstLine="709"/>
        <w:jc w:val="both"/>
        <w:rPr>
          <w:rFonts w:ascii="Times New Roman" w:hAnsi="Times New Roman"/>
          <w:sz w:val="27"/>
          <w:szCs w:val="27"/>
        </w:rPr>
      </w:pPr>
      <w:r w:rsidRPr="00DC1997">
        <w:rPr>
          <w:rFonts w:ascii="Times New Roman" w:hAnsi="Times New Roman"/>
          <w:sz w:val="27"/>
          <w:szCs w:val="27"/>
        </w:rPr>
        <w:t>Прогнозный объём поступлений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DC1997">
        <w:rPr>
          <w:rFonts w:ascii="Times New Roman" w:hAnsi="Times New Roman"/>
          <w:b/>
          <w:i/>
          <w:sz w:val="27"/>
          <w:szCs w:val="27"/>
        </w:rPr>
        <w:t xml:space="preserve">НДПИ </w:t>
      </w:r>
      <w:r w:rsidRPr="00DC1997">
        <w:rPr>
          <w:rFonts w:ascii="Times New Roman" w:hAnsi="Times New Roman"/>
          <w:b/>
          <w:i/>
          <w:sz w:val="27"/>
          <w:szCs w:val="27"/>
          <w:vertAlign w:val="subscript"/>
        </w:rPr>
        <w:t>проч. ПИ</w:t>
      </w:r>
      <w:r w:rsidRPr="00DC1997">
        <w:rPr>
          <w:rFonts w:ascii="Times New Roman" w:hAnsi="Times New Roman"/>
          <w:i/>
          <w:sz w:val="27"/>
          <w:szCs w:val="27"/>
        </w:rPr>
        <w:t xml:space="preserve">) </w:t>
      </w:r>
      <w:r w:rsidRPr="00DC1997">
        <w:rPr>
          <w:rFonts w:ascii="Times New Roman" w:hAnsi="Times New Roman"/>
          <w:sz w:val="27"/>
          <w:szCs w:val="27"/>
        </w:rPr>
        <w:t>определяется исходя из следующего алгоритма расчёта:</w:t>
      </w:r>
    </w:p>
    <w:p w:rsidR="009F1C66" w:rsidRPr="00DC1997" w:rsidRDefault="009F1C66" w:rsidP="009F1C66">
      <w:pPr>
        <w:spacing w:after="0" w:line="240" w:lineRule="auto"/>
        <w:ind w:firstLine="709"/>
        <w:jc w:val="both"/>
        <w:rPr>
          <w:rFonts w:ascii="Times New Roman" w:hAnsi="Times New Roman"/>
          <w:sz w:val="27"/>
          <w:szCs w:val="27"/>
        </w:rPr>
      </w:pPr>
    </w:p>
    <w:p w:rsidR="009F1C66" w:rsidRPr="00DC1997" w:rsidRDefault="009F1C66" w:rsidP="00F95F3D">
      <w:pPr>
        <w:spacing w:after="0" w:line="240" w:lineRule="auto"/>
        <w:ind w:firstLine="709"/>
        <w:jc w:val="center"/>
        <w:rPr>
          <w:rFonts w:ascii="Times New Roman" w:hAnsi="Times New Roman"/>
          <w:b/>
          <w:i/>
          <w:sz w:val="27"/>
          <w:szCs w:val="27"/>
        </w:rPr>
      </w:pPr>
      <w:r w:rsidRPr="00DC1997">
        <w:rPr>
          <w:rFonts w:ascii="Times New Roman" w:hAnsi="Times New Roman"/>
          <w:b/>
          <w:i/>
          <w:sz w:val="27"/>
          <w:szCs w:val="27"/>
        </w:rPr>
        <w:t xml:space="preserve">НДПИ </w:t>
      </w:r>
      <w:r w:rsidRPr="00DC1997">
        <w:rPr>
          <w:rFonts w:ascii="Times New Roman" w:hAnsi="Times New Roman"/>
          <w:b/>
          <w:i/>
          <w:sz w:val="27"/>
          <w:szCs w:val="27"/>
          <w:vertAlign w:val="subscript"/>
        </w:rPr>
        <w:t>проч. ПИ</w:t>
      </w:r>
      <w:r w:rsidRPr="00DC1997">
        <w:rPr>
          <w:rFonts w:ascii="Times New Roman" w:hAnsi="Times New Roman"/>
          <w:b/>
          <w:i/>
          <w:sz w:val="27"/>
          <w:szCs w:val="27"/>
        </w:rPr>
        <w:t xml:space="preserve"> = (Ʃ(</w:t>
      </w:r>
      <w:r w:rsidRPr="00DC1997">
        <w:rPr>
          <w:rFonts w:ascii="Times New Roman" w:hAnsi="Times New Roman"/>
          <w:b/>
          <w:i/>
          <w:sz w:val="27"/>
          <w:szCs w:val="27"/>
          <w:lang w:val="en-US"/>
        </w:rPr>
        <w:t>U</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 xml:space="preserve">проч. ПИ </w:t>
      </w:r>
      <w:r w:rsidRPr="00DC1997">
        <w:rPr>
          <w:rFonts w:ascii="Times New Roman" w:hAnsi="Times New Roman"/>
          <w:b/>
          <w:i/>
          <w:sz w:val="27"/>
          <w:szCs w:val="27"/>
        </w:rPr>
        <w:t>× S (</w:t>
      </w:r>
      <w:r w:rsidRPr="00DC1997">
        <w:rPr>
          <w:rFonts w:ascii="Times New Roman" w:hAnsi="Times New Roman"/>
          <w:b/>
          <w:i/>
          <w:sz w:val="27"/>
          <w:szCs w:val="27"/>
          <w:vertAlign w:val="subscript"/>
        </w:rPr>
        <w:t>или</w:t>
      </w:r>
      <w:r w:rsidRPr="00DC1997">
        <w:rPr>
          <w:rFonts w:ascii="Times New Roman" w:hAnsi="Times New Roman"/>
          <w:b/>
          <w:i/>
          <w:sz w:val="27"/>
          <w:szCs w:val="27"/>
        </w:rPr>
        <w:t xml:space="preserve"> S </w:t>
      </w:r>
      <w:r w:rsidRPr="00DC1997">
        <w:rPr>
          <w:rFonts w:ascii="Times New Roman" w:hAnsi="Times New Roman"/>
          <w:b/>
          <w:i/>
          <w:sz w:val="27"/>
          <w:szCs w:val="27"/>
          <w:vertAlign w:val="subscript"/>
        </w:rPr>
        <w:t>расчет.</w:t>
      </w:r>
      <w:r w:rsidR="00987068" w:rsidRPr="00DC1997">
        <w:rPr>
          <w:rFonts w:ascii="Times New Roman" w:hAnsi="Times New Roman"/>
          <w:b/>
          <w:i/>
          <w:sz w:val="27"/>
          <w:szCs w:val="27"/>
        </w:rPr>
        <w:t>)</w:t>
      </w:r>
      <w:r w:rsidRPr="00DC1997">
        <w:rPr>
          <w:rFonts w:ascii="Times New Roman" w:hAnsi="Times New Roman"/>
          <w:b/>
          <w:i/>
          <w:sz w:val="27"/>
          <w:szCs w:val="27"/>
        </w:rPr>
        <w:t xml:space="preserve"> </w:t>
      </w:r>
      <w:r w:rsidR="00E11918" w:rsidRPr="00DC1997">
        <w:rPr>
          <w:rFonts w:ascii="Times New Roman" w:hAnsi="Times New Roman"/>
          <w:b/>
          <w:i/>
          <w:sz w:val="27"/>
          <w:szCs w:val="27"/>
        </w:rPr>
        <w:t xml:space="preserve">+ НДПИ </w:t>
      </w:r>
      <w:r w:rsidR="00E11918" w:rsidRPr="00DC1997">
        <w:rPr>
          <w:rFonts w:ascii="Times New Roman" w:hAnsi="Times New Roman"/>
          <w:b/>
          <w:i/>
          <w:sz w:val="27"/>
          <w:szCs w:val="27"/>
          <w:vertAlign w:val="subscript"/>
        </w:rPr>
        <w:t>проч. ПИ (щеб.)</w:t>
      </w:r>
      <w:r w:rsidR="00E11918" w:rsidRPr="00DC1997">
        <w:rPr>
          <w:rFonts w:ascii="Times New Roman" w:hAnsi="Times New Roman"/>
          <w:b/>
          <w:i/>
          <w:sz w:val="27"/>
          <w:szCs w:val="27"/>
        </w:rPr>
        <w:t xml:space="preserve"> </w:t>
      </w:r>
      <w:r w:rsidRPr="00DC1997">
        <w:rPr>
          <w:rFonts w:ascii="Times New Roman" w:hAnsi="Times New Roman"/>
          <w:b/>
          <w:i/>
          <w:sz w:val="27"/>
          <w:szCs w:val="27"/>
        </w:rPr>
        <w:t xml:space="preserve">(+-) P) </w:t>
      </w:r>
      <w:r w:rsidRPr="00DC1997">
        <w:rPr>
          <w:rFonts w:ascii="Times New Roman" w:hAnsi="Times New Roman"/>
          <w:b/>
          <w:i/>
          <w:sz w:val="27"/>
          <w:szCs w:val="27"/>
        </w:rPr>
        <w:br/>
        <w:t xml:space="preserve">× </w:t>
      </w:r>
      <w:r w:rsidRPr="00DC1997">
        <w:rPr>
          <w:rFonts w:ascii="Times New Roman" w:hAnsi="Times New Roman"/>
          <w:b/>
          <w:i/>
          <w:sz w:val="27"/>
          <w:szCs w:val="27"/>
          <w:lang w:val="en-US"/>
        </w:rPr>
        <w:t>K</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соб.</w:t>
      </w:r>
      <w:r w:rsidRPr="00DC1997">
        <w:rPr>
          <w:rFonts w:ascii="Times New Roman" w:hAnsi="Times New Roman"/>
          <w:b/>
          <w:i/>
          <w:sz w:val="27"/>
          <w:szCs w:val="27"/>
        </w:rPr>
        <w:t xml:space="preserve"> (+-) F,</w:t>
      </w:r>
    </w:p>
    <w:p w:rsidR="00F830E9" w:rsidRPr="00DC1997" w:rsidRDefault="00F830E9" w:rsidP="00F830E9">
      <w:pPr>
        <w:spacing w:after="0" w:line="240" w:lineRule="auto"/>
        <w:ind w:firstLine="709"/>
        <w:jc w:val="both"/>
        <w:rPr>
          <w:rFonts w:ascii="Times New Roman" w:hAnsi="Times New Roman"/>
          <w:sz w:val="27"/>
          <w:szCs w:val="27"/>
        </w:rPr>
      </w:pPr>
      <w:r w:rsidRPr="00DC1997">
        <w:rPr>
          <w:rFonts w:ascii="Times New Roman" w:hAnsi="Times New Roman"/>
          <w:sz w:val="27"/>
          <w:szCs w:val="27"/>
        </w:rPr>
        <w:t>где:</w:t>
      </w:r>
    </w:p>
    <w:p w:rsidR="00F95F3D" w:rsidRPr="00DC1997" w:rsidRDefault="00F95F3D" w:rsidP="000662D2">
      <w:pPr>
        <w:spacing w:after="0" w:line="240" w:lineRule="auto"/>
        <w:ind w:firstLine="709"/>
        <w:jc w:val="both"/>
        <w:rPr>
          <w:rFonts w:ascii="Times New Roman" w:hAnsi="Times New Roman"/>
          <w:sz w:val="27"/>
          <w:szCs w:val="27"/>
        </w:rPr>
      </w:pPr>
      <w:r w:rsidRPr="00DC1997">
        <w:rPr>
          <w:rFonts w:ascii="Times New Roman" w:hAnsi="Times New Roman"/>
          <w:b/>
          <w:i/>
          <w:sz w:val="27"/>
          <w:szCs w:val="27"/>
          <w:lang w:val="en-US"/>
        </w:rPr>
        <w:t>U</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 xml:space="preserve">проч. ПИ </w:t>
      </w:r>
      <w:r w:rsidRPr="00DC1997">
        <w:rPr>
          <w:rFonts w:ascii="Times New Roman" w:hAnsi="Times New Roman"/>
          <w:sz w:val="27"/>
          <w:szCs w:val="27"/>
        </w:rPr>
        <w:t>– 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млн. рублей;</w:t>
      </w:r>
    </w:p>
    <w:p w:rsidR="000662D2" w:rsidRPr="00DC1997" w:rsidRDefault="00F95F3D" w:rsidP="000662D2">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S</w:t>
      </w:r>
      <w:r w:rsidRPr="00DC1997">
        <w:rPr>
          <w:rFonts w:ascii="Times New Roman" w:hAnsi="Times New Roman"/>
          <w:sz w:val="27"/>
          <w:szCs w:val="27"/>
        </w:rPr>
        <w:t xml:space="preserve"> – ставка налога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установленная в соответствии с НК РФ, %;</w:t>
      </w:r>
    </w:p>
    <w:p w:rsidR="000662D2" w:rsidRPr="00DC1997" w:rsidRDefault="000662D2" w:rsidP="000662D2">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S</w:t>
      </w:r>
      <w:r w:rsidRPr="00DC1997">
        <w:rPr>
          <w:rFonts w:ascii="Times New Roman" w:hAnsi="Times New Roman"/>
          <w:b/>
          <w:i/>
          <w:sz w:val="27"/>
          <w:szCs w:val="27"/>
          <w:vertAlign w:val="subscript"/>
        </w:rPr>
        <w:t>расчет.</w:t>
      </w:r>
      <w:r w:rsidRPr="00DC1997">
        <w:rPr>
          <w:rFonts w:ascii="Times New Roman" w:hAnsi="Times New Roman"/>
          <w:sz w:val="27"/>
          <w:szCs w:val="27"/>
        </w:rPr>
        <w:t xml:space="preserve"> – расчётная ставка налога, сложившаяся за предыдущие периоды, по видам полезных ископаемых, %;</w:t>
      </w:r>
    </w:p>
    <w:p w:rsidR="000662D2" w:rsidRPr="00DC1997" w:rsidRDefault="000662D2" w:rsidP="000662D2">
      <w:pPr>
        <w:spacing w:after="0" w:line="240" w:lineRule="auto"/>
        <w:ind w:firstLine="709"/>
        <w:jc w:val="both"/>
        <w:rPr>
          <w:rFonts w:ascii="Times New Roman" w:hAnsi="Times New Roman"/>
          <w:sz w:val="27"/>
          <w:szCs w:val="27"/>
        </w:rPr>
      </w:pPr>
      <w:r w:rsidRPr="00DC1997">
        <w:rPr>
          <w:rFonts w:ascii="Times New Roman" w:hAnsi="Times New Roman"/>
          <w:sz w:val="27"/>
          <w:szCs w:val="27"/>
        </w:rPr>
        <w:t>Расчетная ставка налога (</w:t>
      </w:r>
      <w:r w:rsidRPr="00DC1997">
        <w:rPr>
          <w:rFonts w:ascii="Times New Roman" w:hAnsi="Times New Roman"/>
          <w:b/>
          <w:i/>
          <w:sz w:val="27"/>
          <w:szCs w:val="27"/>
        </w:rPr>
        <w:t>S</w:t>
      </w:r>
      <w:r w:rsidRPr="00DC1997">
        <w:rPr>
          <w:rFonts w:ascii="Times New Roman" w:hAnsi="Times New Roman"/>
          <w:b/>
          <w:i/>
          <w:sz w:val="27"/>
          <w:szCs w:val="27"/>
          <w:vertAlign w:val="subscript"/>
        </w:rPr>
        <w:t>расчет.</w:t>
      </w:r>
      <w:r w:rsidRPr="00DC1997">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E11918" w:rsidRPr="00DC1997" w:rsidRDefault="00E11918" w:rsidP="00E11918">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 xml:space="preserve">НДПИ </w:t>
      </w:r>
      <w:r w:rsidRPr="00DC1997">
        <w:rPr>
          <w:rFonts w:ascii="Times New Roman" w:hAnsi="Times New Roman"/>
          <w:b/>
          <w:i/>
          <w:sz w:val="27"/>
          <w:szCs w:val="27"/>
          <w:vertAlign w:val="subscript"/>
        </w:rPr>
        <w:t>проч. ПИ (щеб.)</w:t>
      </w:r>
      <w:r w:rsidRPr="00DC1997">
        <w:rPr>
          <w:rFonts w:ascii="Times New Roman" w:hAnsi="Times New Roman"/>
          <w:sz w:val="27"/>
          <w:szCs w:val="27"/>
        </w:rPr>
        <w:t xml:space="preserve"> – сумма налога, исчисленная при добыче полезного ископаемого в виде щебня и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тыс. рублей;</w:t>
      </w:r>
    </w:p>
    <w:p w:rsidR="000662D2" w:rsidRPr="00DC1997" w:rsidRDefault="000662D2" w:rsidP="000662D2">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P</w:t>
      </w:r>
      <w:r w:rsidRPr="00DC1997">
        <w:rPr>
          <w:rFonts w:ascii="Times New Roman" w:hAnsi="Times New Roman"/>
          <w:sz w:val="27"/>
          <w:szCs w:val="27"/>
        </w:rPr>
        <w:t xml:space="preserve"> – переходящие платежи, тыс. рублей;</w:t>
      </w:r>
    </w:p>
    <w:p w:rsidR="000662D2" w:rsidRPr="00DC1997" w:rsidRDefault="000662D2" w:rsidP="000662D2">
      <w:pPr>
        <w:spacing w:after="0" w:line="240" w:lineRule="auto"/>
        <w:ind w:firstLine="709"/>
        <w:jc w:val="both"/>
        <w:rPr>
          <w:rFonts w:ascii="Times New Roman" w:hAnsi="Times New Roman"/>
          <w:sz w:val="27"/>
          <w:szCs w:val="27"/>
        </w:rPr>
      </w:pPr>
      <w:r w:rsidRPr="00DC1997">
        <w:rPr>
          <w:rFonts w:ascii="Times New Roman" w:hAnsi="Times New Roman"/>
          <w:b/>
          <w:i/>
          <w:sz w:val="27"/>
          <w:szCs w:val="27"/>
          <w:lang w:val="en-US"/>
        </w:rPr>
        <w:t>K</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соб.</w:t>
      </w:r>
      <w:r w:rsidRPr="00DC199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DC1997" w:rsidRDefault="000662D2" w:rsidP="000662D2">
      <w:pPr>
        <w:spacing w:after="0" w:line="240" w:lineRule="auto"/>
        <w:ind w:firstLine="709"/>
        <w:jc w:val="both"/>
        <w:rPr>
          <w:rFonts w:ascii="Times New Roman" w:hAnsi="Times New Roman"/>
          <w:sz w:val="27"/>
          <w:szCs w:val="27"/>
        </w:rPr>
      </w:pPr>
      <w:r w:rsidRPr="00DC199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DC1997" w:rsidRDefault="002A28B7" w:rsidP="002A28B7">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 xml:space="preserve">F – </w:t>
      </w:r>
      <w:r w:rsidRPr="00DC1997">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Стоимость облагаемого объёма добычи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DC1997">
        <w:rPr>
          <w:rFonts w:ascii="Times New Roman" w:hAnsi="Times New Roman"/>
          <w:b/>
          <w:i/>
          <w:sz w:val="27"/>
          <w:szCs w:val="27"/>
          <w:lang w:val="en-US"/>
        </w:rPr>
        <w:t>U</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проч. ПИ</w:t>
      </w:r>
      <w:r w:rsidRPr="00DC1997">
        <w:rPr>
          <w:rFonts w:ascii="Times New Roman" w:hAnsi="Times New Roman"/>
          <w:b/>
          <w:i/>
          <w:sz w:val="27"/>
          <w:szCs w:val="27"/>
        </w:rPr>
        <w:t>)</w:t>
      </w:r>
      <w:r w:rsidRPr="00DC1997">
        <w:rPr>
          <w:rFonts w:ascii="Times New Roman" w:hAnsi="Times New Roman"/>
          <w:b/>
          <w:i/>
          <w:sz w:val="27"/>
          <w:szCs w:val="27"/>
          <w:vertAlign w:val="subscript"/>
        </w:rPr>
        <w:t xml:space="preserve"> </w:t>
      </w:r>
      <w:r w:rsidRPr="00DC1997">
        <w:rPr>
          <w:rFonts w:ascii="Times New Roman" w:hAnsi="Times New Roman"/>
          <w:sz w:val="27"/>
          <w:szCs w:val="27"/>
        </w:rPr>
        <w:t>по видам полезных ископаемых, определяется по формуле:</w:t>
      </w:r>
    </w:p>
    <w:p w:rsidR="000662D2" w:rsidRPr="00DC1997" w:rsidRDefault="000662D2" w:rsidP="000662D2">
      <w:pPr>
        <w:spacing w:before="120" w:after="120" w:line="240" w:lineRule="auto"/>
        <w:ind w:firstLine="709"/>
        <w:jc w:val="center"/>
        <w:rPr>
          <w:rFonts w:ascii="Times New Roman" w:hAnsi="Times New Roman"/>
          <w:b/>
          <w:i/>
          <w:sz w:val="27"/>
          <w:szCs w:val="27"/>
        </w:rPr>
      </w:pPr>
      <w:r w:rsidRPr="00DC1997">
        <w:rPr>
          <w:rFonts w:ascii="Times New Roman" w:hAnsi="Times New Roman"/>
          <w:b/>
          <w:i/>
          <w:sz w:val="27"/>
          <w:szCs w:val="27"/>
        </w:rPr>
        <w:t xml:space="preserve">U </w:t>
      </w:r>
      <w:r w:rsidRPr="00DC1997">
        <w:rPr>
          <w:rFonts w:ascii="Times New Roman" w:hAnsi="Times New Roman"/>
          <w:b/>
          <w:i/>
          <w:sz w:val="27"/>
          <w:szCs w:val="27"/>
          <w:vertAlign w:val="subscript"/>
        </w:rPr>
        <w:t>проч. ПИ</w:t>
      </w:r>
      <w:r w:rsidRPr="00DC1997">
        <w:rPr>
          <w:rFonts w:ascii="Times New Roman" w:hAnsi="Times New Roman"/>
          <w:b/>
          <w:i/>
          <w:sz w:val="27"/>
          <w:szCs w:val="27"/>
        </w:rPr>
        <w:t xml:space="preserve"> = U </w:t>
      </w:r>
      <w:r w:rsidRPr="00DC1997">
        <w:rPr>
          <w:rFonts w:ascii="Times New Roman" w:hAnsi="Times New Roman"/>
          <w:b/>
          <w:i/>
          <w:sz w:val="27"/>
          <w:szCs w:val="27"/>
          <w:vertAlign w:val="subscript"/>
        </w:rPr>
        <w:t>проч. ПИ</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факт</w:t>
      </w:r>
      <w:r w:rsidRPr="00DC1997">
        <w:rPr>
          <w:rFonts w:ascii="Times New Roman" w:hAnsi="Times New Roman"/>
          <w:b/>
          <w:i/>
          <w:sz w:val="27"/>
          <w:szCs w:val="27"/>
        </w:rPr>
        <w:t xml:space="preserve"> × J </w:t>
      </w:r>
      <w:r w:rsidRPr="00DC1997">
        <w:rPr>
          <w:rFonts w:ascii="Times New Roman" w:hAnsi="Times New Roman"/>
          <w:b/>
          <w:i/>
          <w:sz w:val="27"/>
          <w:szCs w:val="27"/>
          <w:vertAlign w:val="subscript"/>
        </w:rPr>
        <w:t>проч. ПИ</w:t>
      </w:r>
      <w:r w:rsidRPr="00DC1997">
        <w:rPr>
          <w:rFonts w:ascii="Times New Roman" w:hAnsi="Times New Roman"/>
          <w:b/>
          <w:i/>
          <w:sz w:val="27"/>
          <w:szCs w:val="27"/>
        </w:rPr>
        <w:t>,</w:t>
      </w:r>
    </w:p>
    <w:p w:rsidR="00F830E9" w:rsidRPr="00DC1997" w:rsidRDefault="00F830E9" w:rsidP="00F830E9">
      <w:pPr>
        <w:spacing w:after="0" w:line="240" w:lineRule="auto"/>
        <w:ind w:firstLine="709"/>
        <w:jc w:val="both"/>
        <w:rPr>
          <w:rFonts w:ascii="Times New Roman" w:hAnsi="Times New Roman"/>
          <w:sz w:val="27"/>
          <w:szCs w:val="27"/>
        </w:rPr>
      </w:pPr>
      <w:r w:rsidRPr="00DC1997">
        <w:rPr>
          <w:rFonts w:ascii="Times New Roman" w:hAnsi="Times New Roman"/>
          <w:sz w:val="27"/>
          <w:szCs w:val="27"/>
        </w:rPr>
        <w:t>где:</w:t>
      </w:r>
    </w:p>
    <w:p w:rsidR="000662D2" w:rsidRPr="00DC1997" w:rsidRDefault="00BB64F2" w:rsidP="000662D2">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 xml:space="preserve">U </w:t>
      </w:r>
      <w:r w:rsidRPr="00DC1997">
        <w:rPr>
          <w:rFonts w:ascii="Times New Roman" w:hAnsi="Times New Roman"/>
          <w:b/>
          <w:i/>
          <w:sz w:val="27"/>
          <w:szCs w:val="27"/>
          <w:vertAlign w:val="subscript"/>
        </w:rPr>
        <w:t>проч. ПИ</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факт</w:t>
      </w:r>
      <w:r w:rsidRPr="00DC1997">
        <w:rPr>
          <w:rFonts w:ascii="Times New Roman" w:hAnsi="Times New Roman"/>
          <w:sz w:val="27"/>
          <w:szCs w:val="27"/>
        </w:rPr>
        <w:t xml:space="preserve"> – фактическая стоимость добытых прочих полезных ископаемых  по видам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по видам полезных ископаемых согласно данным отчёта по форме № 5-НДПИ, и (или) фактическим данным налоговых деклараций, млн. рублей;</w:t>
      </w:r>
    </w:p>
    <w:p w:rsidR="000662D2" w:rsidRPr="00DC1997" w:rsidRDefault="000662D2" w:rsidP="000662D2">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 xml:space="preserve">J </w:t>
      </w:r>
      <w:r w:rsidRPr="00DC1997">
        <w:rPr>
          <w:rFonts w:ascii="Times New Roman" w:hAnsi="Times New Roman"/>
          <w:b/>
          <w:i/>
          <w:sz w:val="27"/>
          <w:szCs w:val="27"/>
          <w:vertAlign w:val="subscript"/>
        </w:rPr>
        <w:t>проч. ПИ</w:t>
      </w:r>
      <w:r w:rsidRPr="00DC1997">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E11918" w:rsidRPr="00DC1997" w:rsidRDefault="00E11918" w:rsidP="00E11918">
      <w:pPr>
        <w:spacing w:after="0" w:line="240" w:lineRule="auto"/>
        <w:ind w:firstLine="709"/>
        <w:jc w:val="both"/>
        <w:rPr>
          <w:rFonts w:ascii="Times New Roman" w:hAnsi="Times New Roman"/>
          <w:sz w:val="27"/>
          <w:szCs w:val="27"/>
        </w:rPr>
      </w:pPr>
      <w:r w:rsidRPr="00DC1997">
        <w:rPr>
          <w:rFonts w:ascii="Times New Roman" w:hAnsi="Times New Roman"/>
          <w:sz w:val="27"/>
          <w:szCs w:val="27"/>
        </w:rPr>
        <w:t>В случае, если сумма налога, исчисленная налогоплательщиком за налоговый период при добыче полезного ископаемого в виде щебня больше величины Н</w:t>
      </w:r>
      <w:r w:rsidRPr="00DC1997">
        <w:rPr>
          <w:rFonts w:ascii="Times New Roman" w:hAnsi="Times New Roman"/>
          <w:sz w:val="27"/>
          <w:szCs w:val="27"/>
          <w:vertAlign w:val="subscript"/>
        </w:rPr>
        <w:t>БК</w:t>
      </w:r>
      <w:r w:rsidRPr="00DC1997">
        <w:rPr>
          <w:rFonts w:ascii="Times New Roman" w:hAnsi="Times New Roman"/>
          <w:sz w:val="27"/>
          <w:szCs w:val="27"/>
        </w:rPr>
        <w:t xml:space="preserve">, определяемая в соответствии с НК РФ, то сумма налога при добыче полезного ископаемого в виде щебня, зачисляемого в 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DC1997">
        <w:rPr>
          <w:rFonts w:ascii="Times New Roman" w:hAnsi="Times New Roman"/>
          <w:i/>
          <w:sz w:val="27"/>
          <w:szCs w:val="27"/>
        </w:rPr>
        <w:t>(</w:t>
      </w:r>
      <w:r w:rsidRPr="00DC1997">
        <w:rPr>
          <w:rFonts w:ascii="Times New Roman" w:hAnsi="Times New Roman"/>
          <w:b/>
          <w:i/>
          <w:sz w:val="27"/>
          <w:szCs w:val="27"/>
        </w:rPr>
        <w:t xml:space="preserve">НДПИ </w:t>
      </w:r>
      <w:r w:rsidRPr="00DC1997">
        <w:rPr>
          <w:rFonts w:ascii="Times New Roman" w:hAnsi="Times New Roman"/>
          <w:b/>
          <w:i/>
          <w:sz w:val="27"/>
          <w:szCs w:val="27"/>
          <w:vertAlign w:val="subscript"/>
        </w:rPr>
        <w:t>проч. ПИ (щеб.)</w:t>
      </w:r>
      <w:r w:rsidRPr="00DC1997">
        <w:rPr>
          <w:rFonts w:ascii="Times New Roman" w:hAnsi="Times New Roman"/>
          <w:i/>
          <w:sz w:val="27"/>
          <w:szCs w:val="27"/>
        </w:rPr>
        <w:t>)</w:t>
      </w:r>
      <w:r w:rsidRPr="00DC1997">
        <w:rPr>
          <w:rFonts w:ascii="Times New Roman" w:hAnsi="Times New Roman"/>
          <w:sz w:val="27"/>
          <w:szCs w:val="27"/>
        </w:rPr>
        <w:t xml:space="preserve"> определяется:</w:t>
      </w:r>
    </w:p>
    <w:p w:rsidR="00E11918" w:rsidRPr="00DC1997" w:rsidRDefault="00E11918" w:rsidP="00E11918">
      <w:pPr>
        <w:spacing w:before="120" w:after="120" w:line="240" w:lineRule="auto"/>
        <w:ind w:firstLine="709"/>
        <w:jc w:val="center"/>
        <w:rPr>
          <w:rFonts w:ascii="Times New Roman" w:hAnsi="Times New Roman"/>
          <w:b/>
          <w:i/>
          <w:sz w:val="27"/>
          <w:szCs w:val="27"/>
        </w:rPr>
      </w:pPr>
      <w:r w:rsidRPr="00DC1997">
        <w:rPr>
          <w:rFonts w:ascii="Times New Roman" w:hAnsi="Times New Roman"/>
          <w:b/>
          <w:i/>
          <w:sz w:val="27"/>
          <w:szCs w:val="27"/>
        </w:rPr>
        <w:t xml:space="preserve">НДПИ </w:t>
      </w:r>
      <w:r w:rsidRPr="00DC1997">
        <w:rPr>
          <w:rFonts w:ascii="Times New Roman" w:hAnsi="Times New Roman"/>
          <w:b/>
          <w:i/>
          <w:sz w:val="27"/>
          <w:szCs w:val="27"/>
          <w:vertAlign w:val="subscript"/>
        </w:rPr>
        <w:t>проч. ПИ (щеб.)</w:t>
      </w:r>
      <w:r w:rsidRPr="00DC1997">
        <w:rPr>
          <w:rFonts w:ascii="Times New Roman" w:hAnsi="Times New Roman"/>
          <w:b/>
          <w:i/>
          <w:sz w:val="27"/>
          <w:szCs w:val="27"/>
        </w:rPr>
        <w:t xml:space="preserve"> = Ʃ(</w:t>
      </w:r>
      <w:r w:rsidRPr="00DC1997">
        <w:rPr>
          <w:rFonts w:ascii="Times New Roman" w:hAnsi="Times New Roman"/>
          <w:b/>
          <w:i/>
          <w:sz w:val="27"/>
          <w:szCs w:val="27"/>
          <w:lang w:val="en-US"/>
        </w:rPr>
        <w:t>V</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щеб.</w:t>
      </w:r>
      <w:r w:rsidRPr="00DC1997">
        <w:rPr>
          <w:rFonts w:ascii="Times New Roman" w:hAnsi="Times New Roman"/>
          <w:b/>
          <w:i/>
          <w:sz w:val="27"/>
          <w:szCs w:val="27"/>
        </w:rPr>
        <w:t xml:space="preserve"> × 16,5) × </w:t>
      </w:r>
      <w:r w:rsidRPr="00DC1997">
        <w:rPr>
          <w:rFonts w:ascii="Times New Roman" w:hAnsi="Times New Roman"/>
          <w:b/>
          <w:i/>
          <w:sz w:val="27"/>
          <w:szCs w:val="27"/>
          <w:lang w:val="en-US"/>
        </w:rPr>
        <w:t>B</w:t>
      </w:r>
      <w:r w:rsidRPr="00DC1997">
        <w:rPr>
          <w:rFonts w:ascii="Times New Roman" w:hAnsi="Times New Roman"/>
          <w:b/>
          <w:i/>
          <w:sz w:val="27"/>
          <w:szCs w:val="27"/>
          <w:vertAlign w:val="subscript"/>
        </w:rPr>
        <w:t xml:space="preserve"> ПИ щеб. (проч.ПИ)</w:t>
      </w:r>
      <w:r w:rsidRPr="00DC1997">
        <w:rPr>
          <w:rFonts w:ascii="Times New Roman" w:hAnsi="Times New Roman"/>
          <w:b/>
          <w:i/>
          <w:sz w:val="27"/>
          <w:szCs w:val="27"/>
        </w:rPr>
        <w:t xml:space="preserve"> </w:t>
      </w:r>
    </w:p>
    <w:p w:rsidR="00F830E9" w:rsidRPr="00DC1997" w:rsidRDefault="00F830E9" w:rsidP="00F830E9">
      <w:pPr>
        <w:spacing w:after="0" w:line="240" w:lineRule="auto"/>
        <w:ind w:firstLine="709"/>
        <w:jc w:val="both"/>
        <w:rPr>
          <w:rFonts w:ascii="Times New Roman" w:hAnsi="Times New Roman"/>
          <w:sz w:val="27"/>
          <w:szCs w:val="27"/>
        </w:rPr>
      </w:pPr>
      <w:r w:rsidRPr="00DC1997">
        <w:rPr>
          <w:rFonts w:ascii="Times New Roman" w:hAnsi="Times New Roman"/>
          <w:sz w:val="27"/>
          <w:szCs w:val="27"/>
        </w:rPr>
        <w:t>где:</w:t>
      </w:r>
    </w:p>
    <w:p w:rsidR="00E11918" w:rsidRPr="00DC1997" w:rsidRDefault="00E11918" w:rsidP="00E11918">
      <w:pPr>
        <w:spacing w:after="0" w:line="240" w:lineRule="auto"/>
        <w:ind w:firstLine="709"/>
        <w:jc w:val="both"/>
        <w:rPr>
          <w:rFonts w:ascii="Times New Roman" w:hAnsi="Times New Roman"/>
          <w:sz w:val="27"/>
          <w:szCs w:val="27"/>
        </w:rPr>
      </w:pPr>
      <w:r w:rsidRPr="00DC1997">
        <w:rPr>
          <w:rFonts w:ascii="Times New Roman" w:hAnsi="Times New Roman"/>
          <w:b/>
          <w:i/>
          <w:sz w:val="27"/>
          <w:szCs w:val="27"/>
          <w:lang w:val="en-US"/>
        </w:rPr>
        <w:t>V</w:t>
      </w:r>
      <w:r w:rsidRPr="00DC1997">
        <w:rPr>
          <w:rFonts w:ascii="Times New Roman" w:hAnsi="Times New Roman"/>
          <w:b/>
          <w:i/>
          <w:sz w:val="27"/>
          <w:szCs w:val="27"/>
          <w:vertAlign w:val="subscript"/>
        </w:rPr>
        <w:t>щеб.</w:t>
      </w:r>
      <w:r w:rsidRPr="00DC1997">
        <w:rPr>
          <w:rFonts w:ascii="Times New Roman" w:hAnsi="Times New Roman"/>
          <w:b/>
          <w:i/>
          <w:sz w:val="27"/>
          <w:szCs w:val="27"/>
        </w:rPr>
        <w:t xml:space="preserve"> </w:t>
      </w:r>
      <w:r w:rsidRPr="00DC1997">
        <w:rPr>
          <w:rFonts w:ascii="Times New Roman" w:hAnsi="Times New Roman"/>
          <w:sz w:val="27"/>
          <w:szCs w:val="27"/>
        </w:rPr>
        <w:t xml:space="preserve">– налогооблагаемый объём добычи щебня, с учётом распределения по долям на соответствующий прогнозируемый период в соответствии с фактическими объёмными показателями добычи </w:t>
      </w:r>
      <w:r w:rsidR="00D4101C" w:rsidRPr="00DC1997">
        <w:rPr>
          <w:rFonts w:ascii="Times New Roman" w:hAnsi="Times New Roman"/>
          <w:sz w:val="27"/>
          <w:szCs w:val="27"/>
        </w:rPr>
        <w:t>щебня</w:t>
      </w:r>
      <w:r w:rsidRPr="00DC1997">
        <w:rPr>
          <w:rFonts w:ascii="Times New Roman" w:hAnsi="Times New Roman"/>
          <w:sz w:val="27"/>
          <w:szCs w:val="27"/>
        </w:rPr>
        <w:t xml:space="preserve">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E11918" w:rsidRPr="00DC1997" w:rsidRDefault="00E11918" w:rsidP="00E11918">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 xml:space="preserve">16,5 </w:t>
      </w:r>
      <w:r w:rsidRPr="00DC1997">
        <w:rPr>
          <w:rFonts w:ascii="Times New Roman" w:hAnsi="Times New Roman"/>
          <w:sz w:val="27"/>
          <w:szCs w:val="27"/>
        </w:rPr>
        <w:t>– число, установленное в соответствии с НК РФ;</w:t>
      </w:r>
    </w:p>
    <w:p w:rsidR="00E11918" w:rsidRPr="00DC1997" w:rsidRDefault="00E11918" w:rsidP="00E11918">
      <w:pPr>
        <w:spacing w:after="0" w:line="240" w:lineRule="auto"/>
        <w:ind w:firstLine="709"/>
        <w:jc w:val="both"/>
        <w:rPr>
          <w:rFonts w:ascii="Times New Roman" w:hAnsi="Times New Roman"/>
          <w:sz w:val="27"/>
          <w:szCs w:val="27"/>
        </w:rPr>
      </w:pPr>
      <w:r w:rsidRPr="00DC1997">
        <w:rPr>
          <w:rFonts w:ascii="Times New Roman" w:hAnsi="Times New Roman"/>
          <w:b/>
          <w:i/>
          <w:sz w:val="27"/>
          <w:szCs w:val="27"/>
          <w:lang w:val="en-US"/>
        </w:rPr>
        <w:t>B</w:t>
      </w:r>
      <w:r w:rsidRPr="00DC1997">
        <w:rPr>
          <w:rFonts w:ascii="Times New Roman" w:hAnsi="Times New Roman"/>
          <w:b/>
          <w:i/>
          <w:sz w:val="27"/>
          <w:szCs w:val="27"/>
          <w:vertAlign w:val="subscript"/>
        </w:rPr>
        <w:t xml:space="preserve"> ПИ щеб. (общ.)</w:t>
      </w:r>
      <w:r w:rsidRPr="00DC1997">
        <w:rPr>
          <w:rFonts w:ascii="Times New Roman" w:hAnsi="Times New Roman"/>
          <w:b/>
          <w:i/>
          <w:sz w:val="27"/>
          <w:szCs w:val="27"/>
        </w:rPr>
        <w:t xml:space="preserve"> </w:t>
      </w:r>
      <w:r w:rsidRPr="00DC1997">
        <w:rPr>
          <w:rFonts w:ascii="Times New Roman" w:hAnsi="Times New Roman"/>
          <w:sz w:val="27"/>
          <w:szCs w:val="27"/>
        </w:rPr>
        <w:t xml:space="preserve">– доля налога на добычу полезных ископаемых в виде щебня, зачисляемого в налог </w:t>
      </w:r>
      <w:r w:rsidR="00CA1178" w:rsidRPr="00DC1997">
        <w:rPr>
          <w:rFonts w:ascii="Times New Roman" w:hAnsi="Times New Roman"/>
          <w:sz w:val="27"/>
          <w:szCs w:val="27"/>
        </w:rPr>
        <w:t>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DC1997">
        <w:rPr>
          <w:rFonts w:ascii="Times New Roman" w:hAnsi="Times New Roman"/>
          <w:sz w:val="27"/>
          <w:szCs w:val="27"/>
        </w:rPr>
        <w:t>, сложившаяся на основании данных налоговых деклараций за предыдущие периоды, %.</w:t>
      </w:r>
    </w:p>
    <w:p w:rsidR="000662D2" w:rsidRPr="00DC1997" w:rsidRDefault="000662D2" w:rsidP="000662D2">
      <w:pPr>
        <w:autoSpaceDE w:val="0"/>
        <w:autoSpaceDN w:val="0"/>
        <w:adjustRightInd w:val="0"/>
        <w:spacing w:after="0" w:line="240" w:lineRule="auto"/>
        <w:ind w:firstLine="709"/>
        <w:jc w:val="both"/>
        <w:rPr>
          <w:rFonts w:ascii="Times New Roman" w:hAnsi="Times New Roman"/>
          <w:sz w:val="27"/>
          <w:szCs w:val="27"/>
        </w:rPr>
      </w:pPr>
      <w:r w:rsidRPr="00DC199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DC1997" w:rsidRDefault="000662D2" w:rsidP="000662D2">
      <w:pPr>
        <w:autoSpaceDE w:val="0"/>
        <w:autoSpaceDN w:val="0"/>
        <w:adjustRightInd w:val="0"/>
        <w:spacing w:after="0" w:line="240" w:lineRule="auto"/>
        <w:ind w:firstLine="709"/>
        <w:jc w:val="both"/>
        <w:rPr>
          <w:rFonts w:ascii="Times New Roman" w:hAnsi="Times New Roman"/>
          <w:sz w:val="27"/>
          <w:szCs w:val="27"/>
        </w:rPr>
      </w:pPr>
      <w:r w:rsidRPr="00DC1997">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DC1997" w:rsidRDefault="000662D2" w:rsidP="000662D2">
      <w:pPr>
        <w:autoSpaceDE w:val="0"/>
        <w:autoSpaceDN w:val="0"/>
        <w:adjustRightInd w:val="0"/>
        <w:spacing w:after="0" w:line="240" w:lineRule="auto"/>
        <w:ind w:firstLine="709"/>
        <w:jc w:val="both"/>
        <w:rPr>
          <w:rFonts w:ascii="Times New Roman" w:hAnsi="Times New Roman"/>
          <w:sz w:val="27"/>
          <w:szCs w:val="27"/>
        </w:rPr>
      </w:pPr>
      <w:r w:rsidRPr="00DC1997">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DC1997" w:rsidRDefault="000662D2" w:rsidP="000662D2">
      <w:pPr>
        <w:spacing w:after="0" w:line="240" w:lineRule="auto"/>
        <w:ind w:firstLine="709"/>
        <w:jc w:val="both"/>
        <w:rPr>
          <w:rFonts w:ascii="Times New Roman" w:hAnsi="Times New Roman"/>
          <w:sz w:val="27"/>
          <w:szCs w:val="27"/>
        </w:rPr>
      </w:pPr>
      <w:r w:rsidRPr="00DC1997">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BB64F2" w:rsidRPr="00DC1997" w:rsidRDefault="00BB64F2" w:rsidP="0022400D">
      <w:pPr>
        <w:spacing w:after="0" w:line="240" w:lineRule="auto"/>
        <w:ind w:firstLine="709"/>
        <w:jc w:val="both"/>
        <w:rPr>
          <w:rFonts w:ascii="Times New Roman" w:hAnsi="Times New Roman"/>
          <w:sz w:val="27"/>
          <w:szCs w:val="27"/>
        </w:rPr>
      </w:pPr>
      <w:r w:rsidRPr="00DC1997">
        <w:rPr>
          <w:rFonts w:ascii="Times New Roman" w:hAnsi="Times New Roman"/>
          <w:sz w:val="27"/>
          <w:szCs w:val="27"/>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бюджеты бюджетной системы Российской Федерации по нормативам, установленным в соответствии со статьями БК РФ.</w:t>
      </w:r>
    </w:p>
    <w:p w:rsidR="00BB64F2" w:rsidRPr="00213EF7" w:rsidRDefault="00BB64F2" w:rsidP="0022400D">
      <w:pPr>
        <w:spacing w:after="0" w:line="240" w:lineRule="auto"/>
        <w:ind w:firstLine="709"/>
        <w:jc w:val="both"/>
        <w:rPr>
          <w:rFonts w:ascii="Times New Roman" w:hAnsi="Times New Roman"/>
          <w:color w:val="FF0000"/>
          <w:sz w:val="27"/>
          <w:szCs w:val="27"/>
        </w:rPr>
      </w:pPr>
    </w:p>
    <w:p w:rsidR="000662D2" w:rsidRPr="00DC1997" w:rsidRDefault="000662D2" w:rsidP="00182A33">
      <w:pPr>
        <w:pStyle w:val="10"/>
        <w:numPr>
          <w:ilvl w:val="2"/>
          <w:numId w:val="43"/>
        </w:numPr>
        <w:spacing w:before="0" w:after="240"/>
        <w:ind w:left="0" w:firstLine="426"/>
        <w:jc w:val="center"/>
        <w:rPr>
          <w:rFonts w:ascii="Times New Roman" w:hAnsi="Times New Roman"/>
          <w:i/>
          <w:sz w:val="27"/>
          <w:szCs w:val="27"/>
        </w:rPr>
      </w:pPr>
      <w:bookmarkStart w:id="73" w:name="_Toc176250210"/>
      <w:r w:rsidRPr="00DC1997">
        <w:rPr>
          <w:rFonts w:ascii="Times New Roman" w:hAnsi="Times New Roman"/>
          <w:i/>
          <w:sz w:val="27"/>
          <w:szCs w:val="27"/>
        </w:rPr>
        <w:t>Налог на добычу полезных иско</w:t>
      </w:r>
      <w:r w:rsidR="00DB6280" w:rsidRPr="00DC1997">
        <w:rPr>
          <w:rFonts w:ascii="Times New Roman" w:hAnsi="Times New Roman"/>
          <w:i/>
          <w:sz w:val="27"/>
          <w:szCs w:val="27"/>
        </w:rPr>
        <w:t xml:space="preserve">паемых в виде природных алмазов, за исключением налога, исчисленного налогоплательщиками, в которых прямо участвует Российская Федерация и доля такого участия составляет не менее </w:t>
      </w:r>
      <w:r w:rsidR="00DB6280" w:rsidRPr="00DC1997">
        <w:rPr>
          <w:rFonts w:ascii="Times New Roman" w:hAnsi="Times New Roman"/>
          <w:i/>
          <w:sz w:val="27"/>
          <w:szCs w:val="27"/>
        </w:rPr>
        <w:br/>
        <w:t xml:space="preserve">33 процентов, за налоговый период, начало которого приходиться на период </w:t>
      </w:r>
      <w:r w:rsidR="00DB6280" w:rsidRPr="00DC1997">
        <w:rPr>
          <w:rFonts w:ascii="Times New Roman" w:hAnsi="Times New Roman"/>
          <w:i/>
          <w:sz w:val="27"/>
          <w:szCs w:val="27"/>
        </w:rPr>
        <w:br/>
        <w:t xml:space="preserve">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w:t>
      </w:r>
      <w:r w:rsidR="00DB6280" w:rsidRPr="00DC1997">
        <w:rPr>
          <w:rFonts w:ascii="Times New Roman" w:hAnsi="Times New Roman"/>
          <w:i/>
          <w:sz w:val="27"/>
          <w:szCs w:val="27"/>
        </w:rPr>
        <w:br/>
        <w:t>Российской Федерации о недрах</w:t>
      </w:r>
      <w:r w:rsidRPr="00DC1997">
        <w:rPr>
          <w:rFonts w:ascii="Times New Roman" w:hAnsi="Times New Roman"/>
          <w:i/>
          <w:sz w:val="27"/>
          <w:szCs w:val="27"/>
        </w:rPr>
        <w:br/>
        <w:t>182 1 07 01050 01 0000 110</w:t>
      </w:r>
      <w:bookmarkEnd w:id="73"/>
    </w:p>
    <w:p w:rsidR="000662D2" w:rsidRPr="00DC1997" w:rsidRDefault="000662D2" w:rsidP="000662D2">
      <w:pPr>
        <w:spacing w:after="0" w:line="240" w:lineRule="auto"/>
        <w:ind w:firstLine="709"/>
        <w:jc w:val="both"/>
        <w:rPr>
          <w:rFonts w:ascii="Times New Roman" w:hAnsi="Times New Roman"/>
          <w:sz w:val="27"/>
          <w:szCs w:val="27"/>
        </w:rPr>
      </w:pPr>
      <w:r w:rsidRPr="00DC1997">
        <w:rPr>
          <w:rFonts w:ascii="Times New Roman" w:hAnsi="Times New Roman"/>
          <w:sz w:val="27"/>
          <w:szCs w:val="27"/>
        </w:rPr>
        <w:t xml:space="preserve">В прогнозе поступлений налога на добычу полезных ископаемых в виде природных алмазов, </w:t>
      </w:r>
      <w:r w:rsidR="000B6EE7" w:rsidRPr="00DC1997">
        <w:rPr>
          <w:rFonts w:ascii="Times New Roman" w:hAnsi="Times New Roman"/>
          <w:sz w:val="27"/>
          <w:szCs w:val="27"/>
        </w:rPr>
        <w:t>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приходиться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w:t>
      </w:r>
      <w:r w:rsidR="000B6EE7" w:rsidRPr="00DC1997">
        <w:rPr>
          <w:rFonts w:ascii="Times New Roman" w:hAnsi="Times New Roman"/>
          <w:i/>
          <w:sz w:val="27"/>
          <w:szCs w:val="27"/>
        </w:rPr>
        <w:t xml:space="preserve"> </w:t>
      </w:r>
      <w:r w:rsidRPr="00DC1997">
        <w:rPr>
          <w:rFonts w:ascii="Times New Roman" w:hAnsi="Times New Roman"/>
          <w:sz w:val="27"/>
          <w:szCs w:val="27"/>
        </w:rPr>
        <w:t>учитываются:</w:t>
      </w:r>
    </w:p>
    <w:p w:rsidR="000662D2" w:rsidRPr="00DC1997" w:rsidRDefault="000662D2" w:rsidP="000662D2">
      <w:pPr>
        <w:spacing w:after="0" w:line="240" w:lineRule="auto"/>
        <w:ind w:firstLine="709"/>
        <w:jc w:val="both"/>
        <w:rPr>
          <w:rFonts w:ascii="Times New Roman" w:hAnsi="Times New Roman"/>
          <w:sz w:val="27"/>
          <w:szCs w:val="27"/>
        </w:rPr>
      </w:pPr>
      <w:r w:rsidRPr="00DC1997">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Российской Федерации;</w:t>
      </w:r>
    </w:p>
    <w:p w:rsidR="000662D2" w:rsidRPr="00DC1997" w:rsidRDefault="000662D2" w:rsidP="000662D2">
      <w:pPr>
        <w:spacing w:after="0" w:line="240" w:lineRule="auto"/>
        <w:ind w:firstLine="709"/>
        <w:jc w:val="both"/>
        <w:rPr>
          <w:rFonts w:ascii="Times New Roman" w:hAnsi="Times New Roman"/>
          <w:sz w:val="27"/>
          <w:szCs w:val="27"/>
        </w:rPr>
      </w:pPr>
      <w:r w:rsidRPr="00DC1997">
        <w:rPr>
          <w:rFonts w:ascii="Times New Roman" w:hAnsi="Times New Roman"/>
          <w:sz w:val="27"/>
          <w:szCs w:val="27"/>
        </w:rPr>
        <w:t xml:space="preserve">- динамика налоговой базы по налогу согласно данным отчёта по форме </w:t>
      </w:r>
      <w:r w:rsidRPr="00DC1997">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DC1997" w:rsidRDefault="000662D2" w:rsidP="000662D2">
      <w:pPr>
        <w:spacing w:after="0" w:line="240" w:lineRule="auto"/>
        <w:ind w:firstLine="709"/>
        <w:jc w:val="both"/>
        <w:rPr>
          <w:rFonts w:ascii="Times New Roman" w:hAnsi="Times New Roman"/>
          <w:sz w:val="27"/>
          <w:szCs w:val="27"/>
        </w:rPr>
      </w:pPr>
      <w:r w:rsidRPr="00DC1997">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DC1997">
        <w:rPr>
          <w:rFonts w:ascii="Times New Roman" w:hAnsi="Times New Roman"/>
          <w:sz w:val="27"/>
          <w:szCs w:val="27"/>
        </w:rPr>
        <w:t>, страховых взносов</w:t>
      </w:r>
      <w:r w:rsidRPr="00DC1997">
        <w:rPr>
          <w:rFonts w:ascii="Times New Roman" w:hAnsi="Times New Roman"/>
          <w:sz w:val="27"/>
          <w:szCs w:val="27"/>
        </w:rPr>
        <w:t xml:space="preserve"> и иных обязательных платежей в бюджетную систему Российской Федерации»;</w:t>
      </w:r>
    </w:p>
    <w:p w:rsidR="000662D2" w:rsidRPr="00DC1997" w:rsidRDefault="000662D2" w:rsidP="000662D2">
      <w:pPr>
        <w:spacing w:after="0" w:line="240" w:lineRule="auto"/>
        <w:ind w:firstLine="709"/>
        <w:jc w:val="both"/>
        <w:rPr>
          <w:rFonts w:ascii="Times New Roman" w:hAnsi="Times New Roman"/>
          <w:sz w:val="27"/>
          <w:szCs w:val="27"/>
        </w:rPr>
      </w:pPr>
      <w:r w:rsidRPr="00DC1997">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DC1997" w:rsidRDefault="000662D2" w:rsidP="00F112D2">
      <w:pPr>
        <w:spacing w:after="0" w:line="240" w:lineRule="auto"/>
        <w:ind w:firstLine="709"/>
        <w:jc w:val="both"/>
        <w:rPr>
          <w:rFonts w:ascii="Times New Roman" w:hAnsi="Times New Roman"/>
          <w:sz w:val="27"/>
          <w:szCs w:val="27"/>
        </w:rPr>
      </w:pPr>
      <w:r w:rsidRPr="00DC1997">
        <w:rPr>
          <w:rFonts w:ascii="Times New Roman" w:hAnsi="Times New Roman"/>
          <w:sz w:val="27"/>
          <w:szCs w:val="27"/>
        </w:rPr>
        <w:t>Расчёт прогнозного объёма поступлений налога на добычу полезных ископаемых в виде природных алмазов</w:t>
      </w:r>
      <w:r w:rsidR="00F112D2" w:rsidRPr="00DC1997">
        <w:rPr>
          <w:rFonts w:ascii="Times New Roman" w:hAnsi="Times New Roman"/>
          <w:sz w:val="27"/>
          <w:szCs w:val="27"/>
        </w:rPr>
        <w:t>,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приходиться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w:t>
      </w:r>
      <w:r w:rsidR="00F112D2" w:rsidRPr="00DC1997">
        <w:rPr>
          <w:rFonts w:ascii="Times New Roman" w:hAnsi="Times New Roman"/>
          <w:i/>
          <w:sz w:val="27"/>
          <w:szCs w:val="27"/>
        </w:rPr>
        <w:t xml:space="preserve"> </w:t>
      </w:r>
      <w:r w:rsidRPr="00DC1997">
        <w:rPr>
          <w:rFonts w:ascii="Times New Roman" w:hAnsi="Times New Roman"/>
          <w:sz w:val="27"/>
          <w:szCs w:val="27"/>
        </w:rPr>
        <w:t>осуществляется по методу п</w:t>
      </w:r>
      <w:r w:rsidR="00F112D2" w:rsidRPr="00DC1997">
        <w:rPr>
          <w:rFonts w:ascii="Times New Roman" w:hAnsi="Times New Roman"/>
          <w:sz w:val="27"/>
          <w:szCs w:val="27"/>
        </w:rPr>
        <w:t xml:space="preserve">рямого расчёта, основанного на </w:t>
      </w:r>
      <w:r w:rsidRPr="00DC1997">
        <w:rPr>
          <w:rFonts w:ascii="Times New Roman" w:hAnsi="Times New Roman"/>
          <w:sz w:val="27"/>
          <w:szCs w:val="27"/>
        </w:rPr>
        <w:t>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уровень собираемости, переходящие платежи, изменения налогового и бюджетного законодательства о налогах и сборах и др.).</w:t>
      </w:r>
    </w:p>
    <w:p w:rsidR="000662D2" w:rsidRPr="00DC1997" w:rsidRDefault="000662D2" w:rsidP="000662D2">
      <w:pPr>
        <w:spacing w:after="0" w:line="240" w:lineRule="auto"/>
        <w:ind w:firstLine="709"/>
        <w:jc w:val="both"/>
        <w:rPr>
          <w:rFonts w:ascii="Times New Roman" w:hAnsi="Times New Roman"/>
          <w:sz w:val="27"/>
          <w:szCs w:val="27"/>
        </w:rPr>
      </w:pPr>
      <w:r w:rsidRPr="00DC1997">
        <w:rPr>
          <w:rFonts w:ascii="Times New Roman" w:hAnsi="Times New Roman"/>
          <w:sz w:val="27"/>
          <w:szCs w:val="27"/>
        </w:rPr>
        <w:t>Прогнозный объём поступлений налога на добычу полезных ископаемых в виде природных алмазов</w:t>
      </w:r>
      <w:r w:rsidR="00F112D2" w:rsidRPr="00DC1997">
        <w:rPr>
          <w:rFonts w:ascii="Times New Roman" w:hAnsi="Times New Roman"/>
          <w:sz w:val="27"/>
          <w:szCs w:val="27"/>
        </w:rPr>
        <w:t>,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приходиться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w:t>
      </w:r>
      <w:r w:rsidRPr="00DC1997">
        <w:rPr>
          <w:rFonts w:ascii="Times New Roman" w:hAnsi="Times New Roman"/>
          <w:sz w:val="27"/>
          <w:szCs w:val="27"/>
        </w:rPr>
        <w:t xml:space="preserve"> (</w:t>
      </w:r>
      <w:r w:rsidRPr="00DC1997">
        <w:rPr>
          <w:rFonts w:ascii="Times New Roman" w:hAnsi="Times New Roman"/>
          <w:b/>
          <w:i/>
          <w:sz w:val="27"/>
          <w:szCs w:val="27"/>
        </w:rPr>
        <w:t xml:space="preserve">НДПИ </w:t>
      </w:r>
      <w:r w:rsidRPr="00DC1997">
        <w:rPr>
          <w:rFonts w:ascii="Times New Roman" w:hAnsi="Times New Roman"/>
          <w:b/>
          <w:i/>
          <w:sz w:val="27"/>
          <w:szCs w:val="27"/>
          <w:vertAlign w:val="subscript"/>
        </w:rPr>
        <w:t>ПИ алмазы</w:t>
      </w:r>
      <w:r w:rsidRPr="00DC1997">
        <w:rPr>
          <w:rFonts w:ascii="Times New Roman" w:hAnsi="Times New Roman"/>
          <w:sz w:val="27"/>
          <w:szCs w:val="27"/>
        </w:rPr>
        <w:t>) определяется исходя из следующего алгоритма расчёта:</w:t>
      </w:r>
    </w:p>
    <w:p w:rsidR="000662D2" w:rsidRPr="00DC1997" w:rsidRDefault="000662D2" w:rsidP="000662D2">
      <w:pPr>
        <w:spacing w:before="120" w:after="120" w:line="240" w:lineRule="auto"/>
        <w:ind w:firstLine="709"/>
        <w:jc w:val="center"/>
        <w:rPr>
          <w:rFonts w:ascii="Times New Roman" w:hAnsi="Times New Roman"/>
          <w:b/>
          <w:i/>
          <w:sz w:val="27"/>
          <w:szCs w:val="27"/>
        </w:rPr>
      </w:pPr>
      <w:r w:rsidRPr="00DC1997">
        <w:rPr>
          <w:rFonts w:ascii="Times New Roman" w:hAnsi="Times New Roman"/>
          <w:b/>
          <w:i/>
          <w:sz w:val="27"/>
          <w:szCs w:val="27"/>
        </w:rPr>
        <w:t>НДПИ</w:t>
      </w:r>
      <w:r w:rsidR="00082E09" w:rsidRPr="00DC1997">
        <w:rPr>
          <w:rFonts w:ascii="Times New Roman" w:hAnsi="Times New Roman"/>
          <w:b/>
          <w:i/>
          <w:sz w:val="27"/>
          <w:szCs w:val="27"/>
        </w:rPr>
        <w:t xml:space="preserve"> </w:t>
      </w:r>
      <w:r w:rsidRPr="00DC1997">
        <w:rPr>
          <w:rFonts w:ascii="Times New Roman" w:hAnsi="Times New Roman"/>
          <w:b/>
          <w:i/>
          <w:sz w:val="27"/>
          <w:szCs w:val="27"/>
          <w:vertAlign w:val="subscript"/>
        </w:rPr>
        <w:t>ПИ алмазы</w:t>
      </w:r>
      <w:r w:rsidRPr="00DC1997">
        <w:rPr>
          <w:rFonts w:ascii="Times New Roman" w:hAnsi="Times New Roman"/>
          <w:b/>
          <w:i/>
          <w:sz w:val="27"/>
          <w:szCs w:val="27"/>
        </w:rPr>
        <w:t xml:space="preserve"> = (Ʃ(</w:t>
      </w:r>
      <w:r w:rsidRPr="00DC1997">
        <w:rPr>
          <w:rFonts w:ascii="Times New Roman" w:hAnsi="Times New Roman"/>
          <w:b/>
          <w:i/>
          <w:sz w:val="27"/>
          <w:szCs w:val="27"/>
          <w:lang w:val="en-US"/>
        </w:rPr>
        <w:t>V</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 xml:space="preserve">ПИ алмазы </w:t>
      </w:r>
      <w:r w:rsidRPr="00DC1997">
        <w:rPr>
          <w:rFonts w:ascii="Times New Roman" w:hAnsi="Times New Roman"/>
          <w:b/>
          <w:i/>
          <w:sz w:val="27"/>
          <w:szCs w:val="27"/>
        </w:rPr>
        <w:t xml:space="preserve">× J </w:t>
      </w:r>
      <w:r w:rsidRPr="00DC1997">
        <w:rPr>
          <w:rFonts w:ascii="Times New Roman" w:hAnsi="Times New Roman"/>
          <w:b/>
          <w:i/>
          <w:sz w:val="27"/>
          <w:szCs w:val="27"/>
          <w:vertAlign w:val="subscript"/>
        </w:rPr>
        <w:t>алмазы</w:t>
      </w:r>
      <w:r w:rsidRPr="00DC1997">
        <w:rPr>
          <w:rFonts w:ascii="Times New Roman" w:hAnsi="Times New Roman"/>
          <w:b/>
          <w:i/>
          <w:sz w:val="27"/>
          <w:szCs w:val="27"/>
        </w:rPr>
        <w:t xml:space="preserve"> × S (+-) P)) </w:t>
      </w:r>
      <w:r w:rsidR="00F112D2" w:rsidRPr="00DC1997">
        <w:rPr>
          <w:rFonts w:ascii="Times New Roman" w:hAnsi="Times New Roman"/>
          <w:b/>
          <w:i/>
          <w:sz w:val="27"/>
          <w:szCs w:val="27"/>
        </w:rPr>
        <w:t xml:space="preserve">× </w:t>
      </w:r>
      <w:r w:rsidR="00F112D2" w:rsidRPr="00DC1997">
        <w:rPr>
          <w:rFonts w:ascii="Times New Roman" w:hAnsi="Times New Roman"/>
          <w:b/>
          <w:i/>
          <w:sz w:val="27"/>
          <w:szCs w:val="27"/>
          <w:lang w:val="en-US"/>
        </w:rPr>
        <w:t>B</w:t>
      </w:r>
      <w:r w:rsidR="00F112D2" w:rsidRPr="00DC1997">
        <w:rPr>
          <w:rFonts w:ascii="Times New Roman" w:hAnsi="Times New Roman"/>
          <w:b/>
          <w:i/>
          <w:sz w:val="27"/>
          <w:szCs w:val="27"/>
          <w:vertAlign w:val="subscript"/>
        </w:rPr>
        <w:t xml:space="preserve"> ПИ алмазы</w:t>
      </w:r>
      <w:r w:rsidR="00F112D2" w:rsidRPr="00DC1997">
        <w:rPr>
          <w:rFonts w:ascii="Times New Roman" w:hAnsi="Times New Roman"/>
          <w:b/>
          <w:i/>
          <w:sz w:val="27"/>
          <w:szCs w:val="27"/>
        </w:rPr>
        <w:t xml:space="preserve"> </w:t>
      </w:r>
      <w:r w:rsidRPr="00DC1997">
        <w:rPr>
          <w:rFonts w:ascii="Times New Roman" w:hAnsi="Times New Roman"/>
          <w:b/>
          <w:i/>
          <w:sz w:val="27"/>
          <w:szCs w:val="27"/>
        </w:rPr>
        <w:t xml:space="preserve">× </w:t>
      </w:r>
      <w:r w:rsidRPr="00DC1997">
        <w:rPr>
          <w:rFonts w:ascii="Times New Roman" w:hAnsi="Times New Roman"/>
          <w:b/>
          <w:i/>
          <w:sz w:val="27"/>
          <w:szCs w:val="27"/>
          <w:lang w:val="en-US"/>
        </w:rPr>
        <w:t>K</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соб.</w:t>
      </w:r>
      <w:r w:rsidRPr="00DC1997">
        <w:rPr>
          <w:rFonts w:ascii="Times New Roman" w:hAnsi="Times New Roman"/>
          <w:b/>
          <w:i/>
          <w:sz w:val="27"/>
          <w:szCs w:val="27"/>
        </w:rPr>
        <w:t xml:space="preserve"> (+-) F,</w:t>
      </w:r>
    </w:p>
    <w:p w:rsidR="00F830E9" w:rsidRPr="00DC1997" w:rsidRDefault="00F830E9" w:rsidP="00F830E9">
      <w:pPr>
        <w:spacing w:after="0" w:line="240" w:lineRule="auto"/>
        <w:ind w:firstLine="709"/>
        <w:jc w:val="both"/>
        <w:rPr>
          <w:rFonts w:ascii="Times New Roman" w:hAnsi="Times New Roman"/>
          <w:sz w:val="27"/>
          <w:szCs w:val="27"/>
        </w:rPr>
      </w:pPr>
      <w:r w:rsidRPr="00DC1997">
        <w:rPr>
          <w:rFonts w:ascii="Times New Roman" w:hAnsi="Times New Roman"/>
          <w:sz w:val="27"/>
          <w:szCs w:val="27"/>
        </w:rPr>
        <w:t>где:</w:t>
      </w:r>
    </w:p>
    <w:p w:rsidR="000662D2" w:rsidRPr="00DC1997" w:rsidRDefault="000662D2" w:rsidP="000662D2">
      <w:pPr>
        <w:spacing w:after="0" w:line="240" w:lineRule="auto"/>
        <w:ind w:firstLine="709"/>
        <w:jc w:val="both"/>
        <w:rPr>
          <w:rFonts w:ascii="Times New Roman" w:hAnsi="Times New Roman"/>
          <w:snapToGrid w:val="0"/>
          <w:sz w:val="27"/>
          <w:szCs w:val="27"/>
          <w:lang w:eastAsia="ru-RU"/>
        </w:rPr>
      </w:pPr>
      <w:r w:rsidRPr="00DC1997">
        <w:rPr>
          <w:rFonts w:ascii="Times New Roman" w:hAnsi="Times New Roman"/>
          <w:b/>
          <w:i/>
          <w:sz w:val="27"/>
          <w:szCs w:val="27"/>
          <w:lang w:val="en-US"/>
        </w:rPr>
        <w:t>V</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 xml:space="preserve">ПИ алмазы </w:t>
      </w:r>
      <w:r w:rsidRPr="00DC1997">
        <w:rPr>
          <w:rFonts w:ascii="Times New Roman" w:hAnsi="Times New Roman"/>
          <w:snapToGrid w:val="0"/>
          <w:sz w:val="27"/>
          <w:szCs w:val="27"/>
          <w:lang w:eastAsia="ru-RU"/>
        </w:rPr>
        <w:t xml:space="preserve">– фактическая стоимость добытых полезных ископаемых в виде природных алмазов, за последний годовой период, </w:t>
      </w:r>
      <w:r w:rsidRPr="00DC1997">
        <w:rPr>
          <w:rFonts w:ascii="Times New Roman" w:hAnsi="Times New Roman"/>
          <w:sz w:val="27"/>
          <w:szCs w:val="27"/>
        </w:rPr>
        <w:t xml:space="preserve">с учётом распределения 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 5-НДПИ, </w:t>
      </w:r>
      <w:r w:rsidRPr="00DC1997">
        <w:rPr>
          <w:rFonts w:ascii="Times New Roman" w:hAnsi="Times New Roman"/>
          <w:snapToGrid w:val="0"/>
          <w:sz w:val="27"/>
          <w:szCs w:val="27"/>
          <w:lang w:eastAsia="ru-RU"/>
        </w:rPr>
        <w:t>млн. рублей;</w:t>
      </w:r>
    </w:p>
    <w:p w:rsidR="000662D2" w:rsidRPr="00DC1997" w:rsidRDefault="000662D2" w:rsidP="000662D2">
      <w:pPr>
        <w:spacing w:after="0" w:line="240" w:lineRule="auto"/>
        <w:ind w:firstLine="709"/>
        <w:jc w:val="both"/>
        <w:rPr>
          <w:rFonts w:ascii="Times New Roman" w:hAnsi="Times New Roman"/>
          <w:snapToGrid w:val="0"/>
          <w:sz w:val="27"/>
          <w:szCs w:val="27"/>
          <w:lang w:eastAsia="ru-RU"/>
        </w:rPr>
      </w:pPr>
      <w:r w:rsidRPr="00DC1997">
        <w:rPr>
          <w:rFonts w:ascii="Times New Roman" w:hAnsi="Times New Roman"/>
          <w:b/>
          <w:i/>
          <w:sz w:val="27"/>
          <w:szCs w:val="27"/>
        </w:rPr>
        <w:t xml:space="preserve">J </w:t>
      </w:r>
      <w:r w:rsidRPr="00DC1997">
        <w:rPr>
          <w:rFonts w:ascii="Times New Roman" w:hAnsi="Times New Roman"/>
          <w:b/>
          <w:i/>
          <w:sz w:val="27"/>
          <w:szCs w:val="27"/>
          <w:vertAlign w:val="subscript"/>
        </w:rPr>
        <w:t>алмазы</w:t>
      </w:r>
      <w:r w:rsidRPr="00DC1997">
        <w:rPr>
          <w:rFonts w:ascii="Times New Roman" w:hAnsi="Times New Roman"/>
          <w:b/>
          <w:i/>
          <w:sz w:val="27"/>
          <w:szCs w:val="27"/>
        </w:rPr>
        <w:t xml:space="preserve"> </w:t>
      </w:r>
      <w:r w:rsidRPr="00DC1997">
        <w:rPr>
          <w:rFonts w:ascii="Times New Roman" w:hAnsi="Times New Roman"/>
          <w:snapToGrid w:val="0"/>
          <w:sz w:val="27"/>
          <w:szCs w:val="27"/>
          <w:lang w:eastAsia="ru-RU"/>
        </w:rPr>
        <w:t>–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и др.;</w:t>
      </w:r>
    </w:p>
    <w:p w:rsidR="000662D2" w:rsidRPr="00DC1997" w:rsidRDefault="000662D2" w:rsidP="000662D2">
      <w:pPr>
        <w:spacing w:after="0" w:line="240" w:lineRule="auto"/>
        <w:ind w:firstLine="709"/>
        <w:jc w:val="both"/>
        <w:rPr>
          <w:rFonts w:ascii="Times New Roman" w:hAnsi="Times New Roman"/>
          <w:snapToGrid w:val="0"/>
          <w:sz w:val="27"/>
          <w:szCs w:val="27"/>
          <w:lang w:eastAsia="ru-RU"/>
        </w:rPr>
      </w:pPr>
      <w:r w:rsidRPr="00DC1997">
        <w:rPr>
          <w:rFonts w:ascii="Times New Roman" w:hAnsi="Times New Roman"/>
          <w:b/>
          <w:i/>
          <w:snapToGrid w:val="0"/>
          <w:sz w:val="27"/>
          <w:szCs w:val="27"/>
          <w:lang w:val="en-US" w:eastAsia="ru-RU"/>
        </w:rPr>
        <w:t>S</w:t>
      </w:r>
      <w:r w:rsidRPr="00DC1997">
        <w:rPr>
          <w:rFonts w:ascii="Times New Roman" w:hAnsi="Times New Roman"/>
          <w:b/>
          <w:i/>
          <w:snapToGrid w:val="0"/>
          <w:sz w:val="27"/>
          <w:szCs w:val="27"/>
          <w:lang w:eastAsia="ru-RU"/>
        </w:rPr>
        <w:t xml:space="preserve"> </w:t>
      </w:r>
      <w:r w:rsidRPr="00DC1997">
        <w:rPr>
          <w:rFonts w:ascii="Times New Roman" w:hAnsi="Times New Roman"/>
          <w:snapToGrid w:val="0"/>
          <w:sz w:val="27"/>
          <w:szCs w:val="27"/>
          <w:lang w:eastAsia="ru-RU"/>
        </w:rPr>
        <w:t>– ставка налога на добычу полезных ископаемых в виде природных алмазов, установленная в соответствии с НК РФ, %;</w:t>
      </w:r>
    </w:p>
    <w:p w:rsidR="000662D2" w:rsidRPr="00DC1997" w:rsidRDefault="000662D2" w:rsidP="000662D2">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P</w:t>
      </w:r>
      <w:r w:rsidRPr="00DC1997">
        <w:rPr>
          <w:rFonts w:ascii="Times New Roman" w:hAnsi="Times New Roman"/>
          <w:sz w:val="27"/>
          <w:szCs w:val="27"/>
        </w:rPr>
        <w:t xml:space="preserve"> – переходящие платежи, тыс. рублей;</w:t>
      </w:r>
    </w:p>
    <w:p w:rsidR="00FB61C9" w:rsidRPr="00DC1997" w:rsidRDefault="00FB61C9" w:rsidP="00FB61C9">
      <w:pPr>
        <w:spacing w:after="0" w:line="240" w:lineRule="auto"/>
        <w:ind w:firstLine="709"/>
        <w:jc w:val="both"/>
        <w:rPr>
          <w:rFonts w:ascii="Times New Roman" w:hAnsi="Times New Roman"/>
          <w:sz w:val="27"/>
          <w:szCs w:val="27"/>
        </w:rPr>
      </w:pPr>
      <w:r w:rsidRPr="00DC1997">
        <w:rPr>
          <w:rFonts w:ascii="Times New Roman" w:hAnsi="Times New Roman"/>
          <w:b/>
          <w:i/>
          <w:sz w:val="27"/>
          <w:szCs w:val="27"/>
          <w:lang w:val="en-US"/>
        </w:rPr>
        <w:t>B</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ПИ алмаз</w:t>
      </w:r>
      <w:r w:rsidRPr="00DC1997">
        <w:rPr>
          <w:rFonts w:ascii="Times New Roman" w:hAnsi="Times New Roman"/>
          <w:b/>
          <w:i/>
          <w:sz w:val="27"/>
          <w:szCs w:val="27"/>
        </w:rPr>
        <w:t xml:space="preserve"> </w:t>
      </w:r>
      <w:r w:rsidRPr="00DC1997">
        <w:rPr>
          <w:rFonts w:ascii="Times New Roman" w:hAnsi="Times New Roman"/>
          <w:sz w:val="27"/>
          <w:szCs w:val="27"/>
        </w:rPr>
        <w:t>– доля налога на добычу полезных ископаемых в виде природных алмазов,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сложившаяся на основании данных налоговых деклараций по налогу на добычу полезных ископаемых за предыдущие периоды и применяемая в расчёте в период с 1 февраля 2023 года по 31 марта 2023 года, %;</w:t>
      </w:r>
    </w:p>
    <w:p w:rsidR="000662D2" w:rsidRPr="00DC1997" w:rsidRDefault="000662D2" w:rsidP="000662D2">
      <w:pPr>
        <w:spacing w:after="0" w:line="240" w:lineRule="auto"/>
        <w:ind w:firstLine="709"/>
        <w:jc w:val="both"/>
        <w:rPr>
          <w:rFonts w:ascii="Times New Roman" w:hAnsi="Times New Roman"/>
          <w:sz w:val="27"/>
          <w:szCs w:val="27"/>
        </w:rPr>
      </w:pPr>
      <w:r w:rsidRPr="00DC1997">
        <w:rPr>
          <w:rFonts w:ascii="Times New Roman" w:hAnsi="Times New Roman"/>
          <w:b/>
          <w:i/>
          <w:sz w:val="27"/>
          <w:szCs w:val="27"/>
          <w:lang w:val="en-US"/>
        </w:rPr>
        <w:t>K</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соб.</w:t>
      </w:r>
      <w:r w:rsidRPr="00DC199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DC1997" w:rsidRDefault="000662D2" w:rsidP="000662D2">
      <w:pPr>
        <w:spacing w:after="0" w:line="240" w:lineRule="auto"/>
        <w:ind w:firstLine="709"/>
        <w:jc w:val="both"/>
        <w:rPr>
          <w:rFonts w:ascii="Times New Roman" w:hAnsi="Times New Roman"/>
          <w:sz w:val="27"/>
          <w:szCs w:val="27"/>
        </w:rPr>
      </w:pPr>
      <w:r w:rsidRPr="00DC199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DC1997" w:rsidRDefault="002A28B7" w:rsidP="002A28B7">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 xml:space="preserve">F – </w:t>
      </w:r>
      <w:r w:rsidRPr="00DC1997">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DC1997" w:rsidRDefault="000662D2" w:rsidP="000662D2">
      <w:pPr>
        <w:autoSpaceDE w:val="0"/>
        <w:autoSpaceDN w:val="0"/>
        <w:adjustRightInd w:val="0"/>
        <w:spacing w:after="0" w:line="240" w:lineRule="auto"/>
        <w:ind w:firstLine="709"/>
        <w:jc w:val="both"/>
        <w:rPr>
          <w:rFonts w:ascii="Times New Roman" w:hAnsi="Times New Roman"/>
          <w:sz w:val="27"/>
          <w:szCs w:val="27"/>
        </w:rPr>
      </w:pPr>
      <w:r w:rsidRPr="00DC199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DC1997" w:rsidRDefault="000662D2" w:rsidP="000662D2">
      <w:pPr>
        <w:autoSpaceDE w:val="0"/>
        <w:autoSpaceDN w:val="0"/>
        <w:adjustRightInd w:val="0"/>
        <w:spacing w:after="0" w:line="240" w:lineRule="auto"/>
        <w:ind w:firstLine="709"/>
        <w:jc w:val="both"/>
        <w:rPr>
          <w:rFonts w:ascii="Times New Roman" w:hAnsi="Times New Roman"/>
          <w:sz w:val="27"/>
          <w:szCs w:val="27"/>
        </w:rPr>
      </w:pPr>
      <w:r w:rsidRPr="00DC1997">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DC1997" w:rsidRDefault="000662D2" w:rsidP="000662D2">
      <w:pPr>
        <w:autoSpaceDE w:val="0"/>
        <w:autoSpaceDN w:val="0"/>
        <w:adjustRightInd w:val="0"/>
        <w:spacing w:after="0" w:line="240" w:lineRule="auto"/>
        <w:ind w:firstLine="709"/>
        <w:jc w:val="both"/>
        <w:rPr>
          <w:rFonts w:ascii="Times New Roman" w:hAnsi="Times New Roman"/>
          <w:sz w:val="27"/>
          <w:szCs w:val="27"/>
        </w:rPr>
      </w:pPr>
      <w:r w:rsidRPr="00DC1997">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DC1997" w:rsidRDefault="000662D2" w:rsidP="000662D2">
      <w:pPr>
        <w:spacing w:after="0" w:line="240" w:lineRule="auto"/>
        <w:ind w:firstLine="709"/>
        <w:jc w:val="both"/>
        <w:rPr>
          <w:rFonts w:ascii="Times New Roman" w:hAnsi="Times New Roman"/>
          <w:sz w:val="27"/>
          <w:szCs w:val="27"/>
        </w:rPr>
      </w:pPr>
      <w:r w:rsidRPr="00DC1997">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DC1997" w:rsidRDefault="000662D2" w:rsidP="000662D2">
      <w:pPr>
        <w:spacing w:after="0" w:line="240" w:lineRule="auto"/>
        <w:ind w:firstLine="709"/>
        <w:jc w:val="both"/>
        <w:rPr>
          <w:rFonts w:ascii="Times New Roman" w:hAnsi="Times New Roman"/>
          <w:sz w:val="27"/>
          <w:szCs w:val="27"/>
        </w:rPr>
      </w:pPr>
      <w:r w:rsidRPr="00DC1997">
        <w:rPr>
          <w:rFonts w:ascii="Times New Roman" w:hAnsi="Times New Roman"/>
          <w:sz w:val="27"/>
          <w:szCs w:val="27"/>
        </w:rPr>
        <w:t>Налог на добычу полезного ископаемого в виде природных алмазов</w:t>
      </w:r>
      <w:r w:rsidR="007D744A" w:rsidRPr="00DC1997">
        <w:rPr>
          <w:rFonts w:ascii="Times New Roman" w:hAnsi="Times New Roman"/>
          <w:sz w:val="27"/>
          <w:szCs w:val="27"/>
        </w:rPr>
        <w:t>, за исключением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приходиться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w:t>
      </w:r>
      <w:r w:rsidRPr="00DC1997">
        <w:rPr>
          <w:rFonts w:ascii="Times New Roman" w:hAnsi="Times New Roman"/>
          <w:sz w:val="27"/>
          <w:szCs w:val="27"/>
        </w:rPr>
        <w:t xml:space="preserve"> зачисляется в бюджеты бюджетной системы Российской Федерации по нормативам, установленным в соответствии со статьями БК РФ.</w:t>
      </w:r>
    </w:p>
    <w:p w:rsidR="000662D2" w:rsidRPr="00213EF7" w:rsidRDefault="000662D2" w:rsidP="000662D2">
      <w:pPr>
        <w:spacing w:after="0" w:line="240" w:lineRule="auto"/>
        <w:ind w:firstLine="709"/>
        <w:jc w:val="both"/>
        <w:rPr>
          <w:rFonts w:ascii="Times New Roman" w:hAnsi="Times New Roman"/>
          <w:color w:val="FF0000"/>
          <w:sz w:val="27"/>
          <w:szCs w:val="27"/>
        </w:rPr>
      </w:pPr>
    </w:p>
    <w:p w:rsidR="000662D2" w:rsidRPr="00DC1997" w:rsidRDefault="00BB64F2" w:rsidP="00182A33">
      <w:pPr>
        <w:pStyle w:val="10"/>
        <w:numPr>
          <w:ilvl w:val="2"/>
          <w:numId w:val="43"/>
        </w:numPr>
        <w:spacing w:before="0" w:after="240"/>
        <w:ind w:left="0" w:firstLine="426"/>
        <w:jc w:val="center"/>
        <w:rPr>
          <w:rFonts w:ascii="Times New Roman" w:hAnsi="Times New Roman"/>
          <w:i/>
          <w:sz w:val="27"/>
          <w:szCs w:val="27"/>
        </w:rPr>
      </w:pPr>
      <w:bookmarkStart w:id="74" w:name="_Toc176250211"/>
      <w:r w:rsidRPr="00DC1997">
        <w:rPr>
          <w:rFonts w:ascii="Times New Roman" w:hAnsi="Times New Roman"/>
          <w:i/>
          <w:sz w:val="27"/>
          <w:szCs w:val="27"/>
        </w:rPr>
        <w:t>Налог на добычу полезных ископаемых в виде угля (за исключением угля коксующегося)</w:t>
      </w:r>
      <w:r w:rsidR="000662D2" w:rsidRPr="00DC1997">
        <w:rPr>
          <w:rFonts w:ascii="Times New Roman" w:hAnsi="Times New Roman"/>
          <w:i/>
          <w:sz w:val="27"/>
          <w:szCs w:val="27"/>
        </w:rPr>
        <w:br/>
        <w:t>182 1 07 01060 01 0000 110</w:t>
      </w:r>
      <w:bookmarkEnd w:id="74"/>
    </w:p>
    <w:p w:rsidR="000662D2" w:rsidRPr="00530DD9" w:rsidRDefault="00BB64F2" w:rsidP="000662D2">
      <w:pPr>
        <w:spacing w:after="0" w:line="240" w:lineRule="auto"/>
        <w:ind w:firstLine="709"/>
        <w:jc w:val="both"/>
        <w:rPr>
          <w:rFonts w:ascii="Times New Roman" w:hAnsi="Times New Roman"/>
          <w:sz w:val="27"/>
          <w:szCs w:val="27"/>
        </w:rPr>
      </w:pPr>
      <w:r w:rsidRPr="00530DD9">
        <w:rPr>
          <w:rFonts w:ascii="Times New Roman" w:hAnsi="Times New Roman"/>
          <w:sz w:val="27"/>
          <w:szCs w:val="27"/>
        </w:rPr>
        <w:t>В прогнозе поступлений налога на добычу полезных ископаемых в виде угля (за исключением угля коксующегося), учитываются</w:t>
      </w:r>
      <w:r w:rsidR="000662D2" w:rsidRPr="00530DD9">
        <w:rPr>
          <w:rFonts w:ascii="Times New Roman" w:hAnsi="Times New Roman"/>
          <w:sz w:val="27"/>
          <w:szCs w:val="27"/>
        </w:rPr>
        <w:t>:</w:t>
      </w:r>
    </w:p>
    <w:p w:rsidR="000662D2" w:rsidRPr="00530DD9" w:rsidRDefault="000662D2" w:rsidP="000662D2">
      <w:pPr>
        <w:spacing w:after="0" w:line="240" w:lineRule="auto"/>
        <w:ind w:firstLine="709"/>
        <w:jc w:val="both"/>
        <w:rPr>
          <w:rFonts w:ascii="Times New Roman" w:hAnsi="Times New Roman"/>
          <w:sz w:val="27"/>
          <w:szCs w:val="27"/>
        </w:rPr>
      </w:pPr>
      <w:r w:rsidRPr="00530DD9">
        <w:rPr>
          <w:rFonts w:ascii="Times New Roman" w:hAnsi="Times New Roman"/>
          <w:sz w:val="27"/>
          <w:szCs w:val="27"/>
        </w:rPr>
        <w:t xml:space="preserve">- </w:t>
      </w:r>
      <w:r w:rsidR="00BB64F2" w:rsidRPr="00530DD9">
        <w:rPr>
          <w:rFonts w:ascii="Times New Roman" w:hAnsi="Times New Roman"/>
          <w:sz w:val="27"/>
          <w:szCs w:val="27"/>
        </w:rPr>
        <w:t>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угля в разрезе видов: антрацит, уголь бурый, уголь за исключением антрацита, угля коксующегося и угля бурого), разрабатываемые Минэкономразвития Российской Федерации</w:t>
      </w:r>
      <w:r w:rsidRPr="00530DD9">
        <w:rPr>
          <w:rFonts w:ascii="Times New Roman" w:hAnsi="Times New Roman"/>
          <w:sz w:val="27"/>
          <w:szCs w:val="27"/>
        </w:rPr>
        <w:t>;</w:t>
      </w:r>
    </w:p>
    <w:p w:rsidR="000662D2" w:rsidRPr="00530DD9" w:rsidRDefault="000662D2" w:rsidP="000662D2">
      <w:pPr>
        <w:spacing w:after="0" w:line="240" w:lineRule="auto"/>
        <w:ind w:firstLine="709"/>
        <w:jc w:val="both"/>
        <w:rPr>
          <w:rFonts w:ascii="Times New Roman" w:hAnsi="Times New Roman"/>
          <w:sz w:val="27"/>
          <w:szCs w:val="27"/>
        </w:rPr>
      </w:pPr>
      <w:r w:rsidRPr="00530DD9">
        <w:rPr>
          <w:rFonts w:ascii="Times New Roman" w:hAnsi="Times New Roman"/>
          <w:sz w:val="27"/>
          <w:szCs w:val="27"/>
        </w:rPr>
        <w:t xml:space="preserve">- динамика налоговой базы по налогу согласно данным отчёта по форме </w:t>
      </w:r>
      <w:r w:rsidRPr="00530DD9">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0662D2" w:rsidRPr="00530DD9" w:rsidRDefault="000662D2" w:rsidP="000662D2">
      <w:pPr>
        <w:spacing w:after="0" w:line="240" w:lineRule="auto"/>
        <w:ind w:firstLine="709"/>
        <w:jc w:val="both"/>
        <w:rPr>
          <w:rFonts w:ascii="Times New Roman" w:hAnsi="Times New Roman"/>
          <w:sz w:val="27"/>
          <w:szCs w:val="27"/>
        </w:rPr>
      </w:pPr>
      <w:r w:rsidRPr="00530DD9">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530DD9">
        <w:rPr>
          <w:rFonts w:ascii="Times New Roman" w:hAnsi="Times New Roman"/>
          <w:sz w:val="27"/>
          <w:szCs w:val="27"/>
        </w:rPr>
        <w:t>, страховых взносов</w:t>
      </w:r>
      <w:r w:rsidRPr="00530DD9">
        <w:rPr>
          <w:rFonts w:ascii="Times New Roman" w:hAnsi="Times New Roman"/>
          <w:sz w:val="27"/>
          <w:szCs w:val="27"/>
        </w:rPr>
        <w:t xml:space="preserve"> и иных обязательных платежей в бюджетную систему Российской Федерации»;</w:t>
      </w:r>
    </w:p>
    <w:p w:rsidR="000662D2" w:rsidRPr="00530DD9" w:rsidRDefault="000662D2" w:rsidP="000662D2">
      <w:pPr>
        <w:spacing w:after="0" w:line="240" w:lineRule="auto"/>
        <w:ind w:firstLine="709"/>
        <w:jc w:val="both"/>
        <w:rPr>
          <w:rFonts w:ascii="Times New Roman" w:hAnsi="Times New Roman"/>
          <w:sz w:val="27"/>
          <w:szCs w:val="27"/>
        </w:rPr>
      </w:pPr>
      <w:r w:rsidRPr="00530DD9">
        <w:rPr>
          <w:rFonts w:ascii="Times New Roman" w:hAnsi="Times New Roman"/>
          <w:sz w:val="27"/>
          <w:szCs w:val="27"/>
        </w:rPr>
        <w:t xml:space="preserve">- </w:t>
      </w:r>
      <w:r w:rsidR="00BB64F2" w:rsidRPr="00530DD9">
        <w:rPr>
          <w:rFonts w:ascii="Times New Roman" w:hAnsi="Times New Roman"/>
          <w:sz w:val="27"/>
          <w:szCs w:val="27"/>
        </w:rPr>
        <w:t xml:space="preserve">динамика фактических объёмных показателей добычи угля по видам угля </w:t>
      </w:r>
      <w:r w:rsidR="00BB64F2" w:rsidRPr="00530DD9">
        <w:rPr>
          <w:rFonts w:ascii="Times New Roman" w:hAnsi="Times New Roman"/>
          <w:snapToGrid w:val="0"/>
          <w:sz w:val="27"/>
          <w:szCs w:val="27"/>
          <w:lang w:eastAsia="ru-RU"/>
        </w:rPr>
        <w:t xml:space="preserve">(антрацит, уголь бурый, уголь за исключением антрацита, угля коксующегося и угля бурого) </w:t>
      </w:r>
      <w:r w:rsidR="00BB64F2" w:rsidRPr="00530DD9">
        <w:rPr>
          <w:rFonts w:ascii="Times New Roman" w:hAnsi="Times New Roman"/>
          <w:sz w:val="27"/>
          <w:szCs w:val="27"/>
        </w:rPr>
        <w:t>согласно данным Росстата</w:t>
      </w:r>
      <w:r w:rsidRPr="00530DD9">
        <w:rPr>
          <w:rFonts w:ascii="Times New Roman" w:hAnsi="Times New Roman"/>
          <w:sz w:val="27"/>
          <w:szCs w:val="27"/>
        </w:rPr>
        <w:t>;</w:t>
      </w:r>
    </w:p>
    <w:p w:rsidR="000662D2" w:rsidRPr="00530DD9" w:rsidRDefault="000662D2" w:rsidP="000662D2">
      <w:pPr>
        <w:spacing w:after="0" w:line="240" w:lineRule="auto"/>
        <w:ind w:firstLine="709"/>
        <w:jc w:val="both"/>
        <w:rPr>
          <w:rFonts w:ascii="Times New Roman" w:hAnsi="Times New Roman"/>
          <w:sz w:val="27"/>
          <w:szCs w:val="27"/>
        </w:rPr>
      </w:pPr>
      <w:r w:rsidRPr="00530DD9">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0662D2" w:rsidRPr="00530DD9" w:rsidRDefault="00BB64F2" w:rsidP="000662D2">
      <w:pPr>
        <w:spacing w:after="0" w:line="240" w:lineRule="auto"/>
        <w:ind w:firstLine="709"/>
        <w:jc w:val="both"/>
        <w:rPr>
          <w:rFonts w:ascii="Times New Roman" w:hAnsi="Times New Roman"/>
          <w:sz w:val="27"/>
          <w:szCs w:val="27"/>
        </w:rPr>
      </w:pPr>
      <w:r w:rsidRPr="00530DD9">
        <w:rPr>
          <w:rFonts w:ascii="Times New Roman" w:hAnsi="Times New Roman"/>
          <w:sz w:val="27"/>
          <w:szCs w:val="27"/>
        </w:rPr>
        <w:t>Расчёт прогнозного объёма поступлений налога на добычу полезных ископаемых в виде угля (за исключением угля коксующегося) осуществляется методом прямого расчёта, основанного на непосредственном использовании прогнозных значений объемных показателей,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r w:rsidR="000662D2" w:rsidRPr="00530DD9">
        <w:rPr>
          <w:rFonts w:ascii="Times New Roman" w:hAnsi="Times New Roman"/>
          <w:sz w:val="27"/>
          <w:szCs w:val="27"/>
        </w:rPr>
        <w:t>.</w:t>
      </w:r>
    </w:p>
    <w:p w:rsidR="000662D2" w:rsidRPr="00530DD9" w:rsidRDefault="00BB64F2" w:rsidP="000662D2">
      <w:pPr>
        <w:spacing w:after="0" w:line="240" w:lineRule="auto"/>
        <w:ind w:firstLine="709"/>
        <w:jc w:val="both"/>
        <w:rPr>
          <w:rFonts w:ascii="Times New Roman" w:hAnsi="Times New Roman"/>
          <w:sz w:val="27"/>
          <w:szCs w:val="27"/>
        </w:rPr>
      </w:pPr>
      <w:r w:rsidRPr="00530DD9">
        <w:rPr>
          <w:rFonts w:ascii="Times New Roman" w:hAnsi="Times New Roman"/>
          <w:sz w:val="27"/>
          <w:szCs w:val="27"/>
        </w:rPr>
        <w:t xml:space="preserve">Прогнозный объём поступлений налога на добычу полезных ископаемых </w:t>
      </w:r>
      <w:r w:rsidRPr="00530DD9">
        <w:rPr>
          <w:rFonts w:ascii="Times New Roman" w:hAnsi="Times New Roman"/>
          <w:sz w:val="27"/>
          <w:szCs w:val="27"/>
        </w:rPr>
        <w:br/>
        <w:t>в виде угля (за исключением угля коксующегося) (</w:t>
      </w:r>
      <w:r w:rsidRPr="00530DD9">
        <w:rPr>
          <w:rFonts w:ascii="Times New Roman" w:hAnsi="Times New Roman"/>
          <w:b/>
          <w:i/>
          <w:sz w:val="27"/>
          <w:szCs w:val="27"/>
        </w:rPr>
        <w:t xml:space="preserve">НДПИ </w:t>
      </w:r>
      <w:r w:rsidRPr="00530DD9">
        <w:rPr>
          <w:rFonts w:ascii="Times New Roman" w:hAnsi="Times New Roman"/>
          <w:b/>
          <w:i/>
          <w:sz w:val="27"/>
          <w:szCs w:val="27"/>
          <w:vertAlign w:val="subscript"/>
        </w:rPr>
        <w:t>ПИ уголь</w:t>
      </w:r>
      <w:r w:rsidRPr="00530DD9">
        <w:rPr>
          <w:rFonts w:ascii="Times New Roman" w:hAnsi="Times New Roman"/>
          <w:i/>
          <w:sz w:val="27"/>
          <w:szCs w:val="27"/>
        </w:rPr>
        <w:t xml:space="preserve">) </w:t>
      </w:r>
      <w:r w:rsidRPr="00530DD9">
        <w:rPr>
          <w:rFonts w:ascii="Times New Roman" w:hAnsi="Times New Roman"/>
          <w:sz w:val="27"/>
          <w:szCs w:val="27"/>
        </w:rPr>
        <w:t>определяется исходя из следующего алгоритма расчёта</w:t>
      </w:r>
      <w:r w:rsidR="000662D2" w:rsidRPr="00530DD9">
        <w:rPr>
          <w:rFonts w:ascii="Times New Roman" w:hAnsi="Times New Roman"/>
          <w:sz w:val="27"/>
          <w:szCs w:val="27"/>
        </w:rPr>
        <w:t>:</w:t>
      </w:r>
    </w:p>
    <w:p w:rsidR="000662D2" w:rsidRPr="00530DD9" w:rsidRDefault="000662D2" w:rsidP="000662D2">
      <w:pPr>
        <w:spacing w:after="0" w:line="240" w:lineRule="auto"/>
        <w:ind w:firstLine="709"/>
        <w:jc w:val="both"/>
        <w:rPr>
          <w:rFonts w:ascii="Times New Roman" w:hAnsi="Times New Roman"/>
          <w:sz w:val="16"/>
          <w:szCs w:val="16"/>
        </w:rPr>
      </w:pPr>
    </w:p>
    <w:p w:rsidR="000662D2" w:rsidRPr="00530DD9" w:rsidRDefault="000662D2" w:rsidP="000662D2">
      <w:pPr>
        <w:spacing w:before="120" w:after="120" w:line="240" w:lineRule="auto"/>
        <w:ind w:firstLine="567"/>
        <w:jc w:val="center"/>
        <w:rPr>
          <w:rFonts w:ascii="Times New Roman" w:hAnsi="Times New Roman"/>
          <w:b/>
          <w:i/>
          <w:sz w:val="27"/>
          <w:szCs w:val="27"/>
        </w:rPr>
      </w:pPr>
      <w:r w:rsidRPr="00530DD9">
        <w:rPr>
          <w:rFonts w:ascii="Times New Roman" w:hAnsi="Times New Roman"/>
          <w:b/>
          <w:i/>
          <w:sz w:val="27"/>
          <w:szCs w:val="27"/>
        </w:rPr>
        <w:t xml:space="preserve">НДПИ </w:t>
      </w:r>
      <w:r w:rsidRPr="00530DD9">
        <w:rPr>
          <w:rFonts w:ascii="Times New Roman" w:hAnsi="Times New Roman"/>
          <w:b/>
          <w:i/>
          <w:sz w:val="27"/>
          <w:szCs w:val="27"/>
          <w:vertAlign w:val="subscript"/>
        </w:rPr>
        <w:t>ПИ уголь</w:t>
      </w:r>
      <w:r w:rsidRPr="00530DD9">
        <w:rPr>
          <w:rFonts w:ascii="Times New Roman" w:hAnsi="Times New Roman"/>
          <w:b/>
          <w:i/>
          <w:sz w:val="27"/>
          <w:szCs w:val="27"/>
        </w:rPr>
        <w:t xml:space="preserve"> = (Ʃ((</w:t>
      </w:r>
      <w:r w:rsidRPr="00530DD9">
        <w:rPr>
          <w:rFonts w:ascii="Times New Roman" w:hAnsi="Times New Roman"/>
          <w:b/>
          <w:i/>
          <w:sz w:val="27"/>
          <w:szCs w:val="27"/>
          <w:lang w:val="en-US"/>
        </w:rPr>
        <w:t>V</w:t>
      </w:r>
      <w:r w:rsidRPr="00530DD9">
        <w:rPr>
          <w:rFonts w:ascii="Times New Roman" w:hAnsi="Times New Roman"/>
          <w:b/>
          <w:i/>
          <w:sz w:val="27"/>
          <w:szCs w:val="27"/>
        </w:rPr>
        <w:t xml:space="preserve"> </w:t>
      </w:r>
      <w:r w:rsidRPr="00530DD9">
        <w:rPr>
          <w:rFonts w:ascii="Times New Roman" w:hAnsi="Times New Roman"/>
          <w:b/>
          <w:i/>
          <w:sz w:val="27"/>
          <w:szCs w:val="27"/>
          <w:vertAlign w:val="subscript"/>
        </w:rPr>
        <w:t xml:space="preserve">ПИ (уголь 1,2,3..,п) </w:t>
      </w:r>
      <w:r w:rsidRPr="00530DD9">
        <w:rPr>
          <w:rFonts w:ascii="Times New Roman" w:hAnsi="Times New Roman"/>
          <w:b/>
          <w:i/>
          <w:sz w:val="27"/>
          <w:szCs w:val="27"/>
        </w:rPr>
        <w:t xml:space="preserve">× </w:t>
      </w:r>
      <w:r w:rsidRPr="00530DD9">
        <w:rPr>
          <w:rFonts w:ascii="Times New Roman" w:hAnsi="Times New Roman"/>
          <w:b/>
          <w:i/>
          <w:sz w:val="27"/>
          <w:szCs w:val="27"/>
          <w:lang w:val="en-US"/>
        </w:rPr>
        <w:t>S</w:t>
      </w:r>
      <w:r w:rsidRPr="00530DD9">
        <w:rPr>
          <w:rFonts w:ascii="Times New Roman" w:hAnsi="Times New Roman"/>
          <w:b/>
          <w:i/>
          <w:sz w:val="27"/>
          <w:szCs w:val="27"/>
        </w:rPr>
        <w:t xml:space="preserve"> </w:t>
      </w:r>
      <w:r w:rsidRPr="00530DD9">
        <w:rPr>
          <w:rFonts w:ascii="Times New Roman" w:hAnsi="Times New Roman"/>
          <w:b/>
          <w:i/>
          <w:sz w:val="27"/>
          <w:szCs w:val="27"/>
          <w:vertAlign w:val="subscript"/>
        </w:rPr>
        <w:t>расчёт.</w:t>
      </w:r>
      <w:r w:rsidRPr="00530DD9">
        <w:rPr>
          <w:rFonts w:ascii="Times New Roman" w:hAnsi="Times New Roman"/>
          <w:b/>
          <w:i/>
          <w:sz w:val="27"/>
          <w:szCs w:val="27"/>
        </w:rPr>
        <w:t>)</w:t>
      </w:r>
      <w:r w:rsidR="00082E09" w:rsidRPr="00530DD9">
        <w:rPr>
          <w:rFonts w:ascii="Times New Roman" w:hAnsi="Times New Roman"/>
          <w:b/>
          <w:i/>
          <w:sz w:val="27"/>
          <w:szCs w:val="27"/>
          <w:vertAlign w:val="subscript"/>
        </w:rPr>
        <w:t xml:space="preserve"> </w:t>
      </w:r>
      <w:r w:rsidRPr="00530DD9">
        <w:rPr>
          <w:rFonts w:ascii="Times New Roman" w:hAnsi="Times New Roman"/>
          <w:b/>
          <w:i/>
          <w:sz w:val="27"/>
          <w:szCs w:val="27"/>
        </w:rPr>
        <w:t>- Ʃ</w:t>
      </w:r>
      <w:r w:rsidRPr="00530DD9">
        <w:rPr>
          <w:rFonts w:ascii="Times New Roman" w:hAnsi="Times New Roman"/>
          <w:i/>
          <w:sz w:val="27"/>
          <w:szCs w:val="27"/>
        </w:rPr>
        <w:t xml:space="preserve"> </w:t>
      </w:r>
      <w:r w:rsidRPr="00530DD9">
        <w:rPr>
          <w:rFonts w:ascii="Times New Roman" w:hAnsi="Times New Roman"/>
          <w:b/>
          <w:i/>
          <w:sz w:val="27"/>
          <w:szCs w:val="27"/>
          <w:lang w:val="en-US"/>
        </w:rPr>
        <w:t>L</w:t>
      </w:r>
      <w:r w:rsidRPr="00530DD9">
        <w:rPr>
          <w:rFonts w:ascii="Times New Roman" w:hAnsi="Times New Roman"/>
          <w:b/>
          <w:i/>
          <w:sz w:val="27"/>
          <w:szCs w:val="27"/>
        </w:rPr>
        <w:t xml:space="preserve"> </w:t>
      </w:r>
      <w:r w:rsidRPr="00530DD9">
        <w:rPr>
          <w:rFonts w:ascii="Times New Roman" w:hAnsi="Times New Roman"/>
          <w:b/>
          <w:i/>
          <w:sz w:val="27"/>
          <w:szCs w:val="27"/>
          <w:vertAlign w:val="subscript"/>
        </w:rPr>
        <w:t>ПИ льгот</w:t>
      </w:r>
      <w:r w:rsidRPr="00530DD9">
        <w:rPr>
          <w:rFonts w:ascii="Times New Roman" w:hAnsi="Times New Roman"/>
          <w:b/>
          <w:i/>
          <w:sz w:val="27"/>
          <w:szCs w:val="27"/>
        </w:rPr>
        <w:t xml:space="preserve">) (+-) </w:t>
      </w:r>
      <w:r w:rsidRPr="00530DD9">
        <w:rPr>
          <w:rFonts w:ascii="Times New Roman" w:hAnsi="Times New Roman"/>
          <w:b/>
          <w:i/>
          <w:sz w:val="27"/>
          <w:szCs w:val="27"/>
          <w:lang w:val="en-US"/>
        </w:rPr>
        <w:t>P</w:t>
      </w:r>
      <w:r w:rsidRPr="00530DD9">
        <w:rPr>
          <w:rFonts w:ascii="Times New Roman" w:hAnsi="Times New Roman"/>
          <w:b/>
          <w:i/>
          <w:sz w:val="27"/>
          <w:szCs w:val="27"/>
        </w:rPr>
        <w:t xml:space="preserve">) × </w:t>
      </w:r>
      <w:r w:rsidRPr="00530DD9">
        <w:rPr>
          <w:rFonts w:ascii="Times New Roman" w:hAnsi="Times New Roman"/>
          <w:b/>
          <w:i/>
          <w:sz w:val="27"/>
          <w:szCs w:val="27"/>
          <w:lang w:val="en-US"/>
        </w:rPr>
        <w:t>K</w:t>
      </w:r>
      <w:r w:rsidRPr="00530DD9">
        <w:rPr>
          <w:rFonts w:ascii="Times New Roman" w:hAnsi="Times New Roman"/>
          <w:b/>
          <w:i/>
          <w:sz w:val="27"/>
          <w:szCs w:val="27"/>
        </w:rPr>
        <w:t xml:space="preserve"> </w:t>
      </w:r>
      <w:r w:rsidRPr="00530DD9">
        <w:rPr>
          <w:rFonts w:ascii="Times New Roman" w:hAnsi="Times New Roman"/>
          <w:b/>
          <w:i/>
          <w:sz w:val="27"/>
          <w:szCs w:val="27"/>
          <w:vertAlign w:val="subscript"/>
        </w:rPr>
        <w:t>соб.</w:t>
      </w:r>
      <w:r w:rsidRPr="00530DD9">
        <w:rPr>
          <w:rFonts w:ascii="Times New Roman" w:hAnsi="Times New Roman"/>
          <w:b/>
          <w:i/>
          <w:sz w:val="27"/>
          <w:szCs w:val="27"/>
        </w:rPr>
        <w:t xml:space="preserve"> (+-) </w:t>
      </w:r>
      <w:r w:rsidRPr="00530DD9">
        <w:rPr>
          <w:rFonts w:ascii="Times New Roman" w:hAnsi="Times New Roman"/>
          <w:b/>
          <w:i/>
          <w:sz w:val="27"/>
          <w:szCs w:val="27"/>
          <w:lang w:val="en-US"/>
        </w:rPr>
        <w:t>F</w:t>
      </w:r>
      <w:r w:rsidRPr="00530DD9">
        <w:rPr>
          <w:rFonts w:ascii="Times New Roman" w:hAnsi="Times New Roman"/>
          <w:b/>
          <w:i/>
          <w:sz w:val="27"/>
          <w:szCs w:val="27"/>
        </w:rPr>
        <w:t>,</w:t>
      </w:r>
    </w:p>
    <w:p w:rsidR="00F830E9" w:rsidRPr="00530DD9" w:rsidRDefault="00F830E9" w:rsidP="00F830E9">
      <w:pPr>
        <w:spacing w:after="0" w:line="240" w:lineRule="auto"/>
        <w:ind w:firstLine="709"/>
        <w:jc w:val="both"/>
        <w:rPr>
          <w:rFonts w:ascii="Times New Roman" w:hAnsi="Times New Roman"/>
          <w:sz w:val="27"/>
          <w:szCs w:val="27"/>
        </w:rPr>
      </w:pPr>
      <w:r w:rsidRPr="00530DD9">
        <w:rPr>
          <w:rFonts w:ascii="Times New Roman" w:hAnsi="Times New Roman"/>
          <w:sz w:val="27"/>
          <w:szCs w:val="27"/>
        </w:rPr>
        <w:t>где:</w:t>
      </w:r>
    </w:p>
    <w:p w:rsidR="000662D2" w:rsidRPr="00530DD9" w:rsidRDefault="00BB64F2" w:rsidP="000662D2">
      <w:pPr>
        <w:spacing w:after="0" w:line="240" w:lineRule="auto"/>
        <w:ind w:firstLine="709"/>
        <w:jc w:val="both"/>
        <w:rPr>
          <w:rFonts w:ascii="Times New Roman" w:hAnsi="Times New Roman"/>
          <w:snapToGrid w:val="0"/>
          <w:sz w:val="27"/>
          <w:szCs w:val="27"/>
          <w:lang w:eastAsia="ru-RU"/>
        </w:rPr>
      </w:pPr>
      <w:r w:rsidRPr="00530DD9">
        <w:rPr>
          <w:rFonts w:ascii="Times New Roman" w:hAnsi="Times New Roman"/>
          <w:b/>
          <w:i/>
          <w:sz w:val="27"/>
          <w:szCs w:val="27"/>
          <w:lang w:val="en-US"/>
        </w:rPr>
        <w:t>V</w:t>
      </w:r>
      <w:r w:rsidRPr="00530DD9">
        <w:rPr>
          <w:rFonts w:ascii="Times New Roman" w:hAnsi="Times New Roman"/>
          <w:b/>
          <w:i/>
          <w:sz w:val="27"/>
          <w:szCs w:val="27"/>
        </w:rPr>
        <w:t xml:space="preserve"> </w:t>
      </w:r>
      <w:r w:rsidRPr="00530DD9">
        <w:rPr>
          <w:rFonts w:ascii="Times New Roman" w:hAnsi="Times New Roman"/>
          <w:b/>
          <w:i/>
          <w:sz w:val="27"/>
          <w:szCs w:val="27"/>
          <w:vertAlign w:val="subscript"/>
        </w:rPr>
        <w:t xml:space="preserve">ПИ (уголь 1,2,3..,п) </w:t>
      </w:r>
      <w:r w:rsidRPr="00530DD9">
        <w:rPr>
          <w:rFonts w:ascii="Times New Roman" w:hAnsi="Times New Roman"/>
          <w:snapToGrid w:val="0"/>
          <w:sz w:val="27"/>
          <w:szCs w:val="27"/>
          <w:lang w:eastAsia="ru-RU"/>
        </w:rPr>
        <w:t xml:space="preserve">– налогооблагаемый объём добычи полезных ископаемых в виде угля по видам угля (антрацит, уголь бурый, уголь за исключением антрацита, угля коксующегося и угля бурого), </w:t>
      </w:r>
      <w:r w:rsidRPr="00530DD9">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530DD9">
        <w:rPr>
          <w:rFonts w:ascii="Times New Roman" w:hAnsi="Times New Roman"/>
          <w:snapToGrid w:val="0"/>
          <w:sz w:val="27"/>
          <w:szCs w:val="27"/>
          <w:lang w:eastAsia="ru-RU"/>
        </w:rPr>
        <w:t xml:space="preserve">полезных ископаемых в виде угля по видам угля </w:t>
      </w:r>
      <w:r w:rsidRPr="00530DD9">
        <w:rPr>
          <w:rFonts w:ascii="Times New Roman" w:hAnsi="Times New Roman"/>
          <w:sz w:val="27"/>
          <w:szCs w:val="27"/>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530DD9">
        <w:rPr>
          <w:rFonts w:ascii="Times New Roman" w:hAnsi="Times New Roman"/>
          <w:snapToGrid w:val="0"/>
          <w:sz w:val="27"/>
          <w:szCs w:val="27"/>
          <w:lang w:eastAsia="ru-RU"/>
        </w:rPr>
        <w:t>млн. тонн</w:t>
      </w:r>
      <w:r w:rsidR="000662D2" w:rsidRPr="00530DD9">
        <w:rPr>
          <w:rFonts w:ascii="Times New Roman" w:hAnsi="Times New Roman"/>
          <w:snapToGrid w:val="0"/>
          <w:sz w:val="27"/>
          <w:szCs w:val="27"/>
          <w:lang w:eastAsia="ru-RU"/>
        </w:rPr>
        <w:t>;</w:t>
      </w:r>
    </w:p>
    <w:p w:rsidR="000662D2" w:rsidRPr="00530DD9" w:rsidRDefault="00BB64F2" w:rsidP="000662D2">
      <w:pPr>
        <w:spacing w:after="0" w:line="240" w:lineRule="auto"/>
        <w:ind w:firstLine="709"/>
        <w:jc w:val="both"/>
        <w:rPr>
          <w:rFonts w:ascii="Times New Roman" w:hAnsi="Times New Roman"/>
          <w:snapToGrid w:val="0"/>
          <w:sz w:val="27"/>
          <w:szCs w:val="27"/>
          <w:lang w:eastAsia="ru-RU"/>
        </w:rPr>
      </w:pPr>
      <w:r w:rsidRPr="00530DD9">
        <w:rPr>
          <w:rFonts w:ascii="Times New Roman" w:hAnsi="Times New Roman"/>
          <w:b/>
          <w:i/>
          <w:sz w:val="27"/>
          <w:szCs w:val="27"/>
          <w:lang w:val="en-US"/>
        </w:rPr>
        <w:t>S</w:t>
      </w:r>
      <w:r w:rsidRPr="00530DD9">
        <w:rPr>
          <w:rFonts w:ascii="Times New Roman" w:hAnsi="Times New Roman"/>
          <w:b/>
          <w:i/>
          <w:sz w:val="27"/>
          <w:szCs w:val="27"/>
        </w:rPr>
        <w:t xml:space="preserve"> </w:t>
      </w:r>
      <w:r w:rsidRPr="00530DD9">
        <w:rPr>
          <w:rFonts w:ascii="Times New Roman" w:hAnsi="Times New Roman"/>
          <w:b/>
          <w:i/>
          <w:sz w:val="27"/>
          <w:szCs w:val="27"/>
          <w:vertAlign w:val="subscript"/>
        </w:rPr>
        <w:t>расчёт.</w:t>
      </w:r>
      <w:r w:rsidRPr="00530DD9">
        <w:rPr>
          <w:rFonts w:ascii="Times New Roman" w:hAnsi="Times New Roman"/>
          <w:snapToGrid w:val="0"/>
          <w:sz w:val="27"/>
          <w:szCs w:val="27"/>
          <w:lang w:eastAsia="ru-RU"/>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530DD9">
        <w:rPr>
          <w:rFonts w:ascii="Times New Roman" w:hAnsi="Times New Roman"/>
          <w:sz w:val="27"/>
          <w:szCs w:val="27"/>
        </w:rPr>
        <w:t>определяемая на соответствующий прогнозируемый период,</w:t>
      </w:r>
      <w:r w:rsidRPr="00530DD9">
        <w:rPr>
          <w:rFonts w:ascii="Times New Roman" w:hAnsi="Times New Roman"/>
          <w:snapToGrid w:val="0"/>
          <w:sz w:val="27"/>
          <w:szCs w:val="27"/>
          <w:lang w:eastAsia="ru-RU"/>
        </w:rPr>
        <w:t xml:space="preserve"> рублей</w:t>
      </w:r>
      <w:r w:rsidR="000662D2" w:rsidRPr="00530DD9">
        <w:rPr>
          <w:rFonts w:ascii="Times New Roman" w:hAnsi="Times New Roman"/>
          <w:snapToGrid w:val="0"/>
          <w:sz w:val="27"/>
          <w:szCs w:val="27"/>
          <w:lang w:eastAsia="ru-RU"/>
        </w:rPr>
        <w:t>;</w:t>
      </w:r>
    </w:p>
    <w:p w:rsidR="000662D2" w:rsidRPr="00530DD9" w:rsidRDefault="000662D2" w:rsidP="000662D2">
      <w:pPr>
        <w:spacing w:after="0" w:line="240" w:lineRule="auto"/>
        <w:ind w:firstLine="709"/>
        <w:jc w:val="both"/>
        <w:rPr>
          <w:rFonts w:ascii="Times New Roman" w:hAnsi="Times New Roman"/>
          <w:snapToGrid w:val="0"/>
          <w:sz w:val="27"/>
          <w:szCs w:val="27"/>
          <w:lang w:eastAsia="ru-RU"/>
        </w:rPr>
      </w:pPr>
      <w:r w:rsidRPr="00530DD9">
        <w:rPr>
          <w:rFonts w:ascii="Times New Roman" w:hAnsi="Times New Roman"/>
          <w:b/>
          <w:i/>
          <w:sz w:val="27"/>
          <w:szCs w:val="27"/>
        </w:rPr>
        <w:t>Ʃ</w:t>
      </w:r>
      <w:r w:rsidRPr="00530DD9">
        <w:rPr>
          <w:rFonts w:ascii="Times New Roman" w:hAnsi="Times New Roman"/>
          <w:i/>
          <w:sz w:val="27"/>
          <w:szCs w:val="27"/>
        </w:rPr>
        <w:t xml:space="preserve"> </w:t>
      </w:r>
      <w:r w:rsidRPr="00530DD9">
        <w:rPr>
          <w:rFonts w:ascii="Times New Roman" w:hAnsi="Times New Roman"/>
          <w:b/>
          <w:i/>
          <w:sz w:val="27"/>
          <w:szCs w:val="27"/>
        </w:rPr>
        <w:t xml:space="preserve">L </w:t>
      </w:r>
      <w:r w:rsidRPr="00530DD9">
        <w:rPr>
          <w:rFonts w:ascii="Times New Roman" w:hAnsi="Times New Roman"/>
          <w:b/>
          <w:i/>
          <w:sz w:val="27"/>
          <w:szCs w:val="27"/>
          <w:vertAlign w:val="subscript"/>
        </w:rPr>
        <w:t xml:space="preserve">ПИ льгот </w:t>
      </w:r>
      <w:r w:rsidRPr="00530DD9">
        <w:rPr>
          <w:rFonts w:ascii="Times New Roman" w:hAnsi="Times New Roman"/>
          <w:snapToGrid w:val="0"/>
          <w:sz w:val="27"/>
          <w:szCs w:val="27"/>
          <w:lang w:eastAsia="ru-RU"/>
        </w:rPr>
        <w:t xml:space="preserve">– сумма налоговых льгот, предоставленных налогоплательщикам, </w:t>
      </w:r>
      <w:r w:rsidRPr="00530DD9">
        <w:rPr>
          <w:rFonts w:ascii="Times New Roman" w:hAnsi="Times New Roman"/>
          <w:snapToGrid w:val="0"/>
          <w:sz w:val="27"/>
          <w:szCs w:val="27"/>
          <w:lang w:eastAsia="ru-RU"/>
        </w:rPr>
        <w:b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rsidR="000662D2" w:rsidRPr="00530DD9" w:rsidRDefault="000662D2" w:rsidP="000662D2">
      <w:pPr>
        <w:spacing w:after="0" w:line="240" w:lineRule="auto"/>
        <w:ind w:firstLine="709"/>
        <w:jc w:val="both"/>
        <w:rPr>
          <w:rFonts w:ascii="Times New Roman" w:hAnsi="Times New Roman"/>
          <w:sz w:val="27"/>
          <w:szCs w:val="27"/>
        </w:rPr>
      </w:pPr>
      <w:r w:rsidRPr="00530DD9">
        <w:rPr>
          <w:rFonts w:ascii="Times New Roman" w:hAnsi="Times New Roman"/>
          <w:b/>
          <w:i/>
          <w:sz w:val="27"/>
          <w:szCs w:val="27"/>
        </w:rPr>
        <w:t>P</w:t>
      </w:r>
      <w:r w:rsidRPr="00530DD9">
        <w:rPr>
          <w:rFonts w:ascii="Times New Roman" w:hAnsi="Times New Roman"/>
          <w:sz w:val="27"/>
          <w:szCs w:val="27"/>
        </w:rPr>
        <w:t xml:space="preserve"> – переходящие платежи, тыс. рублей;</w:t>
      </w:r>
    </w:p>
    <w:p w:rsidR="000662D2" w:rsidRPr="00530DD9" w:rsidRDefault="000662D2" w:rsidP="000662D2">
      <w:pPr>
        <w:spacing w:after="0" w:line="240" w:lineRule="auto"/>
        <w:ind w:firstLine="709"/>
        <w:jc w:val="both"/>
        <w:rPr>
          <w:rFonts w:ascii="Times New Roman" w:hAnsi="Times New Roman"/>
          <w:sz w:val="27"/>
          <w:szCs w:val="27"/>
        </w:rPr>
      </w:pPr>
      <w:r w:rsidRPr="00530DD9">
        <w:rPr>
          <w:rFonts w:ascii="Times New Roman" w:hAnsi="Times New Roman"/>
          <w:b/>
          <w:i/>
          <w:sz w:val="27"/>
          <w:szCs w:val="27"/>
          <w:lang w:val="en-US"/>
        </w:rPr>
        <w:t>K</w:t>
      </w:r>
      <w:r w:rsidRPr="00530DD9">
        <w:rPr>
          <w:rFonts w:ascii="Times New Roman" w:hAnsi="Times New Roman"/>
          <w:b/>
          <w:i/>
          <w:sz w:val="27"/>
          <w:szCs w:val="27"/>
        </w:rPr>
        <w:t xml:space="preserve"> </w:t>
      </w:r>
      <w:r w:rsidRPr="00530DD9">
        <w:rPr>
          <w:rFonts w:ascii="Times New Roman" w:hAnsi="Times New Roman"/>
          <w:b/>
          <w:i/>
          <w:sz w:val="27"/>
          <w:szCs w:val="27"/>
          <w:vertAlign w:val="subscript"/>
        </w:rPr>
        <w:t>соб.</w:t>
      </w:r>
      <w:r w:rsidRPr="00530DD9">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0662D2" w:rsidRPr="00530DD9" w:rsidRDefault="000662D2" w:rsidP="000662D2">
      <w:pPr>
        <w:spacing w:after="0" w:line="240" w:lineRule="auto"/>
        <w:ind w:firstLine="709"/>
        <w:jc w:val="both"/>
        <w:rPr>
          <w:rFonts w:ascii="Times New Roman" w:hAnsi="Times New Roman"/>
          <w:sz w:val="27"/>
          <w:szCs w:val="27"/>
        </w:rPr>
      </w:pPr>
      <w:r w:rsidRPr="00530DD9">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2A28B7" w:rsidRPr="00530DD9" w:rsidRDefault="002A28B7" w:rsidP="002A28B7">
      <w:pPr>
        <w:spacing w:after="0" w:line="240" w:lineRule="auto"/>
        <w:ind w:firstLine="709"/>
        <w:jc w:val="both"/>
        <w:rPr>
          <w:rFonts w:ascii="Times New Roman" w:hAnsi="Times New Roman"/>
          <w:sz w:val="27"/>
          <w:szCs w:val="27"/>
        </w:rPr>
      </w:pPr>
      <w:r w:rsidRPr="00530DD9">
        <w:rPr>
          <w:rFonts w:ascii="Times New Roman" w:hAnsi="Times New Roman"/>
          <w:b/>
          <w:i/>
          <w:sz w:val="27"/>
          <w:szCs w:val="27"/>
        </w:rPr>
        <w:t xml:space="preserve">F – </w:t>
      </w:r>
      <w:r w:rsidRPr="00530DD9">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530DD9" w:rsidRDefault="00BB64F2" w:rsidP="000662D2">
      <w:pPr>
        <w:spacing w:after="0" w:line="240" w:lineRule="auto"/>
        <w:ind w:firstLine="709"/>
        <w:jc w:val="both"/>
        <w:rPr>
          <w:rFonts w:ascii="Times New Roman" w:hAnsi="Times New Roman"/>
          <w:snapToGrid w:val="0"/>
          <w:sz w:val="27"/>
          <w:szCs w:val="27"/>
          <w:lang w:eastAsia="ru-RU"/>
        </w:rPr>
      </w:pPr>
      <w:r w:rsidRPr="00530DD9">
        <w:rPr>
          <w:rFonts w:ascii="Times New Roman" w:hAnsi="Times New Roman"/>
          <w:snapToGrid w:val="0"/>
          <w:sz w:val="27"/>
          <w:szCs w:val="27"/>
          <w:lang w:eastAsia="ru-RU"/>
        </w:rPr>
        <w:t xml:space="preserve">Расчётная средняя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530DD9">
        <w:rPr>
          <w:rFonts w:ascii="Times New Roman" w:hAnsi="Times New Roman"/>
          <w:i/>
          <w:snapToGrid w:val="0"/>
          <w:sz w:val="27"/>
          <w:szCs w:val="27"/>
          <w:lang w:eastAsia="ru-RU"/>
        </w:rPr>
        <w:t>(</w:t>
      </w:r>
      <w:r w:rsidRPr="00530DD9">
        <w:rPr>
          <w:rFonts w:ascii="Times New Roman" w:hAnsi="Times New Roman"/>
          <w:b/>
          <w:i/>
          <w:sz w:val="27"/>
          <w:szCs w:val="27"/>
          <w:lang w:val="en-US"/>
        </w:rPr>
        <w:t>S</w:t>
      </w:r>
      <w:r w:rsidRPr="00530DD9">
        <w:rPr>
          <w:rFonts w:ascii="Times New Roman" w:hAnsi="Times New Roman"/>
          <w:b/>
          <w:i/>
          <w:sz w:val="27"/>
          <w:szCs w:val="27"/>
        </w:rPr>
        <w:t xml:space="preserve"> </w:t>
      </w:r>
      <w:r w:rsidRPr="00530DD9">
        <w:rPr>
          <w:rFonts w:ascii="Times New Roman" w:hAnsi="Times New Roman"/>
          <w:b/>
          <w:i/>
          <w:sz w:val="27"/>
          <w:szCs w:val="27"/>
          <w:vertAlign w:val="subscript"/>
        </w:rPr>
        <w:t>расчёт.</w:t>
      </w:r>
      <w:r w:rsidRPr="00530DD9">
        <w:rPr>
          <w:rFonts w:ascii="Times New Roman" w:hAnsi="Times New Roman"/>
          <w:i/>
          <w:sz w:val="27"/>
          <w:szCs w:val="27"/>
        </w:rPr>
        <w:t>)</w:t>
      </w:r>
      <w:r w:rsidRPr="00530DD9">
        <w:rPr>
          <w:rFonts w:ascii="Times New Roman" w:hAnsi="Times New Roman"/>
          <w:b/>
          <w:i/>
          <w:sz w:val="27"/>
          <w:szCs w:val="27"/>
          <w:vertAlign w:val="subscript"/>
        </w:rPr>
        <w:t xml:space="preserve"> </w:t>
      </w:r>
      <w:r w:rsidRPr="00530DD9">
        <w:rPr>
          <w:rFonts w:ascii="Times New Roman" w:hAnsi="Times New Roman"/>
          <w:snapToGrid w:val="0"/>
          <w:sz w:val="27"/>
          <w:szCs w:val="27"/>
          <w:lang w:eastAsia="ru-RU"/>
        </w:rPr>
        <w:t>определяется как</w:t>
      </w:r>
      <w:r w:rsidR="000662D2" w:rsidRPr="00530DD9">
        <w:rPr>
          <w:rFonts w:ascii="Times New Roman" w:hAnsi="Times New Roman"/>
          <w:snapToGrid w:val="0"/>
          <w:sz w:val="27"/>
          <w:szCs w:val="27"/>
          <w:lang w:eastAsia="ru-RU"/>
        </w:rPr>
        <w:t>:</w:t>
      </w:r>
    </w:p>
    <w:p w:rsidR="000662D2" w:rsidRPr="00530DD9" w:rsidRDefault="000662D2" w:rsidP="000662D2">
      <w:pPr>
        <w:spacing w:after="0" w:line="240" w:lineRule="auto"/>
        <w:ind w:firstLine="709"/>
        <w:jc w:val="center"/>
        <w:rPr>
          <w:rFonts w:ascii="Times New Roman" w:hAnsi="Times New Roman"/>
          <w:i/>
          <w:snapToGrid w:val="0"/>
          <w:sz w:val="27"/>
          <w:szCs w:val="27"/>
          <w:lang w:val="en-US" w:eastAsia="ru-RU"/>
        </w:rPr>
      </w:pPr>
      <w:r w:rsidRPr="00530DD9">
        <w:rPr>
          <w:rFonts w:ascii="Times New Roman" w:hAnsi="Times New Roman"/>
          <w:b/>
          <w:i/>
          <w:sz w:val="27"/>
          <w:szCs w:val="27"/>
          <w:lang w:val="en-US"/>
        </w:rPr>
        <w:t xml:space="preserve">S </w:t>
      </w:r>
      <w:r w:rsidRPr="00530DD9">
        <w:rPr>
          <w:rFonts w:ascii="Times New Roman" w:hAnsi="Times New Roman"/>
          <w:b/>
          <w:i/>
          <w:sz w:val="27"/>
          <w:szCs w:val="27"/>
          <w:vertAlign w:val="subscript"/>
        </w:rPr>
        <w:t>расчёт</w:t>
      </w:r>
      <w:r w:rsidRPr="00530DD9">
        <w:rPr>
          <w:rFonts w:ascii="Times New Roman" w:hAnsi="Times New Roman"/>
          <w:i/>
          <w:sz w:val="27"/>
          <w:szCs w:val="27"/>
          <w:vertAlign w:val="subscript"/>
          <w:lang w:val="en-US"/>
        </w:rPr>
        <w:t>.</w:t>
      </w:r>
      <w:r w:rsidRPr="00530DD9">
        <w:rPr>
          <w:rFonts w:ascii="Times New Roman" w:hAnsi="Times New Roman"/>
          <w:i/>
          <w:snapToGrid w:val="0"/>
          <w:sz w:val="27"/>
          <w:szCs w:val="27"/>
          <w:lang w:val="en-US" w:eastAsia="ru-RU"/>
        </w:rPr>
        <w:t xml:space="preserve"> = </w:t>
      </w:r>
      <w:r w:rsidRPr="00530DD9">
        <w:rPr>
          <w:rFonts w:ascii="Times New Roman" w:hAnsi="Times New Roman"/>
          <w:b/>
          <w:i/>
          <w:snapToGrid w:val="0"/>
          <w:sz w:val="27"/>
          <w:szCs w:val="27"/>
          <w:lang w:val="en-US" w:eastAsia="ru-RU"/>
        </w:rPr>
        <w:t xml:space="preserve">S </w:t>
      </w:r>
      <w:r w:rsidRPr="00530DD9">
        <w:rPr>
          <w:rFonts w:ascii="Times New Roman" w:hAnsi="Times New Roman"/>
          <w:i/>
          <w:snapToGrid w:val="0"/>
          <w:sz w:val="27"/>
          <w:szCs w:val="27"/>
          <w:lang w:val="en-US" w:eastAsia="ru-RU"/>
        </w:rPr>
        <w:t xml:space="preserve">× </w:t>
      </w:r>
      <w:r w:rsidRPr="00530DD9">
        <w:rPr>
          <w:rFonts w:ascii="Times New Roman" w:hAnsi="Times New Roman"/>
          <w:b/>
          <w:i/>
          <w:snapToGrid w:val="0"/>
          <w:sz w:val="27"/>
          <w:szCs w:val="27"/>
          <w:lang w:eastAsia="ru-RU"/>
        </w:rPr>
        <w:t>К</w:t>
      </w:r>
      <w:r w:rsidRPr="00530DD9">
        <w:rPr>
          <w:rFonts w:ascii="Times New Roman" w:hAnsi="Times New Roman"/>
          <w:b/>
          <w:i/>
          <w:snapToGrid w:val="0"/>
          <w:sz w:val="27"/>
          <w:szCs w:val="27"/>
          <w:vertAlign w:val="subscript"/>
          <w:lang w:eastAsia="ru-RU"/>
        </w:rPr>
        <w:t>дф</w:t>
      </w:r>
      <w:r w:rsidRPr="00530DD9">
        <w:rPr>
          <w:rFonts w:ascii="Times New Roman" w:hAnsi="Times New Roman"/>
          <w:b/>
          <w:i/>
          <w:snapToGrid w:val="0"/>
          <w:sz w:val="27"/>
          <w:szCs w:val="27"/>
          <w:vertAlign w:val="subscript"/>
          <w:lang w:val="en-US" w:eastAsia="ru-RU"/>
        </w:rPr>
        <w:t xml:space="preserve"> </w:t>
      </w:r>
      <w:r w:rsidRPr="00530DD9">
        <w:rPr>
          <w:rFonts w:ascii="Times New Roman" w:hAnsi="Times New Roman"/>
          <w:i/>
          <w:snapToGrid w:val="0"/>
          <w:sz w:val="27"/>
          <w:szCs w:val="27"/>
          <w:vertAlign w:val="subscript"/>
          <w:lang w:val="en-US" w:eastAsia="ru-RU"/>
        </w:rPr>
        <w:t>(</w:t>
      </w:r>
      <w:r w:rsidRPr="00530DD9">
        <w:rPr>
          <w:rFonts w:ascii="Times New Roman" w:hAnsi="Times New Roman"/>
          <w:i/>
          <w:snapToGrid w:val="0"/>
          <w:sz w:val="27"/>
          <w:szCs w:val="27"/>
          <w:vertAlign w:val="subscript"/>
          <w:lang w:eastAsia="ru-RU"/>
        </w:rPr>
        <w:t>уголь</w:t>
      </w:r>
      <w:r w:rsidRPr="00530DD9">
        <w:rPr>
          <w:rFonts w:ascii="Times New Roman" w:hAnsi="Times New Roman"/>
          <w:i/>
          <w:snapToGrid w:val="0"/>
          <w:sz w:val="27"/>
          <w:szCs w:val="27"/>
          <w:vertAlign w:val="subscript"/>
          <w:lang w:val="en-US" w:eastAsia="ru-RU"/>
        </w:rPr>
        <w:t>1,2,3,…,n)</w:t>
      </w:r>
      <w:r w:rsidR="00714146" w:rsidRPr="00530DD9">
        <w:rPr>
          <w:rFonts w:ascii="Times New Roman" w:hAnsi="Times New Roman"/>
          <w:b/>
          <w:i/>
          <w:sz w:val="27"/>
          <w:szCs w:val="27"/>
          <w:vertAlign w:val="subscript"/>
          <w:lang w:val="en-US"/>
        </w:rPr>
        <w:t xml:space="preserve"> </w:t>
      </w:r>
      <w:r w:rsidR="00F54093" w:rsidRPr="00530DD9">
        <w:rPr>
          <w:rFonts w:ascii="Times New Roman" w:hAnsi="Times New Roman"/>
          <w:i/>
          <w:snapToGrid w:val="0"/>
          <w:sz w:val="27"/>
          <w:szCs w:val="27"/>
          <w:lang w:val="en-US" w:eastAsia="ru-RU"/>
        </w:rPr>
        <w:t xml:space="preserve">+ </w:t>
      </w:r>
      <w:r w:rsidR="00714146" w:rsidRPr="00530DD9">
        <w:rPr>
          <w:rFonts w:ascii="Times New Roman" w:hAnsi="Times New Roman"/>
          <w:b/>
          <w:i/>
          <w:snapToGrid w:val="0"/>
          <w:sz w:val="27"/>
          <w:szCs w:val="27"/>
          <w:lang w:val="en-US" w:eastAsia="ru-RU"/>
        </w:rPr>
        <w:t>I</w:t>
      </w:r>
      <w:r w:rsidRPr="00530DD9">
        <w:rPr>
          <w:rFonts w:ascii="Times New Roman" w:hAnsi="Times New Roman"/>
          <w:i/>
          <w:snapToGrid w:val="0"/>
          <w:sz w:val="27"/>
          <w:szCs w:val="27"/>
          <w:lang w:val="en-US" w:eastAsia="ru-RU"/>
        </w:rPr>
        <w:t xml:space="preserve">, </w:t>
      </w:r>
    </w:p>
    <w:p w:rsidR="00F830E9" w:rsidRPr="00530DD9" w:rsidRDefault="00F830E9" w:rsidP="00F830E9">
      <w:pPr>
        <w:spacing w:after="0" w:line="240" w:lineRule="auto"/>
        <w:ind w:firstLine="709"/>
        <w:jc w:val="both"/>
        <w:rPr>
          <w:rFonts w:ascii="Times New Roman" w:hAnsi="Times New Roman"/>
          <w:sz w:val="27"/>
          <w:szCs w:val="27"/>
        </w:rPr>
      </w:pPr>
      <w:r w:rsidRPr="00530DD9">
        <w:rPr>
          <w:rFonts w:ascii="Times New Roman" w:hAnsi="Times New Roman"/>
          <w:sz w:val="27"/>
          <w:szCs w:val="27"/>
        </w:rPr>
        <w:t>где:</w:t>
      </w:r>
    </w:p>
    <w:p w:rsidR="00BB64F2" w:rsidRPr="00530DD9" w:rsidRDefault="00BB64F2" w:rsidP="00BB64F2">
      <w:pPr>
        <w:spacing w:after="0" w:line="240" w:lineRule="auto"/>
        <w:ind w:firstLine="709"/>
        <w:jc w:val="both"/>
        <w:rPr>
          <w:rFonts w:ascii="Times New Roman" w:hAnsi="Times New Roman"/>
          <w:snapToGrid w:val="0"/>
          <w:sz w:val="27"/>
          <w:szCs w:val="27"/>
          <w:lang w:eastAsia="ru-RU"/>
        </w:rPr>
      </w:pPr>
      <w:r w:rsidRPr="00530DD9">
        <w:rPr>
          <w:rFonts w:ascii="Times New Roman" w:hAnsi="Times New Roman"/>
          <w:b/>
          <w:i/>
          <w:snapToGrid w:val="0"/>
          <w:sz w:val="27"/>
          <w:szCs w:val="27"/>
          <w:lang w:val="en-US" w:eastAsia="ru-RU"/>
        </w:rPr>
        <w:t>S</w:t>
      </w:r>
      <w:r w:rsidRPr="00530DD9">
        <w:rPr>
          <w:rFonts w:ascii="Times New Roman" w:hAnsi="Times New Roman"/>
          <w:snapToGrid w:val="0"/>
          <w:sz w:val="27"/>
          <w:szCs w:val="27"/>
          <w:lang w:eastAsia="ru-RU"/>
        </w:rPr>
        <w:t xml:space="preserve"> – основная налоговая ставка за 1 тонну каждого добытого вида угля (антрацит,  уголь бурый, уголь за исключением антрацита, угля коксующегося и угля бурого), которая определяется в соответствии с НК РФ, рублей;</w:t>
      </w:r>
    </w:p>
    <w:p w:rsidR="000662D2" w:rsidRPr="00530DD9" w:rsidRDefault="00BB64F2" w:rsidP="00BB64F2">
      <w:pPr>
        <w:autoSpaceDE w:val="0"/>
        <w:autoSpaceDN w:val="0"/>
        <w:adjustRightInd w:val="0"/>
        <w:spacing w:after="0" w:line="240" w:lineRule="auto"/>
        <w:ind w:firstLine="709"/>
        <w:jc w:val="both"/>
        <w:rPr>
          <w:rFonts w:ascii="Times New Roman" w:hAnsi="Times New Roman"/>
          <w:sz w:val="27"/>
          <w:szCs w:val="27"/>
          <w:lang w:eastAsia="ru-RU"/>
        </w:rPr>
      </w:pPr>
      <w:r w:rsidRPr="00530DD9">
        <w:rPr>
          <w:rFonts w:ascii="Times New Roman" w:hAnsi="Times New Roman"/>
          <w:b/>
          <w:i/>
          <w:snapToGrid w:val="0"/>
          <w:sz w:val="27"/>
          <w:szCs w:val="27"/>
          <w:lang w:eastAsia="ru-RU"/>
        </w:rPr>
        <w:t>К</w:t>
      </w:r>
      <w:r w:rsidRPr="00530DD9">
        <w:rPr>
          <w:rFonts w:ascii="Times New Roman" w:hAnsi="Times New Roman"/>
          <w:b/>
          <w:i/>
          <w:snapToGrid w:val="0"/>
          <w:sz w:val="27"/>
          <w:szCs w:val="27"/>
          <w:vertAlign w:val="subscript"/>
          <w:lang w:eastAsia="ru-RU"/>
        </w:rPr>
        <w:t xml:space="preserve">дф </w:t>
      </w:r>
      <w:r w:rsidRPr="00530DD9">
        <w:rPr>
          <w:rFonts w:ascii="Times New Roman" w:hAnsi="Times New Roman"/>
          <w:i/>
          <w:snapToGrid w:val="0"/>
          <w:sz w:val="27"/>
          <w:szCs w:val="27"/>
          <w:vertAlign w:val="subscript"/>
          <w:lang w:eastAsia="ru-RU"/>
        </w:rPr>
        <w:t>(уголь1,2,3,…,</w:t>
      </w:r>
      <w:r w:rsidRPr="00530DD9">
        <w:rPr>
          <w:rFonts w:ascii="Times New Roman" w:hAnsi="Times New Roman"/>
          <w:i/>
          <w:snapToGrid w:val="0"/>
          <w:sz w:val="27"/>
          <w:szCs w:val="27"/>
          <w:vertAlign w:val="subscript"/>
          <w:lang w:val="en-US" w:eastAsia="ru-RU"/>
        </w:rPr>
        <w:t>n</w:t>
      </w:r>
      <w:r w:rsidRPr="00530DD9">
        <w:rPr>
          <w:rFonts w:ascii="Times New Roman" w:hAnsi="Times New Roman"/>
          <w:i/>
          <w:snapToGrid w:val="0"/>
          <w:sz w:val="27"/>
          <w:szCs w:val="27"/>
          <w:vertAlign w:val="subscript"/>
          <w:lang w:eastAsia="ru-RU"/>
        </w:rPr>
        <w:t>)</w:t>
      </w:r>
      <w:r w:rsidRPr="00530DD9">
        <w:rPr>
          <w:rFonts w:ascii="Times New Roman" w:hAnsi="Times New Roman"/>
          <w:sz w:val="27"/>
          <w:szCs w:val="27"/>
          <w:lang w:eastAsia="ru-RU"/>
        </w:rPr>
        <w:t xml:space="preserve"> – коэффициент-дефлятор, устанавливаемый по каждому виду угля </w:t>
      </w:r>
      <w:r w:rsidRPr="00530DD9">
        <w:rPr>
          <w:rFonts w:ascii="Times New Roman" w:hAnsi="Times New Roman"/>
          <w:sz w:val="27"/>
          <w:szCs w:val="27"/>
        </w:rPr>
        <w:t xml:space="preserve">(за исключением угля коксующегося) </w:t>
      </w:r>
      <w:r w:rsidRPr="00530DD9">
        <w:rPr>
          <w:rFonts w:ascii="Times New Roman" w:hAnsi="Times New Roman"/>
          <w:sz w:val="27"/>
          <w:szCs w:val="27"/>
          <w:lang w:eastAsia="ru-RU"/>
        </w:rPr>
        <w:t>ежеквартально на каждый следующий квартал и учитывающий изменение цен на уголь в Российской Федерации за предыдущий квартал, с учетом индексации на коэффициенты-дефляторы, которые применялись ранее. Коэффициенты-дефляторы определяются и подлежат официальному опубликованию в порядке, установленном Правительством Российской Федерации</w:t>
      </w:r>
      <w:r w:rsidR="00714146" w:rsidRPr="00530DD9">
        <w:rPr>
          <w:rFonts w:ascii="Times New Roman" w:hAnsi="Times New Roman"/>
          <w:sz w:val="27"/>
          <w:szCs w:val="27"/>
          <w:lang w:eastAsia="ru-RU"/>
        </w:rPr>
        <w:t>;</w:t>
      </w:r>
    </w:p>
    <w:p w:rsidR="00714146" w:rsidRPr="00530DD9" w:rsidRDefault="00714146" w:rsidP="00714146">
      <w:pPr>
        <w:spacing w:after="0" w:line="240" w:lineRule="auto"/>
        <w:ind w:firstLine="709"/>
        <w:jc w:val="both"/>
        <w:rPr>
          <w:rFonts w:ascii="Times New Roman" w:hAnsi="Times New Roman"/>
          <w:sz w:val="27"/>
          <w:szCs w:val="27"/>
        </w:rPr>
      </w:pPr>
      <w:r w:rsidRPr="00530DD9">
        <w:rPr>
          <w:rFonts w:ascii="Times New Roman" w:hAnsi="Times New Roman"/>
          <w:b/>
          <w:i/>
          <w:snapToGrid w:val="0"/>
          <w:sz w:val="27"/>
          <w:szCs w:val="27"/>
          <w:lang w:val="en-US" w:eastAsia="ru-RU"/>
        </w:rPr>
        <w:t>I</w:t>
      </w:r>
      <w:r w:rsidRPr="00530DD9">
        <w:rPr>
          <w:rFonts w:ascii="Times New Roman" w:hAnsi="Times New Roman"/>
          <w:sz w:val="27"/>
          <w:szCs w:val="27"/>
          <w:lang w:eastAsia="ru-RU"/>
        </w:rPr>
        <w:t xml:space="preserve"> – </w:t>
      </w:r>
      <w:r w:rsidR="003526D3" w:rsidRPr="00530DD9">
        <w:rPr>
          <w:rFonts w:ascii="Times New Roman" w:hAnsi="Times New Roman"/>
          <w:sz w:val="27"/>
          <w:szCs w:val="27"/>
        </w:rPr>
        <w:t>величина</w:t>
      </w:r>
      <w:r w:rsidRPr="00530DD9">
        <w:rPr>
          <w:rFonts w:ascii="Times New Roman" w:hAnsi="Times New Roman"/>
          <w:sz w:val="27"/>
          <w:szCs w:val="27"/>
        </w:rPr>
        <w:t>, установленн</w:t>
      </w:r>
      <w:r w:rsidR="003526D3" w:rsidRPr="00530DD9">
        <w:rPr>
          <w:rFonts w:ascii="Times New Roman" w:hAnsi="Times New Roman"/>
          <w:sz w:val="27"/>
          <w:szCs w:val="27"/>
        </w:rPr>
        <w:t>ая</w:t>
      </w:r>
      <w:r w:rsidRPr="00530DD9">
        <w:rPr>
          <w:rFonts w:ascii="Times New Roman" w:hAnsi="Times New Roman"/>
          <w:sz w:val="27"/>
          <w:szCs w:val="27"/>
        </w:rPr>
        <w:t xml:space="preserve"> для вида угля (</w:t>
      </w:r>
      <w:r w:rsidRPr="00530DD9">
        <w:rPr>
          <w:rFonts w:ascii="Times New Roman" w:hAnsi="Times New Roman"/>
          <w:snapToGrid w:val="0"/>
          <w:sz w:val="27"/>
          <w:szCs w:val="27"/>
          <w:lang w:eastAsia="ru-RU"/>
        </w:rPr>
        <w:t>антрацит и уголь за исключением антрацита, угля коксующегося и угля бурого)</w:t>
      </w:r>
      <w:r w:rsidRPr="00530DD9">
        <w:rPr>
          <w:rFonts w:ascii="Times New Roman" w:hAnsi="Times New Roman"/>
          <w:sz w:val="27"/>
          <w:szCs w:val="27"/>
        </w:rPr>
        <w:t xml:space="preserve"> </w:t>
      </w:r>
      <w:r w:rsidR="003526D3" w:rsidRPr="00530DD9">
        <w:rPr>
          <w:rFonts w:ascii="Times New Roman" w:hAnsi="Times New Roman"/>
          <w:sz w:val="27"/>
          <w:szCs w:val="27"/>
        </w:rPr>
        <w:t>в соответствии с</w:t>
      </w:r>
      <w:r w:rsidR="003F5FA0" w:rsidRPr="00530DD9">
        <w:rPr>
          <w:rFonts w:ascii="Times New Roman" w:hAnsi="Times New Roman"/>
          <w:sz w:val="27"/>
          <w:szCs w:val="27"/>
        </w:rPr>
        <w:t>о</w:t>
      </w:r>
      <w:r w:rsidR="003526D3" w:rsidRPr="00530DD9">
        <w:rPr>
          <w:rFonts w:ascii="Times New Roman" w:hAnsi="Times New Roman"/>
          <w:sz w:val="27"/>
          <w:szCs w:val="27"/>
        </w:rPr>
        <w:t xml:space="preserve"> </w:t>
      </w:r>
      <w:r w:rsidR="004D32E4" w:rsidRPr="00530DD9">
        <w:rPr>
          <w:rFonts w:ascii="Times New Roman" w:hAnsi="Times New Roman"/>
          <w:sz w:val="27"/>
          <w:szCs w:val="27"/>
        </w:rPr>
        <w:t>стать</w:t>
      </w:r>
      <w:r w:rsidR="003F5FA0" w:rsidRPr="00530DD9">
        <w:rPr>
          <w:rFonts w:ascii="Times New Roman" w:hAnsi="Times New Roman"/>
          <w:sz w:val="27"/>
          <w:szCs w:val="27"/>
        </w:rPr>
        <w:t>ей</w:t>
      </w:r>
      <w:r w:rsidR="004D32E4" w:rsidRPr="00530DD9">
        <w:rPr>
          <w:rFonts w:ascii="Times New Roman" w:hAnsi="Times New Roman"/>
          <w:sz w:val="27"/>
          <w:szCs w:val="27"/>
        </w:rPr>
        <w:t xml:space="preserve"> 342 </w:t>
      </w:r>
      <w:r w:rsidR="003526D3" w:rsidRPr="00530DD9">
        <w:rPr>
          <w:rFonts w:ascii="Times New Roman" w:hAnsi="Times New Roman"/>
          <w:sz w:val="27"/>
          <w:szCs w:val="27"/>
        </w:rPr>
        <w:t>НК РФ, рублей за тонну.</w:t>
      </w:r>
    </w:p>
    <w:p w:rsidR="000662D2" w:rsidRPr="00530DD9" w:rsidRDefault="000662D2" w:rsidP="000662D2">
      <w:pPr>
        <w:spacing w:after="0" w:line="240" w:lineRule="auto"/>
        <w:ind w:firstLine="709"/>
        <w:jc w:val="both"/>
        <w:rPr>
          <w:rFonts w:ascii="Times New Roman" w:hAnsi="Times New Roman"/>
          <w:snapToGrid w:val="0"/>
          <w:sz w:val="27"/>
          <w:szCs w:val="27"/>
          <w:lang w:eastAsia="ru-RU"/>
        </w:rPr>
      </w:pPr>
      <w:r w:rsidRPr="00530DD9">
        <w:rPr>
          <w:rFonts w:ascii="Times New Roman" w:hAnsi="Times New Roman"/>
          <w:snapToGrid w:val="0"/>
          <w:sz w:val="27"/>
          <w:szCs w:val="27"/>
          <w:lang w:eastAsia="ru-RU"/>
        </w:rPr>
        <w:t xml:space="preserve">Сумма налоговых льгот </w:t>
      </w:r>
      <w:r w:rsidRPr="00530DD9">
        <w:rPr>
          <w:rFonts w:ascii="Times New Roman" w:hAnsi="Times New Roman"/>
          <w:i/>
          <w:snapToGrid w:val="0"/>
          <w:sz w:val="27"/>
          <w:szCs w:val="27"/>
          <w:lang w:eastAsia="ru-RU"/>
        </w:rPr>
        <w:t>(</w:t>
      </w:r>
      <w:r w:rsidRPr="00530DD9">
        <w:rPr>
          <w:rFonts w:ascii="Times New Roman" w:hAnsi="Times New Roman"/>
          <w:i/>
          <w:sz w:val="27"/>
          <w:szCs w:val="27"/>
        </w:rPr>
        <w:t xml:space="preserve">Ʃ </w:t>
      </w:r>
      <w:r w:rsidRPr="00530DD9">
        <w:rPr>
          <w:rFonts w:ascii="Times New Roman" w:hAnsi="Times New Roman"/>
          <w:b/>
          <w:i/>
          <w:sz w:val="27"/>
          <w:szCs w:val="27"/>
        </w:rPr>
        <w:t xml:space="preserve">L </w:t>
      </w:r>
      <w:r w:rsidRPr="00530DD9">
        <w:rPr>
          <w:rFonts w:ascii="Times New Roman" w:hAnsi="Times New Roman"/>
          <w:b/>
          <w:i/>
          <w:sz w:val="27"/>
          <w:szCs w:val="27"/>
          <w:vertAlign w:val="subscript"/>
        </w:rPr>
        <w:t>ПИ льгот</w:t>
      </w:r>
      <w:r w:rsidRPr="00530DD9">
        <w:rPr>
          <w:rFonts w:ascii="Times New Roman" w:hAnsi="Times New Roman"/>
          <w:i/>
          <w:sz w:val="27"/>
          <w:szCs w:val="27"/>
        </w:rPr>
        <w:t>)</w:t>
      </w:r>
      <w:r w:rsidRPr="00530DD9">
        <w:rPr>
          <w:rFonts w:ascii="Times New Roman" w:hAnsi="Times New Roman"/>
          <w:b/>
          <w:i/>
          <w:sz w:val="27"/>
          <w:szCs w:val="27"/>
          <w:vertAlign w:val="subscript"/>
        </w:rPr>
        <w:t xml:space="preserve"> </w:t>
      </w:r>
      <w:r w:rsidRPr="00530DD9">
        <w:rPr>
          <w:rFonts w:ascii="Times New Roman" w:hAnsi="Times New Roman"/>
          <w:sz w:val="27"/>
          <w:szCs w:val="27"/>
        </w:rPr>
        <w:t>определяется</w:t>
      </w:r>
      <w:r w:rsidRPr="00530DD9">
        <w:rPr>
          <w:rFonts w:ascii="Times New Roman" w:hAnsi="Times New Roman"/>
          <w:snapToGrid w:val="0"/>
          <w:sz w:val="27"/>
          <w:szCs w:val="27"/>
          <w:lang w:eastAsia="ru-RU"/>
        </w:rPr>
        <w:t>:</w:t>
      </w:r>
    </w:p>
    <w:p w:rsidR="000662D2" w:rsidRPr="00530DD9" w:rsidRDefault="000662D2" w:rsidP="000662D2">
      <w:pPr>
        <w:spacing w:after="0" w:line="240" w:lineRule="auto"/>
        <w:ind w:firstLine="709"/>
        <w:jc w:val="both"/>
        <w:rPr>
          <w:rFonts w:ascii="Times New Roman" w:hAnsi="Times New Roman"/>
          <w:snapToGrid w:val="0"/>
          <w:sz w:val="16"/>
          <w:szCs w:val="16"/>
          <w:lang w:eastAsia="ru-RU"/>
        </w:rPr>
      </w:pPr>
    </w:p>
    <w:p w:rsidR="000662D2" w:rsidRPr="00530DD9" w:rsidRDefault="000662D2" w:rsidP="000662D2">
      <w:pPr>
        <w:spacing w:before="120" w:after="120" w:line="240" w:lineRule="auto"/>
        <w:ind w:firstLine="709"/>
        <w:jc w:val="center"/>
        <w:rPr>
          <w:rFonts w:ascii="Times New Roman" w:hAnsi="Times New Roman"/>
          <w:snapToGrid w:val="0"/>
          <w:sz w:val="27"/>
          <w:szCs w:val="27"/>
          <w:lang w:eastAsia="ru-RU"/>
        </w:rPr>
      </w:pPr>
      <w:r w:rsidRPr="00530DD9">
        <w:rPr>
          <w:rFonts w:ascii="Times New Roman" w:hAnsi="Times New Roman"/>
          <w:i/>
          <w:sz w:val="27"/>
          <w:szCs w:val="27"/>
        </w:rPr>
        <w:t xml:space="preserve">Ʃ </w:t>
      </w:r>
      <w:r w:rsidRPr="00530DD9">
        <w:rPr>
          <w:rFonts w:ascii="Times New Roman" w:hAnsi="Times New Roman"/>
          <w:b/>
          <w:i/>
          <w:sz w:val="27"/>
          <w:szCs w:val="27"/>
        </w:rPr>
        <w:t xml:space="preserve">L </w:t>
      </w:r>
      <w:r w:rsidRPr="00530DD9">
        <w:rPr>
          <w:rFonts w:ascii="Times New Roman" w:hAnsi="Times New Roman"/>
          <w:b/>
          <w:i/>
          <w:sz w:val="27"/>
          <w:szCs w:val="27"/>
          <w:vertAlign w:val="subscript"/>
        </w:rPr>
        <w:t>ПИ льгот</w:t>
      </w:r>
      <w:r w:rsidRPr="00530DD9">
        <w:rPr>
          <w:rFonts w:ascii="Times New Roman" w:hAnsi="Times New Roman"/>
          <w:snapToGrid w:val="0"/>
          <w:sz w:val="27"/>
          <w:szCs w:val="27"/>
          <w:lang w:eastAsia="ru-RU"/>
        </w:rPr>
        <w:t xml:space="preserve"> = </w:t>
      </w:r>
      <w:r w:rsidRPr="00530DD9">
        <w:rPr>
          <w:rFonts w:ascii="Times New Roman" w:hAnsi="Times New Roman"/>
          <w:i/>
          <w:snapToGrid w:val="0"/>
          <w:sz w:val="27"/>
          <w:szCs w:val="27"/>
          <w:lang w:eastAsia="ru-RU"/>
        </w:rPr>
        <w:t>Ʃ((</w:t>
      </w:r>
      <w:r w:rsidRPr="00530DD9">
        <w:rPr>
          <w:rFonts w:ascii="Times New Roman" w:hAnsi="Times New Roman"/>
          <w:b/>
          <w:i/>
          <w:sz w:val="27"/>
          <w:szCs w:val="27"/>
          <w:lang w:val="en-US"/>
        </w:rPr>
        <w:t>V</w:t>
      </w:r>
      <w:r w:rsidRPr="00530DD9">
        <w:rPr>
          <w:rFonts w:ascii="Times New Roman" w:hAnsi="Times New Roman"/>
          <w:b/>
          <w:i/>
          <w:sz w:val="27"/>
          <w:szCs w:val="27"/>
        </w:rPr>
        <w:t xml:space="preserve"> </w:t>
      </w:r>
      <w:r w:rsidRPr="00530DD9">
        <w:rPr>
          <w:rFonts w:ascii="Times New Roman" w:hAnsi="Times New Roman"/>
          <w:b/>
          <w:i/>
          <w:sz w:val="27"/>
          <w:szCs w:val="27"/>
          <w:vertAlign w:val="subscript"/>
        </w:rPr>
        <w:t xml:space="preserve">ПИ (уголь 1,2,3..,п) </w:t>
      </w:r>
      <w:r w:rsidRPr="00530DD9">
        <w:rPr>
          <w:rFonts w:ascii="Times New Roman" w:hAnsi="Times New Roman"/>
          <w:i/>
          <w:snapToGrid w:val="0"/>
          <w:sz w:val="27"/>
          <w:szCs w:val="27"/>
          <w:lang w:eastAsia="ru-RU"/>
        </w:rPr>
        <w:t xml:space="preserve">× </w:t>
      </w:r>
      <w:r w:rsidRPr="00530DD9">
        <w:rPr>
          <w:rFonts w:ascii="Times New Roman" w:hAnsi="Times New Roman"/>
          <w:b/>
          <w:i/>
          <w:sz w:val="27"/>
          <w:szCs w:val="27"/>
          <w:lang w:val="en-US"/>
        </w:rPr>
        <w:t>S</w:t>
      </w:r>
      <w:r w:rsidRPr="00530DD9">
        <w:rPr>
          <w:rFonts w:ascii="Times New Roman" w:hAnsi="Times New Roman"/>
          <w:b/>
          <w:i/>
          <w:sz w:val="27"/>
          <w:szCs w:val="27"/>
        </w:rPr>
        <w:t xml:space="preserve"> </w:t>
      </w:r>
      <w:r w:rsidRPr="00530DD9">
        <w:rPr>
          <w:rFonts w:ascii="Times New Roman" w:hAnsi="Times New Roman"/>
          <w:b/>
          <w:i/>
          <w:sz w:val="27"/>
          <w:szCs w:val="27"/>
          <w:vertAlign w:val="subscript"/>
        </w:rPr>
        <w:t>расчёт.</w:t>
      </w:r>
      <w:r w:rsidRPr="00530DD9">
        <w:rPr>
          <w:rFonts w:ascii="Times New Roman" w:hAnsi="Times New Roman"/>
          <w:i/>
          <w:snapToGrid w:val="0"/>
          <w:sz w:val="27"/>
          <w:szCs w:val="27"/>
          <w:lang w:eastAsia="ru-RU"/>
        </w:rPr>
        <w:t>) ×</w:t>
      </w:r>
      <w:r w:rsidRPr="00530DD9">
        <w:rPr>
          <w:rFonts w:ascii="Times New Roman" w:hAnsi="Times New Roman"/>
          <w:b/>
          <w:i/>
          <w:snapToGrid w:val="0"/>
          <w:sz w:val="27"/>
          <w:szCs w:val="27"/>
          <w:lang w:eastAsia="ru-RU"/>
        </w:rPr>
        <w:t>Д</w:t>
      </w:r>
      <w:r w:rsidRPr="00530DD9">
        <w:rPr>
          <w:rFonts w:ascii="Times New Roman" w:hAnsi="Times New Roman"/>
          <w:i/>
          <w:snapToGrid w:val="0"/>
          <w:sz w:val="27"/>
          <w:szCs w:val="27"/>
          <w:lang w:eastAsia="ru-RU"/>
        </w:rPr>
        <w:t xml:space="preserve"> </w:t>
      </w:r>
      <w:r w:rsidRPr="00530DD9">
        <w:rPr>
          <w:rFonts w:ascii="Times New Roman" w:hAnsi="Times New Roman"/>
          <w:i/>
          <w:snapToGrid w:val="0"/>
          <w:sz w:val="27"/>
          <w:szCs w:val="27"/>
          <w:vertAlign w:val="subscript"/>
          <w:lang w:eastAsia="ru-RU"/>
        </w:rPr>
        <w:t>льгот</w:t>
      </w:r>
      <w:r w:rsidRPr="00530DD9">
        <w:rPr>
          <w:rFonts w:ascii="Times New Roman" w:hAnsi="Times New Roman"/>
          <w:i/>
          <w:snapToGrid w:val="0"/>
          <w:sz w:val="27"/>
          <w:szCs w:val="27"/>
          <w:lang w:eastAsia="ru-RU"/>
        </w:rPr>
        <w:t>),</w:t>
      </w:r>
    </w:p>
    <w:p w:rsidR="00F830E9" w:rsidRPr="00530DD9" w:rsidRDefault="00F830E9" w:rsidP="00F830E9">
      <w:pPr>
        <w:spacing w:after="0" w:line="240" w:lineRule="auto"/>
        <w:ind w:firstLine="709"/>
        <w:jc w:val="both"/>
        <w:rPr>
          <w:rFonts w:ascii="Times New Roman" w:hAnsi="Times New Roman"/>
          <w:sz w:val="27"/>
          <w:szCs w:val="27"/>
        </w:rPr>
      </w:pPr>
      <w:r w:rsidRPr="00530DD9">
        <w:rPr>
          <w:rFonts w:ascii="Times New Roman" w:hAnsi="Times New Roman"/>
          <w:sz w:val="27"/>
          <w:szCs w:val="27"/>
        </w:rPr>
        <w:t>где:</w:t>
      </w:r>
    </w:p>
    <w:p w:rsidR="00BB64F2" w:rsidRPr="00530DD9" w:rsidRDefault="00BB64F2" w:rsidP="00BB64F2">
      <w:pPr>
        <w:spacing w:after="0" w:line="240" w:lineRule="auto"/>
        <w:ind w:firstLine="709"/>
        <w:jc w:val="both"/>
        <w:rPr>
          <w:rFonts w:ascii="Times New Roman" w:hAnsi="Times New Roman"/>
          <w:snapToGrid w:val="0"/>
          <w:sz w:val="27"/>
          <w:szCs w:val="27"/>
          <w:lang w:eastAsia="ru-RU"/>
        </w:rPr>
      </w:pPr>
      <w:r w:rsidRPr="00530DD9">
        <w:rPr>
          <w:rFonts w:ascii="Times New Roman" w:hAnsi="Times New Roman"/>
          <w:b/>
          <w:i/>
          <w:sz w:val="27"/>
          <w:szCs w:val="27"/>
          <w:lang w:val="en-US"/>
        </w:rPr>
        <w:t>V</w:t>
      </w:r>
      <w:r w:rsidRPr="00530DD9">
        <w:rPr>
          <w:rFonts w:ascii="Times New Roman" w:hAnsi="Times New Roman"/>
          <w:b/>
          <w:i/>
          <w:sz w:val="27"/>
          <w:szCs w:val="27"/>
        </w:rPr>
        <w:t xml:space="preserve"> </w:t>
      </w:r>
      <w:r w:rsidRPr="00530DD9">
        <w:rPr>
          <w:rFonts w:ascii="Times New Roman" w:hAnsi="Times New Roman"/>
          <w:b/>
          <w:i/>
          <w:sz w:val="27"/>
          <w:szCs w:val="27"/>
          <w:vertAlign w:val="subscript"/>
        </w:rPr>
        <w:t xml:space="preserve">ПИ (уголь 1,2,3..,п) </w:t>
      </w:r>
      <w:r w:rsidRPr="00530DD9">
        <w:rPr>
          <w:rFonts w:ascii="Times New Roman" w:hAnsi="Times New Roman"/>
          <w:snapToGrid w:val="0"/>
          <w:sz w:val="27"/>
          <w:szCs w:val="27"/>
          <w:lang w:eastAsia="ru-RU"/>
        </w:rPr>
        <w:t>– налогооблагаемый объем добычи полезных ископаемых в виде угля по видам угля (антрацит</w:t>
      </w:r>
      <w:r w:rsidR="00252DC7" w:rsidRPr="00530DD9">
        <w:rPr>
          <w:rFonts w:ascii="Times New Roman" w:hAnsi="Times New Roman"/>
          <w:snapToGrid w:val="0"/>
          <w:sz w:val="27"/>
          <w:szCs w:val="27"/>
          <w:lang w:eastAsia="ru-RU"/>
        </w:rPr>
        <w:t>,</w:t>
      </w:r>
      <w:r w:rsidRPr="00530DD9">
        <w:rPr>
          <w:rFonts w:ascii="Times New Roman" w:hAnsi="Times New Roman"/>
          <w:snapToGrid w:val="0"/>
          <w:sz w:val="27"/>
          <w:szCs w:val="27"/>
          <w:lang w:eastAsia="ru-RU"/>
        </w:rPr>
        <w:t xml:space="preserve"> уголь бурый, уголь за исключением антрацита, угля коксующегося и угля бурого), </w:t>
      </w:r>
      <w:r w:rsidRPr="00530DD9">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530DD9">
        <w:rPr>
          <w:rFonts w:ascii="Times New Roman" w:hAnsi="Times New Roman"/>
          <w:snapToGrid w:val="0"/>
          <w:sz w:val="27"/>
          <w:szCs w:val="27"/>
          <w:lang w:eastAsia="ru-RU"/>
        </w:rPr>
        <w:t xml:space="preserve">полезных ископаемых в виде угля по видам угля </w:t>
      </w:r>
      <w:r w:rsidRPr="00530DD9">
        <w:rPr>
          <w:rFonts w:ascii="Times New Roman" w:hAnsi="Times New Roman"/>
          <w:sz w:val="27"/>
          <w:szCs w:val="27"/>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530DD9">
        <w:rPr>
          <w:rFonts w:ascii="Times New Roman" w:hAnsi="Times New Roman"/>
          <w:snapToGrid w:val="0"/>
          <w:sz w:val="27"/>
          <w:szCs w:val="27"/>
          <w:lang w:eastAsia="ru-RU"/>
        </w:rPr>
        <w:t>млн. тонн;</w:t>
      </w:r>
    </w:p>
    <w:p w:rsidR="000662D2" w:rsidRPr="00530DD9" w:rsidRDefault="00BB64F2" w:rsidP="00BB64F2">
      <w:pPr>
        <w:spacing w:after="0" w:line="240" w:lineRule="auto"/>
        <w:ind w:firstLine="709"/>
        <w:jc w:val="both"/>
        <w:rPr>
          <w:rFonts w:ascii="Times New Roman" w:hAnsi="Times New Roman"/>
          <w:snapToGrid w:val="0"/>
          <w:sz w:val="27"/>
          <w:szCs w:val="27"/>
          <w:lang w:eastAsia="ru-RU"/>
        </w:rPr>
      </w:pPr>
      <w:r w:rsidRPr="00530DD9">
        <w:rPr>
          <w:rFonts w:ascii="Times New Roman" w:hAnsi="Times New Roman"/>
          <w:b/>
          <w:i/>
          <w:sz w:val="27"/>
          <w:szCs w:val="27"/>
          <w:lang w:val="en-US"/>
        </w:rPr>
        <w:t>S</w:t>
      </w:r>
      <w:r w:rsidRPr="00530DD9">
        <w:rPr>
          <w:rFonts w:ascii="Times New Roman" w:hAnsi="Times New Roman"/>
          <w:b/>
          <w:i/>
          <w:sz w:val="27"/>
          <w:szCs w:val="27"/>
        </w:rPr>
        <w:t xml:space="preserve"> </w:t>
      </w:r>
      <w:r w:rsidRPr="00530DD9">
        <w:rPr>
          <w:rFonts w:ascii="Times New Roman" w:hAnsi="Times New Roman"/>
          <w:b/>
          <w:i/>
          <w:sz w:val="27"/>
          <w:szCs w:val="27"/>
          <w:vertAlign w:val="subscript"/>
        </w:rPr>
        <w:t>расчёт.</w:t>
      </w:r>
      <w:r w:rsidRPr="00530DD9">
        <w:rPr>
          <w:rFonts w:ascii="Times New Roman" w:hAnsi="Times New Roman"/>
          <w:snapToGrid w:val="0"/>
          <w:sz w:val="27"/>
          <w:szCs w:val="27"/>
          <w:lang w:eastAsia="ru-RU"/>
        </w:rPr>
        <w:t xml:space="preserve"> – расчётная ставка налога на добычу полезных ископаемых в виде угля по видам угля (антрацит, уголь бурый, уголь за исключением антрацита, угля коксующегося и угля бурого), </w:t>
      </w:r>
      <w:r w:rsidRPr="00530DD9">
        <w:rPr>
          <w:rFonts w:ascii="Times New Roman" w:hAnsi="Times New Roman"/>
          <w:sz w:val="27"/>
          <w:szCs w:val="27"/>
        </w:rPr>
        <w:t>определяемая на соответствующий прогнозируемый период,</w:t>
      </w:r>
      <w:r w:rsidRPr="00530DD9">
        <w:rPr>
          <w:rFonts w:ascii="Times New Roman" w:hAnsi="Times New Roman"/>
          <w:snapToGrid w:val="0"/>
          <w:sz w:val="27"/>
          <w:szCs w:val="27"/>
          <w:lang w:eastAsia="ru-RU"/>
        </w:rPr>
        <w:t xml:space="preserve"> рублей</w:t>
      </w:r>
      <w:r w:rsidR="000662D2" w:rsidRPr="00530DD9">
        <w:rPr>
          <w:rFonts w:ascii="Times New Roman" w:hAnsi="Times New Roman"/>
          <w:snapToGrid w:val="0"/>
          <w:sz w:val="27"/>
          <w:szCs w:val="27"/>
          <w:lang w:eastAsia="ru-RU"/>
        </w:rPr>
        <w:t>;</w:t>
      </w:r>
    </w:p>
    <w:p w:rsidR="000662D2" w:rsidRPr="00530DD9" w:rsidRDefault="000662D2" w:rsidP="000662D2">
      <w:pPr>
        <w:spacing w:after="0" w:line="240" w:lineRule="auto"/>
        <w:ind w:firstLine="709"/>
        <w:jc w:val="both"/>
        <w:rPr>
          <w:rFonts w:ascii="Times New Roman" w:hAnsi="Times New Roman"/>
          <w:sz w:val="27"/>
          <w:szCs w:val="27"/>
          <w:lang w:eastAsia="ru-RU"/>
        </w:rPr>
      </w:pPr>
      <w:r w:rsidRPr="00530DD9">
        <w:rPr>
          <w:rFonts w:ascii="Times New Roman" w:hAnsi="Times New Roman"/>
          <w:b/>
          <w:i/>
          <w:snapToGrid w:val="0"/>
          <w:sz w:val="27"/>
          <w:szCs w:val="27"/>
          <w:lang w:eastAsia="ru-RU"/>
        </w:rPr>
        <w:t>Д</w:t>
      </w:r>
      <w:r w:rsidRPr="00530DD9">
        <w:rPr>
          <w:rFonts w:ascii="Times New Roman" w:hAnsi="Times New Roman"/>
          <w:snapToGrid w:val="0"/>
          <w:sz w:val="27"/>
          <w:szCs w:val="27"/>
          <w:lang w:eastAsia="ru-RU"/>
        </w:rPr>
        <w:t xml:space="preserve"> </w:t>
      </w:r>
      <w:r w:rsidRPr="00530DD9">
        <w:rPr>
          <w:rFonts w:ascii="Times New Roman" w:hAnsi="Times New Roman"/>
          <w:snapToGrid w:val="0"/>
          <w:sz w:val="27"/>
          <w:szCs w:val="27"/>
          <w:vertAlign w:val="subscript"/>
          <w:lang w:eastAsia="ru-RU"/>
        </w:rPr>
        <w:t>льгот</w:t>
      </w:r>
      <w:r w:rsidRPr="00530DD9">
        <w:rPr>
          <w:rFonts w:ascii="Times New Roman" w:hAnsi="Times New Roman"/>
          <w:sz w:val="27"/>
          <w:szCs w:val="27"/>
          <w:lang w:eastAsia="ru-RU"/>
        </w:rPr>
        <w:t xml:space="preserve"> – показатель, определяющий долю льготы по налогу, %. </w:t>
      </w:r>
    </w:p>
    <w:p w:rsidR="000662D2" w:rsidRPr="00530DD9" w:rsidRDefault="000662D2" w:rsidP="000662D2">
      <w:pPr>
        <w:spacing w:after="0" w:line="240" w:lineRule="auto"/>
        <w:ind w:firstLine="709"/>
        <w:jc w:val="both"/>
        <w:rPr>
          <w:rFonts w:ascii="Times New Roman" w:hAnsi="Times New Roman"/>
          <w:sz w:val="27"/>
          <w:szCs w:val="27"/>
        </w:rPr>
      </w:pPr>
      <w:r w:rsidRPr="00530DD9">
        <w:rPr>
          <w:rFonts w:ascii="Times New Roman" w:hAnsi="Times New Roman"/>
          <w:sz w:val="27"/>
          <w:szCs w:val="27"/>
          <w:lang w:eastAsia="ru-RU"/>
        </w:rPr>
        <w:t>Показатель, определяющий долю льготы по налогу (</w:t>
      </w:r>
      <w:r w:rsidRPr="00530DD9">
        <w:rPr>
          <w:rFonts w:ascii="Times New Roman" w:hAnsi="Times New Roman"/>
          <w:b/>
          <w:i/>
          <w:snapToGrid w:val="0"/>
          <w:sz w:val="27"/>
          <w:szCs w:val="27"/>
          <w:lang w:eastAsia="ru-RU"/>
        </w:rPr>
        <w:t>Д</w:t>
      </w:r>
      <w:r w:rsidRPr="00530DD9">
        <w:rPr>
          <w:rFonts w:ascii="Times New Roman" w:hAnsi="Times New Roman"/>
          <w:snapToGrid w:val="0"/>
          <w:sz w:val="27"/>
          <w:szCs w:val="27"/>
          <w:lang w:eastAsia="ru-RU"/>
        </w:rPr>
        <w:t xml:space="preserve"> </w:t>
      </w:r>
      <w:r w:rsidRPr="00530DD9">
        <w:rPr>
          <w:rFonts w:ascii="Times New Roman" w:hAnsi="Times New Roman"/>
          <w:snapToGrid w:val="0"/>
          <w:sz w:val="27"/>
          <w:szCs w:val="27"/>
          <w:vertAlign w:val="subscript"/>
          <w:lang w:eastAsia="ru-RU"/>
        </w:rPr>
        <w:t>льгот</w:t>
      </w:r>
      <w:r w:rsidRPr="00530DD9">
        <w:rPr>
          <w:rFonts w:ascii="Times New Roman" w:hAnsi="Times New Roman"/>
          <w:snapToGrid w:val="0"/>
          <w:sz w:val="27"/>
          <w:szCs w:val="27"/>
          <w:lang w:eastAsia="ru-RU"/>
        </w:rPr>
        <w:t>)</w:t>
      </w:r>
      <w:r w:rsidRPr="00530DD9">
        <w:rPr>
          <w:rFonts w:ascii="Times New Roman" w:hAnsi="Times New Roman"/>
          <w:sz w:val="27"/>
          <w:szCs w:val="27"/>
          <w:lang w:eastAsia="ru-RU"/>
        </w:rPr>
        <w:t xml:space="preserve">, </w:t>
      </w:r>
      <w:r w:rsidRPr="00530DD9">
        <w:rPr>
          <w:rFonts w:ascii="Times New Roman" w:hAnsi="Times New Roman"/>
          <w:sz w:val="27"/>
          <w:szCs w:val="27"/>
        </w:rPr>
        <w:t>определяется как частное от деления суммы налоговых льгот в отношении угля на сумму налога,</w:t>
      </w:r>
      <w:r w:rsidRPr="00530DD9">
        <w:rPr>
          <w:rFonts w:ascii="Times New Roman" w:hAnsi="Times New Roman"/>
          <w:sz w:val="27"/>
          <w:szCs w:val="27"/>
          <w:lang w:eastAsia="ru-RU"/>
        </w:rPr>
        <w:t xml:space="preserve"> подлежащего уплате в бюджет, с учётом суммы налоговых льгот </w:t>
      </w:r>
      <w:r w:rsidRPr="00530DD9">
        <w:rPr>
          <w:rFonts w:ascii="Times New Roman" w:hAnsi="Times New Roman"/>
          <w:sz w:val="27"/>
          <w:szCs w:val="27"/>
        </w:rPr>
        <w:t>(согласно данным отчёта по форме № 5-НДПИ).</w:t>
      </w:r>
    </w:p>
    <w:p w:rsidR="000662D2" w:rsidRPr="00530DD9" w:rsidRDefault="000662D2" w:rsidP="000662D2">
      <w:pPr>
        <w:spacing w:after="0" w:line="240" w:lineRule="auto"/>
        <w:ind w:firstLine="709"/>
        <w:jc w:val="both"/>
        <w:rPr>
          <w:rFonts w:ascii="Times New Roman" w:hAnsi="Times New Roman"/>
          <w:sz w:val="27"/>
          <w:szCs w:val="27"/>
        </w:rPr>
      </w:pPr>
      <w:r w:rsidRPr="00530DD9">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0662D2" w:rsidRPr="00530D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530DD9">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0662D2" w:rsidRPr="00530DD9" w:rsidRDefault="000662D2" w:rsidP="000662D2">
      <w:pPr>
        <w:autoSpaceDE w:val="0"/>
        <w:autoSpaceDN w:val="0"/>
        <w:adjustRightInd w:val="0"/>
        <w:spacing w:after="0" w:line="240" w:lineRule="auto"/>
        <w:ind w:firstLine="709"/>
        <w:jc w:val="both"/>
        <w:rPr>
          <w:rFonts w:ascii="Times New Roman" w:hAnsi="Times New Roman"/>
          <w:sz w:val="27"/>
          <w:szCs w:val="27"/>
        </w:rPr>
      </w:pPr>
      <w:r w:rsidRPr="00530DD9">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0662D2" w:rsidRPr="00530DD9" w:rsidRDefault="000662D2" w:rsidP="000662D2">
      <w:pPr>
        <w:spacing w:after="0" w:line="240" w:lineRule="auto"/>
        <w:ind w:firstLine="709"/>
        <w:jc w:val="both"/>
        <w:rPr>
          <w:rFonts w:ascii="Times New Roman" w:hAnsi="Times New Roman"/>
          <w:sz w:val="27"/>
          <w:szCs w:val="27"/>
        </w:rPr>
      </w:pPr>
      <w:r w:rsidRPr="00530DD9">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0662D2" w:rsidRPr="00213EF7" w:rsidRDefault="00BB64F2" w:rsidP="000662D2">
      <w:pPr>
        <w:spacing w:after="0" w:line="240" w:lineRule="auto"/>
        <w:ind w:firstLine="709"/>
        <w:jc w:val="both"/>
        <w:rPr>
          <w:rFonts w:ascii="Times New Roman" w:hAnsi="Times New Roman"/>
          <w:color w:val="FF0000"/>
          <w:sz w:val="27"/>
          <w:szCs w:val="27"/>
        </w:rPr>
      </w:pPr>
      <w:r w:rsidRPr="00530DD9">
        <w:rPr>
          <w:rFonts w:ascii="Times New Roman" w:hAnsi="Times New Roman"/>
          <w:sz w:val="27"/>
          <w:szCs w:val="27"/>
        </w:rPr>
        <w:t>Налог на добычу п</w:t>
      </w:r>
      <w:r w:rsidRPr="00530DD9">
        <w:rPr>
          <w:rFonts w:ascii="Times New Roman" w:hAnsi="Times New Roman"/>
          <w:snapToGrid w:val="0"/>
          <w:sz w:val="27"/>
          <w:szCs w:val="27"/>
          <w:lang w:eastAsia="ru-RU"/>
        </w:rPr>
        <w:t xml:space="preserve">олезных ископаемых в виде угля </w:t>
      </w:r>
      <w:r w:rsidRPr="00530DD9">
        <w:rPr>
          <w:rFonts w:ascii="Times New Roman" w:hAnsi="Times New Roman"/>
          <w:sz w:val="27"/>
          <w:szCs w:val="27"/>
        </w:rPr>
        <w:t>(за исключением угля коксующегося) зачисляется в бюджеты бюджетной системы Российской Федерации по нормативам, установленным в соответствии со статьями БК РФ</w:t>
      </w:r>
      <w:r w:rsidR="000662D2" w:rsidRPr="00213EF7">
        <w:rPr>
          <w:rFonts w:ascii="Times New Roman" w:hAnsi="Times New Roman"/>
          <w:color w:val="FF0000"/>
          <w:sz w:val="27"/>
          <w:szCs w:val="27"/>
        </w:rPr>
        <w:t>.</w:t>
      </w:r>
    </w:p>
    <w:p w:rsidR="008142D7" w:rsidRPr="00213EF7" w:rsidRDefault="008142D7" w:rsidP="000662D2">
      <w:pPr>
        <w:spacing w:after="0" w:line="240" w:lineRule="auto"/>
        <w:ind w:firstLine="709"/>
        <w:jc w:val="both"/>
        <w:rPr>
          <w:rFonts w:ascii="Times New Roman" w:hAnsi="Times New Roman"/>
          <w:color w:val="FF0000"/>
          <w:sz w:val="27"/>
          <w:szCs w:val="27"/>
        </w:rPr>
      </w:pPr>
    </w:p>
    <w:p w:rsidR="008142D7" w:rsidRPr="00DC1997" w:rsidRDefault="008142D7" w:rsidP="008142D7">
      <w:pPr>
        <w:pStyle w:val="10"/>
        <w:numPr>
          <w:ilvl w:val="2"/>
          <w:numId w:val="43"/>
        </w:numPr>
        <w:spacing w:before="0" w:after="240"/>
        <w:ind w:left="0" w:firstLine="426"/>
        <w:jc w:val="center"/>
        <w:rPr>
          <w:rFonts w:ascii="Times New Roman" w:hAnsi="Times New Roman"/>
          <w:i/>
          <w:sz w:val="27"/>
          <w:szCs w:val="27"/>
        </w:rPr>
      </w:pPr>
      <w:bookmarkStart w:id="75" w:name="_Toc176250212"/>
      <w:r w:rsidRPr="00DC1997">
        <w:rPr>
          <w:rFonts w:ascii="Times New Roman" w:hAnsi="Times New Roman"/>
          <w:i/>
          <w:sz w:val="27"/>
          <w:szCs w:val="27"/>
        </w:rPr>
        <w:t xml:space="preserve">Налог на добычу полезных ископаемых в виде природных алмазов </w:t>
      </w:r>
      <w:r w:rsidRPr="00DC1997">
        <w:rPr>
          <w:rFonts w:ascii="Times New Roman" w:hAnsi="Times New Roman"/>
          <w:i/>
          <w:sz w:val="27"/>
          <w:szCs w:val="27"/>
        </w:rPr>
        <w:br/>
        <w:t xml:space="preserve">в части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w:t>
      </w:r>
      <w:r w:rsidRPr="00DC1997">
        <w:rPr>
          <w:rFonts w:ascii="Times New Roman" w:hAnsi="Times New Roman"/>
          <w:i/>
          <w:sz w:val="27"/>
          <w:szCs w:val="27"/>
        </w:rPr>
        <w:br/>
        <w:t xml:space="preserve">Российской Федерации о недрах  </w:t>
      </w:r>
      <w:r w:rsidRPr="00DC1997">
        <w:rPr>
          <w:rFonts w:ascii="Times New Roman" w:hAnsi="Times New Roman"/>
          <w:i/>
          <w:sz w:val="27"/>
          <w:szCs w:val="27"/>
        </w:rPr>
        <w:br/>
        <w:t>182 1 07 01070 01 0000 110</w:t>
      </w:r>
      <w:bookmarkEnd w:id="75"/>
    </w:p>
    <w:p w:rsidR="008142D7" w:rsidRPr="00DC1997" w:rsidRDefault="008142D7" w:rsidP="008142D7">
      <w:pPr>
        <w:spacing w:after="0" w:line="240" w:lineRule="auto"/>
        <w:ind w:firstLine="709"/>
        <w:jc w:val="both"/>
        <w:rPr>
          <w:rFonts w:ascii="Times New Roman" w:hAnsi="Times New Roman"/>
          <w:sz w:val="27"/>
          <w:szCs w:val="27"/>
        </w:rPr>
      </w:pPr>
      <w:r w:rsidRPr="00DC1997">
        <w:rPr>
          <w:rFonts w:ascii="Times New Roman" w:hAnsi="Times New Roman"/>
          <w:sz w:val="27"/>
          <w:szCs w:val="27"/>
        </w:rPr>
        <w:t>В прогнозе поступлений налога на добычу полезных ископаемых в виде природных алмазов в части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учитываются:</w:t>
      </w:r>
    </w:p>
    <w:p w:rsidR="008142D7" w:rsidRPr="00DC1997" w:rsidRDefault="008142D7" w:rsidP="008142D7">
      <w:pPr>
        <w:spacing w:after="0" w:line="240" w:lineRule="auto"/>
        <w:ind w:firstLine="709"/>
        <w:jc w:val="both"/>
        <w:rPr>
          <w:rFonts w:ascii="Times New Roman" w:hAnsi="Times New Roman"/>
          <w:sz w:val="27"/>
          <w:szCs w:val="27"/>
        </w:rPr>
      </w:pPr>
      <w:r w:rsidRPr="00DC1997">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Российской Федерации;</w:t>
      </w:r>
    </w:p>
    <w:p w:rsidR="008142D7" w:rsidRPr="00DC1997" w:rsidRDefault="008142D7" w:rsidP="008142D7">
      <w:pPr>
        <w:spacing w:after="0" w:line="240" w:lineRule="auto"/>
        <w:ind w:firstLine="709"/>
        <w:jc w:val="both"/>
        <w:rPr>
          <w:rFonts w:ascii="Times New Roman" w:hAnsi="Times New Roman"/>
          <w:sz w:val="27"/>
          <w:szCs w:val="27"/>
        </w:rPr>
      </w:pPr>
      <w:r w:rsidRPr="00DC1997">
        <w:rPr>
          <w:rFonts w:ascii="Times New Roman" w:hAnsi="Times New Roman"/>
          <w:sz w:val="27"/>
          <w:szCs w:val="27"/>
        </w:rPr>
        <w:t xml:space="preserve">- динамика налоговой базы по налогу согласно данным отчёта по форме </w:t>
      </w:r>
      <w:r w:rsidRPr="00DC1997">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8142D7" w:rsidRPr="00DC1997" w:rsidRDefault="008142D7" w:rsidP="008142D7">
      <w:pPr>
        <w:spacing w:after="0" w:line="240" w:lineRule="auto"/>
        <w:ind w:firstLine="709"/>
        <w:jc w:val="both"/>
        <w:rPr>
          <w:rFonts w:ascii="Times New Roman" w:hAnsi="Times New Roman"/>
          <w:sz w:val="27"/>
          <w:szCs w:val="27"/>
        </w:rPr>
      </w:pPr>
      <w:r w:rsidRPr="00DC1997">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8142D7" w:rsidRPr="00DC1997" w:rsidRDefault="008142D7" w:rsidP="008142D7">
      <w:pPr>
        <w:spacing w:after="0" w:line="240" w:lineRule="auto"/>
        <w:ind w:firstLine="709"/>
        <w:jc w:val="both"/>
        <w:rPr>
          <w:rFonts w:ascii="Times New Roman" w:hAnsi="Times New Roman"/>
          <w:sz w:val="27"/>
          <w:szCs w:val="27"/>
        </w:rPr>
      </w:pPr>
      <w:r w:rsidRPr="00DC1997">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8142D7" w:rsidRPr="00DC1997" w:rsidRDefault="008142D7" w:rsidP="008142D7">
      <w:pPr>
        <w:spacing w:after="0" w:line="240" w:lineRule="auto"/>
        <w:ind w:firstLine="709"/>
        <w:jc w:val="both"/>
        <w:rPr>
          <w:rFonts w:ascii="Times New Roman" w:hAnsi="Times New Roman"/>
          <w:sz w:val="27"/>
          <w:szCs w:val="27"/>
        </w:rPr>
      </w:pPr>
      <w:r w:rsidRPr="00DC1997">
        <w:rPr>
          <w:rFonts w:ascii="Times New Roman" w:hAnsi="Times New Roman"/>
          <w:sz w:val="27"/>
          <w:szCs w:val="27"/>
        </w:rPr>
        <w:t>Расчёт прогнозного объёма поступлений налога осуществляется по методу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уровень собираемости, переходящие платежи, изменения налогового и бюджетного законодательства о налогах и сборах и др.).</w:t>
      </w:r>
    </w:p>
    <w:p w:rsidR="008142D7" w:rsidRPr="00DC1997" w:rsidRDefault="008142D7" w:rsidP="008142D7">
      <w:pPr>
        <w:spacing w:after="0" w:line="240" w:lineRule="auto"/>
        <w:ind w:firstLine="709"/>
        <w:jc w:val="both"/>
        <w:rPr>
          <w:rFonts w:ascii="Times New Roman" w:hAnsi="Times New Roman"/>
          <w:sz w:val="27"/>
          <w:szCs w:val="27"/>
        </w:rPr>
      </w:pPr>
      <w:r w:rsidRPr="00DC1997">
        <w:rPr>
          <w:rFonts w:ascii="Times New Roman" w:hAnsi="Times New Roman"/>
          <w:sz w:val="27"/>
          <w:szCs w:val="27"/>
        </w:rPr>
        <w:t>Прогнозный объём поступлений налога на добычу полезных ископаемых в виде природных алмазов в части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w:t>
      </w:r>
      <w:r w:rsidRPr="00DC1997">
        <w:rPr>
          <w:rFonts w:ascii="Times New Roman" w:hAnsi="Times New Roman"/>
          <w:b/>
          <w:i/>
          <w:sz w:val="27"/>
          <w:szCs w:val="27"/>
        </w:rPr>
        <w:t xml:space="preserve">НДПИ </w:t>
      </w:r>
      <w:r w:rsidRPr="00DC1997">
        <w:rPr>
          <w:rFonts w:ascii="Times New Roman" w:hAnsi="Times New Roman"/>
          <w:b/>
          <w:i/>
          <w:sz w:val="27"/>
          <w:szCs w:val="27"/>
          <w:vertAlign w:val="subscript"/>
        </w:rPr>
        <w:t>ПИ алмазы с долей более 33%</w:t>
      </w:r>
      <w:r w:rsidRPr="00DC1997">
        <w:rPr>
          <w:rFonts w:ascii="Times New Roman" w:hAnsi="Times New Roman"/>
          <w:sz w:val="27"/>
          <w:szCs w:val="27"/>
        </w:rPr>
        <w:t>), определяется исходя из следующего алгоритма расчёта:</w:t>
      </w:r>
    </w:p>
    <w:p w:rsidR="008142D7" w:rsidRPr="00DC1997" w:rsidRDefault="008142D7" w:rsidP="008142D7">
      <w:pPr>
        <w:spacing w:before="120" w:after="120" w:line="240" w:lineRule="auto"/>
        <w:ind w:firstLine="709"/>
        <w:jc w:val="center"/>
        <w:rPr>
          <w:rFonts w:ascii="Times New Roman" w:hAnsi="Times New Roman"/>
          <w:b/>
          <w:i/>
          <w:sz w:val="27"/>
          <w:szCs w:val="27"/>
        </w:rPr>
      </w:pPr>
      <w:r w:rsidRPr="00DC1997">
        <w:rPr>
          <w:rFonts w:ascii="Times New Roman" w:hAnsi="Times New Roman"/>
          <w:b/>
          <w:i/>
          <w:sz w:val="27"/>
          <w:szCs w:val="27"/>
        </w:rPr>
        <w:t xml:space="preserve">НДПИ </w:t>
      </w:r>
      <w:r w:rsidRPr="00DC1997">
        <w:rPr>
          <w:rFonts w:ascii="Times New Roman" w:hAnsi="Times New Roman"/>
          <w:b/>
          <w:i/>
          <w:sz w:val="27"/>
          <w:szCs w:val="27"/>
          <w:vertAlign w:val="subscript"/>
        </w:rPr>
        <w:t>ПИ алмазы с долей более 33%</w:t>
      </w:r>
      <w:r w:rsidRPr="00DC1997">
        <w:rPr>
          <w:rFonts w:ascii="Times New Roman" w:hAnsi="Times New Roman"/>
          <w:b/>
          <w:i/>
          <w:sz w:val="27"/>
          <w:szCs w:val="27"/>
        </w:rPr>
        <w:t xml:space="preserve"> = ((Ʃ(</w:t>
      </w:r>
      <w:r w:rsidRPr="00DC1997">
        <w:rPr>
          <w:rFonts w:ascii="Times New Roman" w:hAnsi="Times New Roman"/>
          <w:b/>
          <w:i/>
          <w:sz w:val="27"/>
          <w:szCs w:val="27"/>
          <w:lang w:val="en-US"/>
        </w:rPr>
        <w:t>V</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 xml:space="preserve">ПИ алмазы  </w:t>
      </w:r>
      <w:r w:rsidRPr="00DC1997">
        <w:rPr>
          <w:rFonts w:ascii="Times New Roman" w:hAnsi="Times New Roman"/>
          <w:b/>
          <w:i/>
          <w:sz w:val="27"/>
          <w:szCs w:val="27"/>
        </w:rPr>
        <w:t xml:space="preserve">× J </w:t>
      </w:r>
      <w:r w:rsidRPr="00DC1997">
        <w:rPr>
          <w:rFonts w:ascii="Times New Roman" w:hAnsi="Times New Roman"/>
          <w:b/>
          <w:i/>
          <w:sz w:val="27"/>
          <w:szCs w:val="27"/>
          <w:vertAlign w:val="subscript"/>
        </w:rPr>
        <w:t>алмазы</w:t>
      </w:r>
      <w:r w:rsidRPr="00DC1997">
        <w:rPr>
          <w:rFonts w:ascii="Times New Roman" w:hAnsi="Times New Roman"/>
          <w:b/>
          <w:i/>
          <w:sz w:val="27"/>
          <w:szCs w:val="27"/>
        </w:rPr>
        <w:t xml:space="preserve"> × S (+-) P)) </w:t>
      </w:r>
    </w:p>
    <w:p w:rsidR="008142D7" w:rsidRPr="00DC1997" w:rsidRDefault="008142D7" w:rsidP="008142D7">
      <w:pPr>
        <w:spacing w:before="120" w:after="120" w:line="240" w:lineRule="auto"/>
        <w:ind w:firstLine="709"/>
        <w:jc w:val="center"/>
        <w:rPr>
          <w:rFonts w:ascii="Times New Roman" w:hAnsi="Times New Roman"/>
          <w:b/>
          <w:i/>
          <w:sz w:val="27"/>
          <w:szCs w:val="27"/>
        </w:rPr>
      </w:pPr>
      <w:r w:rsidRPr="00DC1997">
        <w:rPr>
          <w:rFonts w:ascii="Times New Roman" w:hAnsi="Times New Roman"/>
          <w:b/>
          <w:i/>
          <w:sz w:val="27"/>
          <w:szCs w:val="27"/>
        </w:rPr>
        <w:t xml:space="preserve">× </w:t>
      </w:r>
      <w:r w:rsidRPr="00DC1997">
        <w:rPr>
          <w:rFonts w:ascii="Times New Roman" w:hAnsi="Times New Roman"/>
          <w:b/>
          <w:i/>
          <w:sz w:val="27"/>
          <w:szCs w:val="27"/>
          <w:lang w:val="en-US"/>
        </w:rPr>
        <w:t>B</w:t>
      </w:r>
      <w:r w:rsidRPr="00DC1997">
        <w:rPr>
          <w:rFonts w:ascii="Times New Roman" w:hAnsi="Times New Roman"/>
          <w:b/>
          <w:i/>
          <w:sz w:val="27"/>
          <w:szCs w:val="27"/>
          <w:vertAlign w:val="subscript"/>
        </w:rPr>
        <w:t xml:space="preserve"> ПИ алмазы с долей более 33%</w:t>
      </w:r>
      <w:r w:rsidRPr="00DC1997">
        <w:rPr>
          <w:rFonts w:ascii="Times New Roman" w:hAnsi="Times New Roman"/>
          <w:b/>
          <w:i/>
          <w:sz w:val="27"/>
          <w:szCs w:val="27"/>
        </w:rPr>
        <w:t xml:space="preserve"> × </w:t>
      </w:r>
      <w:r w:rsidRPr="00DC1997">
        <w:rPr>
          <w:rFonts w:ascii="Times New Roman" w:hAnsi="Times New Roman"/>
          <w:b/>
          <w:i/>
          <w:sz w:val="27"/>
          <w:szCs w:val="27"/>
          <w:lang w:val="en-US"/>
        </w:rPr>
        <w:t>K</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соб.</w:t>
      </w:r>
      <w:r w:rsidRPr="00DC1997">
        <w:rPr>
          <w:rFonts w:ascii="Times New Roman" w:hAnsi="Times New Roman"/>
          <w:b/>
          <w:i/>
          <w:sz w:val="27"/>
          <w:szCs w:val="27"/>
        </w:rPr>
        <w:t xml:space="preserve"> (+-) F) + </w:t>
      </w:r>
      <w:r w:rsidRPr="00DC1997">
        <w:rPr>
          <w:rFonts w:ascii="Times New Roman" w:hAnsi="Times New Roman"/>
          <w:b/>
          <w:i/>
          <w:sz w:val="27"/>
          <w:szCs w:val="27"/>
          <w:lang w:val="en-US"/>
        </w:rPr>
        <w:t>G</w:t>
      </w:r>
      <w:r w:rsidRPr="00DC1997">
        <w:rPr>
          <w:rFonts w:ascii="Times New Roman" w:hAnsi="Times New Roman"/>
          <w:b/>
          <w:i/>
          <w:sz w:val="27"/>
          <w:szCs w:val="27"/>
        </w:rPr>
        <w:t>,</w:t>
      </w:r>
    </w:p>
    <w:p w:rsidR="00F830E9" w:rsidRPr="00DC1997" w:rsidRDefault="00F830E9" w:rsidP="00F830E9">
      <w:pPr>
        <w:spacing w:after="0" w:line="240" w:lineRule="auto"/>
        <w:ind w:firstLine="709"/>
        <w:jc w:val="both"/>
        <w:rPr>
          <w:rFonts w:ascii="Times New Roman" w:hAnsi="Times New Roman"/>
          <w:sz w:val="27"/>
          <w:szCs w:val="27"/>
        </w:rPr>
      </w:pPr>
      <w:r w:rsidRPr="00DC1997">
        <w:rPr>
          <w:rFonts w:ascii="Times New Roman" w:hAnsi="Times New Roman"/>
          <w:sz w:val="27"/>
          <w:szCs w:val="27"/>
        </w:rPr>
        <w:t>где:</w:t>
      </w:r>
    </w:p>
    <w:p w:rsidR="008142D7" w:rsidRPr="00DC1997" w:rsidRDefault="008142D7" w:rsidP="008142D7">
      <w:pPr>
        <w:spacing w:after="0" w:line="240" w:lineRule="auto"/>
        <w:ind w:firstLine="709"/>
        <w:jc w:val="both"/>
        <w:rPr>
          <w:rFonts w:ascii="Times New Roman" w:hAnsi="Times New Roman"/>
          <w:snapToGrid w:val="0"/>
          <w:sz w:val="27"/>
          <w:szCs w:val="27"/>
          <w:lang w:eastAsia="ru-RU"/>
        </w:rPr>
      </w:pPr>
      <w:r w:rsidRPr="00DC1997">
        <w:rPr>
          <w:rFonts w:ascii="Times New Roman" w:hAnsi="Times New Roman"/>
          <w:b/>
          <w:i/>
          <w:sz w:val="27"/>
          <w:szCs w:val="27"/>
          <w:lang w:val="en-US"/>
        </w:rPr>
        <w:t>V</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 xml:space="preserve">ПИ алмазы </w:t>
      </w:r>
      <w:r w:rsidRPr="00DC1997">
        <w:rPr>
          <w:rFonts w:ascii="Times New Roman" w:hAnsi="Times New Roman"/>
          <w:snapToGrid w:val="0"/>
          <w:sz w:val="27"/>
          <w:szCs w:val="27"/>
          <w:lang w:eastAsia="ru-RU"/>
        </w:rPr>
        <w:t xml:space="preserve">– фактическая стоимость добытых полезных ископаемых в виде природных алмазов, за последний годовой период, </w:t>
      </w:r>
      <w:r w:rsidRPr="00DC1997">
        <w:rPr>
          <w:rFonts w:ascii="Times New Roman" w:hAnsi="Times New Roman"/>
          <w:sz w:val="27"/>
          <w:szCs w:val="27"/>
        </w:rPr>
        <w:t xml:space="preserve">с учётом распределения по долям на соответствующий прогнозируемый период в соответствии с динамикой стоимости добытых полезных ископаемых в виде природных алмазов согласно данным отчёта по форме № 5-НДПИ, </w:t>
      </w:r>
      <w:r w:rsidRPr="00DC1997">
        <w:rPr>
          <w:rFonts w:ascii="Times New Roman" w:hAnsi="Times New Roman"/>
          <w:snapToGrid w:val="0"/>
          <w:sz w:val="27"/>
          <w:szCs w:val="27"/>
          <w:lang w:eastAsia="ru-RU"/>
        </w:rPr>
        <w:t>млн. рублей;</w:t>
      </w:r>
    </w:p>
    <w:p w:rsidR="008142D7" w:rsidRPr="00DC1997" w:rsidRDefault="008142D7" w:rsidP="008142D7">
      <w:pPr>
        <w:spacing w:after="0" w:line="240" w:lineRule="auto"/>
        <w:ind w:firstLine="709"/>
        <w:jc w:val="both"/>
        <w:rPr>
          <w:rFonts w:ascii="Times New Roman" w:hAnsi="Times New Roman"/>
          <w:snapToGrid w:val="0"/>
          <w:sz w:val="27"/>
          <w:szCs w:val="27"/>
          <w:lang w:eastAsia="ru-RU"/>
        </w:rPr>
      </w:pPr>
      <w:r w:rsidRPr="00DC1997">
        <w:rPr>
          <w:rFonts w:ascii="Times New Roman" w:hAnsi="Times New Roman"/>
          <w:b/>
          <w:i/>
          <w:sz w:val="27"/>
          <w:szCs w:val="27"/>
        </w:rPr>
        <w:t xml:space="preserve">J </w:t>
      </w:r>
      <w:r w:rsidRPr="00DC1997">
        <w:rPr>
          <w:rFonts w:ascii="Times New Roman" w:hAnsi="Times New Roman"/>
          <w:b/>
          <w:i/>
          <w:sz w:val="27"/>
          <w:szCs w:val="27"/>
          <w:vertAlign w:val="subscript"/>
        </w:rPr>
        <w:t>алмазы</w:t>
      </w:r>
      <w:r w:rsidRPr="00DC1997">
        <w:rPr>
          <w:rFonts w:ascii="Times New Roman" w:hAnsi="Times New Roman"/>
          <w:b/>
          <w:i/>
          <w:sz w:val="27"/>
          <w:szCs w:val="27"/>
        </w:rPr>
        <w:t xml:space="preserve"> </w:t>
      </w:r>
      <w:r w:rsidRPr="00DC1997">
        <w:rPr>
          <w:rFonts w:ascii="Times New Roman" w:hAnsi="Times New Roman"/>
          <w:snapToGrid w:val="0"/>
          <w:sz w:val="27"/>
          <w:szCs w:val="27"/>
          <w:lang w:eastAsia="ru-RU"/>
        </w:rPr>
        <w:t>–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в виде природных алмазов и др.;</w:t>
      </w:r>
    </w:p>
    <w:p w:rsidR="008142D7" w:rsidRPr="00DC1997" w:rsidRDefault="008142D7" w:rsidP="008142D7">
      <w:pPr>
        <w:spacing w:after="0" w:line="240" w:lineRule="auto"/>
        <w:ind w:firstLine="709"/>
        <w:jc w:val="both"/>
        <w:rPr>
          <w:rFonts w:ascii="Times New Roman" w:hAnsi="Times New Roman"/>
          <w:snapToGrid w:val="0"/>
          <w:sz w:val="27"/>
          <w:szCs w:val="27"/>
          <w:lang w:eastAsia="ru-RU"/>
        </w:rPr>
      </w:pPr>
      <w:r w:rsidRPr="00DC1997">
        <w:rPr>
          <w:rFonts w:ascii="Times New Roman" w:hAnsi="Times New Roman"/>
          <w:b/>
          <w:i/>
          <w:snapToGrid w:val="0"/>
          <w:sz w:val="27"/>
          <w:szCs w:val="27"/>
          <w:lang w:val="en-US" w:eastAsia="ru-RU"/>
        </w:rPr>
        <w:t>S</w:t>
      </w:r>
      <w:r w:rsidRPr="00DC1997">
        <w:rPr>
          <w:rFonts w:ascii="Times New Roman" w:hAnsi="Times New Roman"/>
          <w:b/>
          <w:i/>
          <w:snapToGrid w:val="0"/>
          <w:sz w:val="27"/>
          <w:szCs w:val="27"/>
          <w:lang w:eastAsia="ru-RU"/>
        </w:rPr>
        <w:t xml:space="preserve"> </w:t>
      </w:r>
      <w:r w:rsidRPr="00DC1997">
        <w:rPr>
          <w:rFonts w:ascii="Times New Roman" w:hAnsi="Times New Roman"/>
          <w:snapToGrid w:val="0"/>
          <w:sz w:val="27"/>
          <w:szCs w:val="27"/>
          <w:lang w:eastAsia="ru-RU"/>
        </w:rPr>
        <w:t>– ставка налога на добычу полезных ископаемых в виде природных алмазов, установленная в соответствии с НК РФ, %;</w:t>
      </w:r>
    </w:p>
    <w:p w:rsidR="008142D7" w:rsidRPr="00DC1997" w:rsidRDefault="008142D7" w:rsidP="008142D7">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P</w:t>
      </w:r>
      <w:r w:rsidRPr="00DC1997">
        <w:rPr>
          <w:rFonts w:ascii="Times New Roman" w:hAnsi="Times New Roman"/>
          <w:sz w:val="27"/>
          <w:szCs w:val="27"/>
        </w:rPr>
        <w:t xml:space="preserve"> – переходящие платежи, тыс. рублей;</w:t>
      </w:r>
    </w:p>
    <w:p w:rsidR="008142D7" w:rsidRPr="00DC1997" w:rsidRDefault="008142D7" w:rsidP="008142D7">
      <w:pPr>
        <w:spacing w:after="0" w:line="240" w:lineRule="auto"/>
        <w:ind w:firstLine="709"/>
        <w:jc w:val="both"/>
        <w:rPr>
          <w:rFonts w:ascii="Times New Roman" w:hAnsi="Times New Roman"/>
          <w:sz w:val="27"/>
          <w:szCs w:val="27"/>
        </w:rPr>
      </w:pPr>
      <w:r w:rsidRPr="00DC1997">
        <w:rPr>
          <w:rFonts w:ascii="Times New Roman" w:hAnsi="Times New Roman"/>
          <w:b/>
          <w:i/>
          <w:sz w:val="27"/>
          <w:szCs w:val="27"/>
          <w:lang w:val="en-US"/>
        </w:rPr>
        <w:t>K</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соб.</w:t>
      </w:r>
      <w:r w:rsidRPr="00DC199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w:t>
      </w:r>
    </w:p>
    <w:p w:rsidR="008142D7" w:rsidRPr="00DC1997" w:rsidRDefault="008142D7" w:rsidP="008142D7">
      <w:pPr>
        <w:spacing w:after="0" w:line="240" w:lineRule="auto"/>
        <w:ind w:firstLine="709"/>
        <w:jc w:val="both"/>
        <w:rPr>
          <w:rFonts w:ascii="Times New Roman" w:hAnsi="Times New Roman"/>
          <w:sz w:val="27"/>
          <w:szCs w:val="27"/>
        </w:rPr>
      </w:pPr>
      <w:r w:rsidRPr="00DC199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8142D7" w:rsidRPr="00DC1997" w:rsidRDefault="008142D7" w:rsidP="008142D7">
      <w:pPr>
        <w:spacing w:after="0" w:line="240" w:lineRule="auto"/>
        <w:ind w:firstLine="709"/>
        <w:jc w:val="both"/>
        <w:rPr>
          <w:rFonts w:ascii="Times New Roman" w:hAnsi="Times New Roman"/>
          <w:sz w:val="27"/>
          <w:szCs w:val="27"/>
        </w:rPr>
      </w:pPr>
      <w:r w:rsidRPr="00DC1997">
        <w:rPr>
          <w:rFonts w:ascii="Times New Roman" w:hAnsi="Times New Roman"/>
          <w:b/>
          <w:i/>
          <w:sz w:val="27"/>
          <w:szCs w:val="27"/>
          <w:lang w:val="en-US"/>
        </w:rPr>
        <w:t>B</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ПИ алмазы с долей более 33%</w:t>
      </w:r>
      <w:r w:rsidRPr="00DC1997">
        <w:rPr>
          <w:rFonts w:ascii="Times New Roman" w:hAnsi="Times New Roman"/>
          <w:b/>
          <w:i/>
          <w:sz w:val="27"/>
          <w:szCs w:val="27"/>
        </w:rPr>
        <w:t xml:space="preserve"> </w:t>
      </w:r>
      <w:r w:rsidRPr="00DC1997">
        <w:rPr>
          <w:rFonts w:ascii="Times New Roman" w:hAnsi="Times New Roman"/>
          <w:sz w:val="27"/>
          <w:szCs w:val="27"/>
        </w:rPr>
        <w:t>– доля налога на добычу полезных ископаемых в виде природных алмазов, исчисленного налогоплательщиками, в которых прямо участвует Российская Федерация и доля такого участия составляет не менее 33 процентов, сложившаяся на основании данных налоговых деклараций по налогу на добычу полезных ископаемых за предыдущие периоды и применяемая в расчёте в период с 1 февраля 2023 года по 31 марта 2023 года, %;</w:t>
      </w:r>
    </w:p>
    <w:p w:rsidR="008142D7" w:rsidRPr="00DC1997" w:rsidRDefault="008142D7" w:rsidP="008142D7">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 xml:space="preserve">F – </w:t>
      </w:r>
      <w:r w:rsidRPr="00DC1997">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DA5830" w:rsidRPr="00DC1997" w:rsidRDefault="008142D7" w:rsidP="00DA5830">
      <w:pPr>
        <w:spacing w:after="0" w:line="240" w:lineRule="auto"/>
        <w:ind w:firstLine="709"/>
        <w:jc w:val="both"/>
        <w:rPr>
          <w:rFonts w:ascii="Times New Roman" w:hAnsi="Times New Roman"/>
          <w:sz w:val="27"/>
          <w:szCs w:val="27"/>
        </w:rPr>
      </w:pPr>
      <w:r w:rsidRPr="00DC1997">
        <w:rPr>
          <w:rFonts w:ascii="Times New Roman" w:hAnsi="Times New Roman"/>
          <w:b/>
          <w:i/>
          <w:sz w:val="27"/>
          <w:szCs w:val="27"/>
          <w:lang w:val="en-US"/>
        </w:rPr>
        <w:t>G</w:t>
      </w:r>
      <w:r w:rsidRPr="00DC1997">
        <w:rPr>
          <w:rFonts w:ascii="Times New Roman" w:hAnsi="Times New Roman"/>
          <w:b/>
          <w:i/>
          <w:sz w:val="27"/>
          <w:szCs w:val="27"/>
        </w:rPr>
        <w:t xml:space="preserve"> </w:t>
      </w:r>
      <w:r w:rsidRPr="00DC1997">
        <w:rPr>
          <w:rFonts w:ascii="Times New Roman" w:hAnsi="Times New Roman"/>
          <w:sz w:val="27"/>
          <w:szCs w:val="27"/>
        </w:rPr>
        <w:t xml:space="preserve">– </w:t>
      </w:r>
      <w:r w:rsidR="008E5C9E" w:rsidRPr="00DC1997">
        <w:rPr>
          <w:rFonts w:ascii="Times New Roman" w:hAnsi="Times New Roman"/>
          <w:sz w:val="27"/>
          <w:szCs w:val="27"/>
        </w:rPr>
        <w:t>дополнительные</w:t>
      </w:r>
      <w:r w:rsidRPr="00DC1997">
        <w:rPr>
          <w:rFonts w:ascii="Times New Roman" w:hAnsi="Times New Roman"/>
          <w:sz w:val="27"/>
          <w:szCs w:val="27"/>
        </w:rPr>
        <w:t xml:space="preserve"> поступления, </w:t>
      </w:r>
      <w:r w:rsidR="008E5C9E" w:rsidRPr="00DC1997">
        <w:rPr>
          <w:rFonts w:ascii="Times New Roman" w:hAnsi="Times New Roman"/>
          <w:sz w:val="27"/>
          <w:szCs w:val="27"/>
        </w:rPr>
        <w:t>предусмотренные стать</w:t>
      </w:r>
      <w:r w:rsidR="003F5FA0" w:rsidRPr="00DC1997">
        <w:rPr>
          <w:rFonts w:ascii="Times New Roman" w:hAnsi="Times New Roman"/>
          <w:sz w:val="27"/>
          <w:szCs w:val="27"/>
        </w:rPr>
        <w:t>ей</w:t>
      </w:r>
      <w:r w:rsidR="008E5C9E" w:rsidRPr="00DC1997">
        <w:rPr>
          <w:rFonts w:ascii="Times New Roman" w:hAnsi="Times New Roman"/>
          <w:sz w:val="27"/>
          <w:szCs w:val="27"/>
        </w:rPr>
        <w:t xml:space="preserve"> 343 НК РФ, млн. рублей.</w:t>
      </w:r>
    </w:p>
    <w:p w:rsidR="008142D7" w:rsidRPr="00DC1997" w:rsidRDefault="008142D7" w:rsidP="008142D7">
      <w:pPr>
        <w:autoSpaceDE w:val="0"/>
        <w:autoSpaceDN w:val="0"/>
        <w:adjustRightInd w:val="0"/>
        <w:spacing w:after="0" w:line="240" w:lineRule="auto"/>
        <w:ind w:firstLine="709"/>
        <w:jc w:val="both"/>
        <w:rPr>
          <w:rFonts w:ascii="Times New Roman" w:hAnsi="Times New Roman"/>
          <w:sz w:val="27"/>
          <w:szCs w:val="27"/>
        </w:rPr>
      </w:pPr>
      <w:r w:rsidRPr="00DC199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8142D7" w:rsidRPr="00DC1997" w:rsidRDefault="008142D7" w:rsidP="008142D7">
      <w:pPr>
        <w:autoSpaceDE w:val="0"/>
        <w:autoSpaceDN w:val="0"/>
        <w:adjustRightInd w:val="0"/>
        <w:spacing w:after="0" w:line="240" w:lineRule="auto"/>
        <w:ind w:firstLine="709"/>
        <w:jc w:val="both"/>
        <w:rPr>
          <w:rFonts w:ascii="Times New Roman" w:hAnsi="Times New Roman"/>
          <w:sz w:val="27"/>
          <w:szCs w:val="27"/>
        </w:rPr>
      </w:pPr>
      <w:r w:rsidRPr="00DC1997">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8142D7" w:rsidRPr="00DC1997" w:rsidRDefault="008142D7" w:rsidP="008142D7">
      <w:pPr>
        <w:autoSpaceDE w:val="0"/>
        <w:autoSpaceDN w:val="0"/>
        <w:adjustRightInd w:val="0"/>
        <w:spacing w:after="0" w:line="240" w:lineRule="auto"/>
        <w:ind w:firstLine="709"/>
        <w:jc w:val="both"/>
        <w:rPr>
          <w:rFonts w:ascii="Times New Roman" w:hAnsi="Times New Roman"/>
          <w:sz w:val="27"/>
          <w:szCs w:val="27"/>
        </w:rPr>
      </w:pPr>
      <w:r w:rsidRPr="00DC1997">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8142D7" w:rsidRPr="00DC1997" w:rsidRDefault="008142D7" w:rsidP="008142D7">
      <w:pPr>
        <w:spacing w:after="0" w:line="240" w:lineRule="auto"/>
        <w:ind w:firstLine="709"/>
        <w:jc w:val="both"/>
        <w:rPr>
          <w:rFonts w:ascii="Times New Roman" w:hAnsi="Times New Roman"/>
          <w:sz w:val="27"/>
          <w:szCs w:val="27"/>
        </w:rPr>
      </w:pPr>
      <w:r w:rsidRPr="00DC1997">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A2293B" w:rsidRPr="00DC1997" w:rsidRDefault="008142D7" w:rsidP="008142D7">
      <w:pPr>
        <w:spacing w:after="0" w:line="240" w:lineRule="auto"/>
        <w:ind w:firstLine="709"/>
        <w:jc w:val="both"/>
        <w:rPr>
          <w:rFonts w:ascii="Times New Roman" w:hAnsi="Times New Roman"/>
          <w:sz w:val="27"/>
          <w:szCs w:val="27"/>
        </w:rPr>
      </w:pPr>
      <w:r w:rsidRPr="00DC1997">
        <w:rPr>
          <w:rFonts w:ascii="Times New Roman" w:hAnsi="Times New Roman"/>
          <w:sz w:val="27"/>
          <w:szCs w:val="27"/>
        </w:rPr>
        <w:t>Налог на добычу полезного ископаемого в виде природных алмазов в части налога, исчисленного налогоплательщиками, в которых прямо участвует Российская Федерация и доля такого участия составляет не менее 33 процентов, за налоговый период, начало которого приходится на период с 1 февраля 2023 года по 31 марта 2023 года включительно, при добыче природных алмазов по совокупности всех участков недр, лицензия на пользование которыми выдана таким организациям в соответствии с законодательством Российской Федерации о недрах, зачисляется в бюджеты бюджетной системы Российской Федерации по нормативам, установленным в соответствии со статьями БК РФ.</w:t>
      </w:r>
    </w:p>
    <w:p w:rsidR="008142D7" w:rsidRPr="00DC1997" w:rsidRDefault="008142D7" w:rsidP="008142D7">
      <w:pPr>
        <w:spacing w:after="0" w:line="240" w:lineRule="auto"/>
        <w:ind w:firstLine="709"/>
        <w:jc w:val="both"/>
        <w:rPr>
          <w:rFonts w:ascii="Times New Roman" w:hAnsi="Times New Roman"/>
          <w:sz w:val="27"/>
          <w:szCs w:val="27"/>
        </w:rPr>
      </w:pPr>
    </w:p>
    <w:p w:rsidR="00C44256" w:rsidRPr="00DC1997" w:rsidRDefault="00BB64F2" w:rsidP="00182A33">
      <w:pPr>
        <w:pStyle w:val="10"/>
        <w:numPr>
          <w:ilvl w:val="2"/>
          <w:numId w:val="43"/>
        </w:numPr>
        <w:spacing w:before="0" w:after="240"/>
        <w:ind w:left="0" w:firstLine="426"/>
        <w:jc w:val="center"/>
        <w:rPr>
          <w:rFonts w:ascii="Times New Roman" w:hAnsi="Times New Roman"/>
          <w:i/>
          <w:sz w:val="27"/>
          <w:szCs w:val="27"/>
        </w:rPr>
      </w:pPr>
      <w:bookmarkStart w:id="76" w:name="_Toc176250213"/>
      <w:r w:rsidRPr="00DC1997">
        <w:rPr>
          <w:rFonts w:ascii="Times New Roman" w:hAnsi="Times New Roman"/>
          <w:i/>
          <w:sz w:val="27"/>
          <w:szCs w:val="27"/>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w:t>
      </w:r>
      <w:r w:rsidR="00C44256" w:rsidRPr="00DC1997">
        <w:rPr>
          <w:rFonts w:ascii="Times New Roman" w:hAnsi="Times New Roman"/>
          <w:i/>
          <w:sz w:val="27"/>
          <w:szCs w:val="27"/>
        </w:rPr>
        <w:br/>
        <w:t>182 1 07 01080 01 0000 110</w:t>
      </w:r>
      <w:bookmarkEnd w:id="76"/>
    </w:p>
    <w:p w:rsidR="00C44256" w:rsidRPr="00DC1997" w:rsidRDefault="00BB64F2" w:rsidP="00C44256">
      <w:pPr>
        <w:spacing w:after="0" w:line="240" w:lineRule="auto"/>
        <w:ind w:firstLine="709"/>
        <w:jc w:val="both"/>
        <w:rPr>
          <w:rFonts w:ascii="Times New Roman" w:hAnsi="Times New Roman"/>
          <w:sz w:val="27"/>
          <w:szCs w:val="27"/>
        </w:rPr>
      </w:pPr>
      <w:r w:rsidRPr="00DC1997">
        <w:rPr>
          <w:rFonts w:ascii="Times New Roman" w:hAnsi="Times New Roman"/>
          <w:sz w:val="27"/>
          <w:szCs w:val="27"/>
        </w:rPr>
        <w:t>В прогнозе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учитываются</w:t>
      </w:r>
      <w:r w:rsidR="00C44256" w:rsidRPr="00DC1997">
        <w:rPr>
          <w:rFonts w:ascii="Times New Roman" w:hAnsi="Times New Roman"/>
          <w:sz w:val="27"/>
          <w:szCs w:val="27"/>
        </w:rPr>
        <w:t>:</w:t>
      </w:r>
    </w:p>
    <w:p w:rsidR="00C44256" w:rsidRPr="00DC1997" w:rsidRDefault="00C44256" w:rsidP="00C44256">
      <w:pPr>
        <w:spacing w:after="0" w:line="240" w:lineRule="auto"/>
        <w:ind w:firstLine="709"/>
        <w:jc w:val="both"/>
        <w:rPr>
          <w:rFonts w:ascii="Times New Roman" w:hAnsi="Times New Roman"/>
          <w:sz w:val="27"/>
          <w:szCs w:val="27"/>
        </w:rPr>
      </w:pPr>
      <w:r w:rsidRPr="00DC1997">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Российской Федерации;</w:t>
      </w:r>
    </w:p>
    <w:p w:rsidR="00C44256" w:rsidRPr="00DC1997" w:rsidRDefault="00C44256" w:rsidP="00C44256">
      <w:pPr>
        <w:spacing w:after="0" w:line="240" w:lineRule="auto"/>
        <w:ind w:firstLine="709"/>
        <w:jc w:val="both"/>
        <w:rPr>
          <w:rFonts w:ascii="Times New Roman" w:hAnsi="Times New Roman"/>
          <w:sz w:val="27"/>
          <w:szCs w:val="27"/>
        </w:rPr>
      </w:pPr>
      <w:r w:rsidRPr="00DC1997">
        <w:rPr>
          <w:rFonts w:ascii="Times New Roman" w:hAnsi="Times New Roman"/>
          <w:sz w:val="27"/>
          <w:szCs w:val="27"/>
        </w:rPr>
        <w:t xml:space="preserve">- динамика налоговой базы по налогу согласно данным отчёта по форме </w:t>
      </w:r>
      <w:r w:rsidRPr="00DC1997">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C44256" w:rsidRPr="00DC1997" w:rsidRDefault="00C44256" w:rsidP="00C44256">
      <w:pPr>
        <w:spacing w:after="0" w:line="240" w:lineRule="auto"/>
        <w:ind w:firstLine="709"/>
        <w:jc w:val="both"/>
        <w:rPr>
          <w:rFonts w:ascii="Times New Roman" w:hAnsi="Times New Roman"/>
          <w:sz w:val="27"/>
          <w:szCs w:val="27"/>
        </w:rPr>
      </w:pPr>
      <w:r w:rsidRPr="00DC1997">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C44256" w:rsidRPr="00DC1997" w:rsidRDefault="00C44256" w:rsidP="00C44256">
      <w:pPr>
        <w:spacing w:after="0" w:line="240" w:lineRule="auto"/>
        <w:ind w:firstLine="709"/>
        <w:jc w:val="both"/>
        <w:rPr>
          <w:rFonts w:ascii="Times New Roman" w:hAnsi="Times New Roman"/>
          <w:sz w:val="27"/>
          <w:szCs w:val="27"/>
        </w:rPr>
      </w:pPr>
      <w:r w:rsidRPr="00DC1997">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C44256" w:rsidRPr="00DC1997" w:rsidRDefault="00BB64F2" w:rsidP="00C44256">
      <w:pPr>
        <w:spacing w:after="0" w:line="240" w:lineRule="auto"/>
        <w:ind w:firstLine="709"/>
        <w:jc w:val="both"/>
        <w:rPr>
          <w:rFonts w:ascii="Times New Roman" w:hAnsi="Times New Roman"/>
          <w:sz w:val="27"/>
          <w:szCs w:val="27"/>
        </w:rPr>
      </w:pPr>
      <w:r w:rsidRPr="00DC1997">
        <w:rPr>
          <w:rFonts w:ascii="Times New Roman" w:hAnsi="Times New Roman"/>
          <w:sz w:val="27"/>
          <w:szCs w:val="27"/>
        </w:rPr>
        <w:t>Расчёт прогнозного объёма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уровень собираемости, переходящие платежи, изменения налогового и бюджетного законодательства и др.)</w:t>
      </w:r>
    </w:p>
    <w:p w:rsidR="00C44256" w:rsidRPr="00DC1997" w:rsidRDefault="00BB64F2" w:rsidP="00C44256">
      <w:pPr>
        <w:spacing w:after="0" w:line="240" w:lineRule="auto"/>
        <w:ind w:firstLine="709"/>
        <w:jc w:val="both"/>
        <w:rPr>
          <w:rFonts w:ascii="Times New Roman" w:hAnsi="Times New Roman"/>
          <w:sz w:val="27"/>
          <w:szCs w:val="27"/>
        </w:rPr>
      </w:pPr>
      <w:r w:rsidRPr="00DC1997">
        <w:rPr>
          <w:rFonts w:ascii="Times New Roman" w:hAnsi="Times New Roman"/>
          <w:sz w:val="27"/>
          <w:szCs w:val="27"/>
        </w:rPr>
        <w:t>Прогнозный объём поступлений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w:t>
      </w:r>
      <w:r w:rsidRPr="00DC1997">
        <w:rPr>
          <w:rFonts w:ascii="Times New Roman" w:hAnsi="Times New Roman"/>
          <w:b/>
          <w:i/>
          <w:sz w:val="27"/>
          <w:szCs w:val="27"/>
        </w:rPr>
        <w:t>НДПИ</w:t>
      </w:r>
      <w:r w:rsidRPr="00DC1997">
        <w:rPr>
          <w:rFonts w:ascii="Times New Roman" w:hAnsi="Times New Roman"/>
          <w:b/>
          <w:i/>
          <w:sz w:val="27"/>
          <w:szCs w:val="27"/>
          <w:vertAlign w:val="subscript"/>
        </w:rPr>
        <w:t>рента</w:t>
      </w:r>
      <w:r w:rsidRPr="00DC1997">
        <w:rPr>
          <w:rFonts w:ascii="Times New Roman" w:hAnsi="Times New Roman"/>
          <w:i/>
          <w:sz w:val="27"/>
          <w:szCs w:val="27"/>
        </w:rPr>
        <w:t xml:space="preserve">) </w:t>
      </w:r>
      <w:r w:rsidRPr="00DC1997">
        <w:rPr>
          <w:rFonts w:ascii="Times New Roman" w:hAnsi="Times New Roman"/>
          <w:sz w:val="27"/>
          <w:szCs w:val="27"/>
        </w:rPr>
        <w:t>определяется исходя из следующего алгоритма расчёта:</w:t>
      </w:r>
    </w:p>
    <w:p w:rsidR="00C44256" w:rsidRPr="00DC1997" w:rsidRDefault="00BB64F2" w:rsidP="00C44256">
      <w:pPr>
        <w:spacing w:before="120" w:after="120" w:line="240" w:lineRule="auto"/>
        <w:ind w:firstLine="709"/>
        <w:jc w:val="center"/>
        <w:rPr>
          <w:rFonts w:ascii="Times New Roman" w:hAnsi="Times New Roman"/>
          <w:b/>
          <w:i/>
          <w:sz w:val="27"/>
          <w:szCs w:val="27"/>
        </w:rPr>
      </w:pPr>
      <w:r w:rsidRPr="00DC1997">
        <w:rPr>
          <w:rFonts w:ascii="Times New Roman" w:hAnsi="Times New Roman"/>
          <w:b/>
          <w:i/>
          <w:sz w:val="27"/>
          <w:szCs w:val="27"/>
        </w:rPr>
        <w:t xml:space="preserve">НДПИ </w:t>
      </w:r>
      <w:r w:rsidRPr="00DC1997">
        <w:rPr>
          <w:rFonts w:ascii="Times New Roman" w:hAnsi="Times New Roman"/>
          <w:b/>
          <w:i/>
          <w:sz w:val="27"/>
          <w:szCs w:val="27"/>
          <w:vertAlign w:val="subscript"/>
        </w:rPr>
        <w:t>рента</w:t>
      </w:r>
      <w:r w:rsidRPr="00DC1997">
        <w:rPr>
          <w:rFonts w:ascii="Times New Roman" w:hAnsi="Times New Roman"/>
          <w:b/>
          <w:i/>
          <w:sz w:val="27"/>
          <w:szCs w:val="27"/>
        </w:rPr>
        <w:t xml:space="preserve"> = (Ʃ(</w:t>
      </w:r>
      <w:r w:rsidRPr="00DC1997">
        <w:rPr>
          <w:rFonts w:ascii="Times New Roman" w:hAnsi="Times New Roman"/>
          <w:b/>
          <w:i/>
          <w:sz w:val="27"/>
          <w:szCs w:val="27"/>
          <w:lang w:val="en-US"/>
        </w:rPr>
        <w:t>U</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 xml:space="preserve">рента </w:t>
      </w:r>
      <w:r w:rsidRPr="00DC1997">
        <w:rPr>
          <w:rFonts w:ascii="Times New Roman" w:hAnsi="Times New Roman"/>
          <w:b/>
          <w:i/>
          <w:sz w:val="27"/>
          <w:szCs w:val="27"/>
        </w:rPr>
        <w:t>× S (</w:t>
      </w:r>
      <w:r w:rsidRPr="00DC1997">
        <w:rPr>
          <w:rFonts w:ascii="Times New Roman" w:hAnsi="Times New Roman"/>
          <w:b/>
          <w:i/>
          <w:sz w:val="27"/>
          <w:szCs w:val="27"/>
          <w:vertAlign w:val="subscript"/>
        </w:rPr>
        <w:t>или</w:t>
      </w:r>
      <w:r w:rsidRPr="00DC1997">
        <w:rPr>
          <w:rFonts w:ascii="Times New Roman" w:hAnsi="Times New Roman"/>
          <w:b/>
          <w:i/>
          <w:sz w:val="27"/>
          <w:szCs w:val="27"/>
        </w:rPr>
        <w:t xml:space="preserve"> S </w:t>
      </w:r>
      <w:r w:rsidRPr="00DC1997">
        <w:rPr>
          <w:rFonts w:ascii="Times New Roman" w:hAnsi="Times New Roman"/>
          <w:b/>
          <w:i/>
          <w:sz w:val="27"/>
          <w:szCs w:val="27"/>
          <w:vertAlign w:val="subscript"/>
        </w:rPr>
        <w:t>расчет.</w:t>
      </w:r>
      <w:r w:rsidRPr="00DC1997">
        <w:rPr>
          <w:rFonts w:ascii="Times New Roman" w:hAnsi="Times New Roman"/>
          <w:b/>
          <w:i/>
          <w:sz w:val="27"/>
          <w:szCs w:val="27"/>
        </w:rPr>
        <w:t>) + Ʃ(V</w:t>
      </w:r>
      <w:r w:rsidRPr="00DC1997">
        <w:rPr>
          <w:rFonts w:ascii="Times New Roman" w:hAnsi="Times New Roman"/>
          <w:b/>
          <w:i/>
          <w:sz w:val="27"/>
          <w:szCs w:val="27"/>
          <w:vertAlign w:val="subscript"/>
        </w:rPr>
        <w:t>м.к.р.</w:t>
      </w:r>
      <w:r w:rsidRPr="00DC1997">
        <w:rPr>
          <w:rFonts w:ascii="Times New Roman" w:hAnsi="Times New Roman"/>
          <w:b/>
          <w:sz w:val="27"/>
          <w:szCs w:val="27"/>
          <w:vertAlign w:val="subscript"/>
        </w:rPr>
        <w:t xml:space="preserve"> </w:t>
      </w:r>
      <w:r w:rsidRPr="00DC1997">
        <w:rPr>
          <w:rFonts w:ascii="Times New Roman" w:hAnsi="Times New Roman"/>
          <w:b/>
          <w:i/>
          <w:sz w:val="27"/>
          <w:szCs w:val="27"/>
        </w:rPr>
        <w:t>× S</w:t>
      </w:r>
      <w:r w:rsidRPr="00DC1997">
        <w:rPr>
          <w:rFonts w:ascii="Times New Roman" w:hAnsi="Times New Roman"/>
          <w:b/>
          <w:i/>
          <w:sz w:val="27"/>
          <w:szCs w:val="27"/>
          <w:vertAlign w:val="subscript"/>
        </w:rPr>
        <w:t>м.к.р..</w:t>
      </w:r>
      <w:r w:rsidRPr="00DC1997">
        <w:rPr>
          <w:rFonts w:ascii="Times New Roman" w:hAnsi="Times New Roman"/>
          <w:b/>
          <w:i/>
          <w:sz w:val="27"/>
          <w:szCs w:val="27"/>
        </w:rPr>
        <w:t>)) × К</w:t>
      </w:r>
      <w:r w:rsidRPr="00DC1997">
        <w:rPr>
          <w:rFonts w:ascii="Times New Roman" w:hAnsi="Times New Roman"/>
          <w:b/>
          <w:i/>
          <w:sz w:val="27"/>
          <w:szCs w:val="27"/>
          <w:vertAlign w:val="subscript"/>
        </w:rPr>
        <w:t>рента</w:t>
      </w:r>
      <w:r w:rsidRPr="00DC1997">
        <w:rPr>
          <w:rFonts w:ascii="Times New Roman" w:hAnsi="Times New Roman"/>
          <w:b/>
          <w:i/>
          <w:sz w:val="27"/>
          <w:szCs w:val="27"/>
        </w:rPr>
        <w:t xml:space="preserve"> </w:t>
      </w:r>
      <w:r w:rsidR="008142D7" w:rsidRPr="00DC1997">
        <w:rPr>
          <w:rFonts w:ascii="Times New Roman" w:hAnsi="Times New Roman"/>
          <w:b/>
          <w:i/>
          <w:sz w:val="27"/>
          <w:szCs w:val="27"/>
        </w:rPr>
        <w:t>- Ʃ</w:t>
      </w:r>
      <w:r w:rsidR="008142D7" w:rsidRPr="00DC1997">
        <w:rPr>
          <w:rFonts w:ascii="Times New Roman" w:hAnsi="Times New Roman"/>
          <w:i/>
          <w:sz w:val="27"/>
          <w:szCs w:val="27"/>
        </w:rPr>
        <w:t xml:space="preserve"> </w:t>
      </w:r>
      <w:r w:rsidR="008142D7" w:rsidRPr="00DC1997">
        <w:rPr>
          <w:rFonts w:ascii="Times New Roman" w:hAnsi="Times New Roman"/>
          <w:b/>
          <w:i/>
          <w:sz w:val="27"/>
          <w:szCs w:val="27"/>
          <w:lang w:val="en-US"/>
        </w:rPr>
        <w:t>H</w:t>
      </w:r>
      <w:r w:rsidR="008142D7" w:rsidRPr="00DC1997">
        <w:rPr>
          <w:rFonts w:ascii="Times New Roman" w:hAnsi="Times New Roman"/>
          <w:b/>
          <w:i/>
          <w:sz w:val="27"/>
          <w:szCs w:val="27"/>
          <w:vertAlign w:val="subscript"/>
        </w:rPr>
        <w:t>рента</w:t>
      </w:r>
      <w:r w:rsidR="008142D7" w:rsidRPr="00DC1997">
        <w:rPr>
          <w:rFonts w:ascii="Times New Roman" w:hAnsi="Times New Roman"/>
          <w:b/>
          <w:i/>
          <w:sz w:val="27"/>
          <w:szCs w:val="27"/>
        </w:rPr>
        <w:t xml:space="preserve"> </w:t>
      </w:r>
      <w:r w:rsidR="008142D7" w:rsidRPr="00DC1997">
        <w:rPr>
          <w:rFonts w:ascii="Times New Roman" w:hAnsi="Times New Roman"/>
          <w:b/>
          <w:i/>
          <w:sz w:val="27"/>
          <w:szCs w:val="27"/>
        </w:rPr>
        <w:br/>
        <w:t xml:space="preserve">(+-) P) </w:t>
      </w:r>
      <w:r w:rsidRPr="00DC1997">
        <w:rPr>
          <w:rFonts w:ascii="Times New Roman" w:hAnsi="Times New Roman"/>
          <w:b/>
          <w:i/>
          <w:sz w:val="27"/>
          <w:szCs w:val="27"/>
        </w:rPr>
        <w:t xml:space="preserve">× </w:t>
      </w:r>
      <w:r w:rsidRPr="00DC1997">
        <w:rPr>
          <w:rFonts w:ascii="Times New Roman" w:hAnsi="Times New Roman"/>
          <w:b/>
          <w:i/>
          <w:sz w:val="27"/>
          <w:szCs w:val="27"/>
          <w:lang w:val="en-US"/>
        </w:rPr>
        <w:t>K</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соб.</w:t>
      </w:r>
      <w:r w:rsidRPr="00DC1997">
        <w:rPr>
          <w:rFonts w:ascii="Times New Roman" w:hAnsi="Times New Roman"/>
          <w:b/>
          <w:i/>
          <w:sz w:val="27"/>
          <w:szCs w:val="27"/>
        </w:rPr>
        <w:t xml:space="preserve"> (+-) F</w:t>
      </w:r>
      <w:r w:rsidR="00C44256" w:rsidRPr="00DC1997">
        <w:rPr>
          <w:rFonts w:ascii="Times New Roman" w:hAnsi="Times New Roman"/>
          <w:b/>
          <w:i/>
          <w:sz w:val="27"/>
          <w:szCs w:val="27"/>
        </w:rPr>
        <w:t>,</w:t>
      </w:r>
    </w:p>
    <w:p w:rsidR="00F830E9" w:rsidRPr="00DC1997" w:rsidRDefault="00F830E9" w:rsidP="00F830E9">
      <w:pPr>
        <w:spacing w:after="0" w:line="240" w:lineRule="auto"/>
        <w:ind w:firstLine="709"/>
        <w:jc w:val="both"/>
        <w:rPr>
          <w:rFonts w:ascii="Times New Roman" w:hAnsi="Times New Roman"/>
          <w:sz w:val="27"/>
          <w:szCs w:val="27"/>
        </w:rPr>
      </w:pPr>
      <w:r w:rsidRPr="00DC1997">
        <w:rPr>
          <w:rFonts w:ascii="Times New Roman" w:hAnsi="Times New Roman"/>
          <w:sz w:val="27"/>
          <w:szCs w:val="27"/>
        </w:rPr>
        <w:t>где:</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b/>
          <w:i/>
          <w:sz w:val="27"/>
          <w:szCs w:val="27"/>
          <w:lang w:val="en-US"/>
        </w:rPr>
        <w:t>U</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 xml:space="preserve">рента </w:t>
      </w:r>
      <w:r w:rsidRPr="00DC1997">
        <w:rPr>
          <w:rFonts w:ascii="Times New Roman" w:hAnsi="Times New Roman"/>
          <w:sz w:val="27"/>
          <w:szCs w:val="27"/>
        </w:rPr>
        <w:t>– стоимость облагаемого объёма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по видам полезных ископаемых, млн. рублей;</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S</w:t>
      </w:r>
      <w:r w:rsidRPr="00DC1997">
        <w:rPr>
          <w:rFonts w:ascii="Times New Roman" w:hAnsi="Times New Roman"/>
          <w:sz w:val="27"/>
          <w:szCs w:val="27"/>
        </w:rPr>
        <w:t xml:space="preserve"> – ставка налога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по видам полезных ископаемых, установленная в соответствии с НК РФ, %;</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S</w:t>
      </w:r>
      <w:r w:rsidRPr="00DC1997">
        <w:rPr>
          <w:rFonts w:ascii="Times New Roman" w:hAnsi="Times New Roman"/>
          <w:b/>
          <w:i/>
          <w:sz w:val="27"/>
          <w:szCs w:val="27"/>
          <w:vertAlign w:val="subscript"/>
        </w:rPr>
        <w:t>расчет.</w:t>
      </w:r>
      <w:r w:rsidRPr="00DC1997">
        <w:rPr>
          <w:rFonts w:ascii="Times New Roman" w:hAnsi="Times New Roman"/>
          <w:sz w:val="27"/>
          <w:szCs w:val="27"/>
        </w:rPr>
        <w:t xml:space="preserve"> – расчётная ставка налога, сложившаяся за предыдущие периоды, по видам полезных ископаемых, %;</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Расчетная ставка налога (</w:t>
      </w:r>
      <w:r w:rsidRPr="00DC1997">
        <w:rPr>
          <w:rFonts w:ascii="Times New Roman" w:hAnsi="Times New Roman"/>
          <w:b/>
          <w:i/>
          <w:sz w:val="27"/>
          <w:szCs w:val="27"/>
        </w:rPr>
        <w:t>S</w:t>
      </w:r>
      <w:r w:rsidRPr="00DC1997">
        <w:rPr>
          <w:rFonts w:ascii="Times New Roman" w:hAnsi="Times New Roman"/>
          <w:b/>
          <w:i/>
          <w:sz w:val="27"/>
          <w:szCs w:val="27"/>
          <w:vertAlign w:val="subscript"/>
        </w:rPr>
        <w:t>расчет.</w:t>
      </w:r>
      <w:r w:rsidRPr="00DC1997">
        <w:rPr>
          <w:rFonts w:ascii="Times New Roman" w:hAnsi="Times New Roman"/>
          <w:sz w:val="27"/>
          <w:szCs w:val="27"/>
        </w:rPr>
        <w:t>) определяется как частное от деления суммы налога, подлежащего к уплате, на стоимость добытого полезного ископаемого (согласно данным отчёта по форме № 5-НДПИ).</w:t>
      </w:r>
    </w:p>
    <w:p w:rsidR="00BB64F2" w:rsidRPr="00DC1997" w:rsidRDefault="00BB64F2" w:rsidP="00BB64F2">
      <w:pPr>
        <w:autoSpaceDE w:val="0"/>
        <w:autoSpaceDN w:val="0"/>
        <w:adjustRightInd w:val="0"/>
        <w:spacing w:after="0" w:line="240" w:lineRule="auto"/>
        <w:ind w:firstLine="709"/>
        <w:jc w:val="both"/>
        <w:rPr>
          <w:rFonts w:ascii="Times New Roman" w:hAnsi="Times New Roman"/>
          <w:sz w:val="27"/>
          <w:szCs w:val="27"/>
          <w:lang w:eastAsia="ru-RU"/>
        </w:rPr>
      </w:pPr>
      <w:r w:rsidRPr="00DC1997">
        <w:rPr>
          <w:rFonts w:ascii="Times New Roman" w:hAnsi="Times New Roman"/>
          <w:b/>
          <w:i/>
          <w:sz w:val="27"/>
          <w:szCs w:val="27"/>
        </w:rPr>
        <w:t>V</w:t>
      </w:r>
      <w:r w:rsidRPr="00DC1997">
        <w:rPr>
          <w:rFonts w:ascii="Times New Roman" w:hAnsi="Times New Roman"/>
          <w:b/>
          <w:i/>
          <w:sz w:val="27"/>
          <w:szCs w:val="27"/>
          <w:vertAlign w:val="subscript"/>
        </w:rPr>
        <w:t>м.к.р.</w:t>
      </w:r>
      <w:r w:rsidRPr="00DC1997">
        <w:rPr>
          <w:rFonts w:ascii="Times New Roman" w:hAnsi="Times New Roman"/>
          <w:sz w:val="27"/>
          <w:szCs w:val="27"/>
        </w:rPr>
        <w:t xml:space="preserve"> – налогооблагаемый объём добычи </w:t>
      </w:r>
      <w:r w:rsidRPr="00DC1997">
        <w:rPr>
          <w:rFonts w:ascii="Times New Roman" w:hAnsi="Times New Roman"/>
          <w:sz w:val="27"/>
          <w:szCs w:val="27"/>
          <w:lang w:eastAsia="ru-RU"/>
        </w:rPr>
        <w:t>многокомпонентной комплексной руды, не содержащей медь, и (или) никель, и (или) металлы платиновой группы, добываемой на участках недр, расположенных полностью или частично на территории Красноярского края,</w:t>
      </w:r>
      <w:r w:rsidRPr="00DC1997">
        <w:rPr>
          <w:rFonts w:ascii="Times New Roman" w:hAnsi="Times New Roman"/>
          <w:sz w:val="27"/>
          <w:szCs w:val="27"/>
        </w:rPr>
        <w:t xml:space="preserve"> с учётом распределения по долям на соответствующий прогнозируемый период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млн. тонн;</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S</w:t>
      </w:r>
      <w:r w:rsidRPr="00DC1997">
        <w:rPr>
          <w:rFonts w:ascii="Times New Roman" w:hAnsi="Times New Roman"/>
          <w:b/>
          <w:i/>
          <w:sz w:val="27"/>
          <w:szCs w:val="27"/>
          <w:vertAlign w:val="subscript"/>
        </w:rPr>
        <w:t xml:space="preserve">м.к.р. </w:t>
      </w:r>
      <w:r w:rsidRPr="00DC1997">
        <w:rPr>
          <w:rFonts w:ascii="Times New Roman" w:hAnsi="Times New Roman"/>
          <w:sz w:val="27"/>
          <w:szCs w:val="27"/>
        </w:rPr>
        <w:t xml:space="preserve">– ставка налога на добычу </w:t>
      </w:r>
      <w:r w:rsidRPr="00DC1997">
        <w:rPr>
          <w:rFonts w:ascii="Times New Roman" w:hAnsi="Times New Roman"/>
          <w:sz w:val="27"/>
          <w:szCs w:val="27"/>
          <w:lang w:eastAsia="ru-RU"/>
        </w:rPr>
        <w:t>многокомпонентной комплексной руды, не содержащих медь, и (или) никель, и (или) металлы платиновой группы, добываемой на участках недр, расположенных полностью или частично на территории Красноярского края</w:t>
      </w:r>
      <w:r w:rsidRPr="00DC1997">
        <w:rPr>
          <w:rFonts w:ascii="Times New Roman" w:hAnsi="Times New Roman"/>
          <w:sz w:val="27"/>
          <w:szCs w:val="27"/>
        </w:rPr>
        <w:t>, установленная в соответствии с НК РФ, %;</w:t>
      </w:r>
    </w:p>
    <w:p w:rsidR="00DD226D"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К</w:t>
      </w:r>
      <w:r w:rsidRPr="00DC1997">
        <w:rPr>
          <w:rFonts w:ascii="Times New Roman" w:hAnsi="Times New Roman"/>
          <w:b/>
          <w:i/>
          <w:sz w:val="27"/>
          <w:szCs w:val="27"/>
          <w:vertAlign w:val="subscript"/>
        </w:rPr>
        <w:t xml:space="preserve">рента </w:t>
      </w:r>
      <w:r w:rsidRPr="00DC1997">
        <w:rPr>
          <w:rFonts w:ascii="Times New Roman" w:hAnsi="Times New Roman"/>
          <w:sz w:val="27"/>
          <w:szCs w:val="27"/>
        </w:rPr>
        <w:t>– рентный коэффициент, установленный в соответствии с НК РФ;</w:t>
      </w:r>
    </w:p>
    <w:p w:rsidR="008142D7" w:rsidRPr="00DC1997" w:rsidRDefault="008142D7" w:rsidP="008142D7">
      <w:pPr>
        <w:spacing w:after="0" w:line="240" w:lineRule="auto"/>
        <w:ind w:firstLine="709"/>
        <w:jc w:val="both"/>
        <w:rPr>
          <w:rFonts w:ascii="Times New Roman" w:hAnsi="Times New Roman"/>
          <w:snapToGrid w:val="0"/>
          <w:sz w:val="27"/>
          <w:szCs w:val="27"/>
          <w:lang w:eastAsia="ru-RU"/>
        </w:rPr>
      </w:pPr>
      <w:r w:rsidRPr="00DC1997">
        <w:rPr>
          <w:rFonts w:ascii="Times New Roman" w:hAnsi="Times New Roman"/>
          <w:b/>
          <w:i/>
          <w:sz w:val="27"/>
          <w:szCs w:val="27"/>
        </w:rPr>
        <w:t>Ʃ</w:t>
      </w:r>
      <w:r w:rsidRPr="00DC1997">
        <w:rPr>
          <w:rFonts w:ascii="Times New Roman" w:hAnsi="Times New Roman"/>
          <w:i/>
          <w:sz w:val="27"/>
          <w:szCs w:val="27"/>
        </w:rPr>
        <w:t xml:space="preserve"> </w:t>
      </w:r>
      <w:r w:rsidRPr="00DC1997">
        <w:rPr>
          <w:rFonts w:ascii="Times New Roman" w:hAnsi="Times New Roman"/>
          <w:b/>
          <w:i/>
          <w:sz w:val="27"/>
          <w:szCs w:val="27"/>
          <w:lang w:val="en-US"/>
        </w:rPr>
        <w:t>H</w:t>
      </w:r>
      <w:r w:rsidRPr="00DC1997">
        <w:rPr>
          <w:rFonts w:ascii="Times New Roman" w:hAnsi="Times New Roman"/>
          <w:b/>
          <w:i/>
          <w:sz w:val="27"/>
          <w:szCs w:val="27"/>
          <w:vertAlign w:val="subscript"/>
        </w:rPr>
        <w:t xml:space="preserve">рента </w:t>
      </w:r>
      <w:r w:rsidRPr="00DC1997">
        <w:rPr>
          <w:rFonts w:ascii="Times New Roman" w:hAnsi="Times New Roman"/>
          <w:sz w:val="27"/>
          <w:szCs w:val="27"/>
        </w:rPr>
        <w:t xml:space="preserve">– </w:t>
      </w:r>
      <w:r w:rsidRPr="00DC1997">
        <w:rPr>
          <w:rFonts w:ascii="Times New Roman" w:hAnsi="Times New Roman"/>
          <w:snapToGrid w:val="0"/>
          <w:sz w:val="27"/>
          <w:szCs w:val="27"/>
          <w:lang w:eastAsia="ru-RU"/>
        </w:rPr>
        <w:t>сумма налогового вычета, установленного в соответствии с НК РФ, тыс. рублей;</w:t>
      </w:r>
    </w:p>
    <w:p w:rsidR="00C44256" w:rsidRPr="00DC1997" w:rsidRDefault="00C44256" w:rsidP="00C44256">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P</w:t>
      </w:r>
      <w:r w:rsidRPr="00DC1997">
        <w:rPr>
          <w:rFonts w:ascii="Times New Roman" w:hAnsi="Times New Roman"/>
          <w:sz w:val="27"/>
          <w:szCs w:val="27"/>
        </w:rPr>
        <w:t xml:space="preserve"> – переходящие платежи, тыс. рублей;</w:t>
      </w:r>
    </w:p>
    <w:p w:rsidR="00C44256" w:rsidRPr="00DC1997" w:rsidRDefault="00C44256" w:rsidP="00C44256">
      <w:pPr>
        <w:spacing w:after="0" w:line="240" w:lineRule="auto"/>
        <w:ind w:firstLine="709"/>
        <w:jc w:val="both"/>
        <w:rPr>
          <w:rFonts w:ascii="Times New Roman" w:hAnsi="Times New Roman"/>
          <w:sz w:val="27"/>
          <w:szCs w:val="27"/>
        </w:rPr>
      </w:pPr>
      <w:r w:rsidRPr="00DC1997">
        <w:rPr>
          <w:rFonts w:ascii="Times New Roman" w:hAnsi="Times New Roman"/>
          <w:b/>
          <w:i/>
          <w:sz w:val="27"/>
          <w:szCs w:val="27"/>
          <w:lang w:val="en-US"/>
        </w:rPr>
        <w:t>K</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соб.</w:t>
      </w:r>
      <w:r w:rsidRPr="00DC199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C44256" w:rsidRPr="00DC1997" w:rsidRDefault="00C44256" w:rsidP="00C44256">
      <w:pPr>
        <w:spacing w:after="0" w:line="240" w:lineRule="auto"/>
        <w:ind w:firstLine="709"/>
        <w:jc w:val="both"/>
        <w:rPr>
          <w:rFonts w:ascii="Times New Roman" w:hAnsi="Times New Roman"/>
          <w:sz w:val="27"/>
          <w:szCs w:val="27"/>
        </w:rPr>
      </w:pPr>
      <w:r w:rsidRPr="00DC199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7F5FC0" w:rsidRPr="00DC1997" w:rsidRDefault="007F5FC0" w:rsidP="007F5FC0">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 xml:space="preserve">F – </w:t>
      </w:r>
      <w:r w:rsidRPr="00DC1997">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C44256" w:rsidRPr="00DC1997" w:rsidRDefault="00BB64F2" w:rsidP="00C44256">
      <w:pPr>
        <w:spacing w:after="0" w:line="240" w:lineRule="auto"/>
        <w:ind w:firstLine="709"/>
        <w:jc w:val="both"/>
        <w:rPr>
          <w:rFonts w:ascii="Times New Roman" w:hAnsi="Times New Roman"/>
          <w:sz w:val="27"/>
          <w:szCs w:val="27"/>
        </w:rPr>
      </w:pPr>
      <w:r w:rsidRPr="00DC1997">
        <w:rPr>
          <w:rFonts w:ascii="Times New Roman" w:hAnsi="Times New Roman"/>
          <w:sz w:val="27"/>
          <w:szCs w:val="27"/>
        </w:rPr>
        <w:t>Стоимость облагаемого объёма добычи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w:t>
      </w:r>
      <w:r w:rsidRPr="00DC1997">
        <w:rPr>
          <w:rFonts w:ascii="Times New Roman" w:hAnsi="Times New Roman"/>
          <w:b/>
          <w:i/>
          <w:sz w:val="27"/>
          <w:szCs w:val="27"/>
          <w:lang w:val="en-US"/>
        </w:rPr>
        <w:t>U</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рента</w:t>
      </w:r>
      <w:r w:rsidRPr="00DC1997">
        <w:rPr>
          <w:rFonts w:ascii="Times New Roman" w:hAnsi="Times New Roman"/>
          <w:b/>
          <w:i/>
          <w:sz w:val="27"/>
          <w:szCs w:val="27"/>
        </w:rPr>
        <w:t>)</w:t>
      </w:r>
      <w:r w:rsidRPr="00DC1997">
        <w:rPr>
          <w:rFonts w:ascii="Times New Roman" w:hAnsi="Times New Roman"/>
          <w:b/>
          <w:i/>
          <w:sz w:val="27"/>
          <w:szCs w:val="27"/>
          <w:vertAlign w:val="subscript"/>
        </w:rPr>
        <w:t xml:space="preserve"> </w:t>
      </w:r>
      <w:r w:rsidRPr="00DC1997">
        <w:rPr>
          <w:rFonts w:ascii="Times New Roman" w:hAnsi="Times New Roman"/>
          <w:sz w:val="27"/>
          <w:szCs w:val="27"/>
        </w:rPr>
        <w:t>по видам полезных ископаемых, определяется по формуле:</w:t>
      </w:r>
    </w:p>
    <w:p w:rsidR="00C44256" w:rsidRPr="00DC1997" w:rsidRDefault="00C44256" w:rsidP="00C44256">
      <w:pPr>
        <w:spacing w:before="120" w:after="120" w:line="240" w:lineRule="auto"/>
        <w:ind w:firstLine="709"/>
        <w:jc w:val="center"/>
        <w:rPr>
          <w:rFonts w:ascii="Times New Roman" w:hAnsi="Times New Roman"/>
          <w:b/>
          <w:i/>
          <w:sz w:val="27"/>
          <w:szCs w:val="27"/>
        </w:rPr>
      </w:pPr>
      <w:r w:rsidRPr="00DC1997">
        <w:rPr>
          <w:rFonts w:ascii="Times New Roman" w:hAnsi="Times New Roman"/>
          <w:b/>
          <w:i/>
          <w:sz w:val="27"/>
          <w:szCs w:val="27"/>
        </w:rPr>
        <w:t xml:space="preserve">U </w:t>
      </w:r>
      <w:r w:rsidR="003A46E1" w:rsidRPr="00DC1997">
        <w:rPr>
          <w:rFonts w:ascii="Times New Roman" w:hAnsi="Times New Roman"/>
          <w:b/>
          <w:i/>
          <w:sz w:val="27"/>
          <w:szCs w:val="27"/>
          <w:vertAlign w:val="subscript"/>
        </w:rPr>
        <w:t>рента</w:t>
      </w:r>
      <w:r w:rsidRPr="00DC1997">
        <w:rPr>
          <w:rFonts w:ascii="Times New Roman" w:hAnsi="Times New Roman"/>
          <w:b/>
          <w:i/>
          <w:sz w:val="27"/>
          <w:szCs w:val="27"/>
        </w:rPr>
        <w:t xml:space="preserve"> = U </w:t>
      </w:r>
      <w:r w:rsidR="003A46E1" w:rsidRPr="00DC1997">
        <w:rPr>
          <w:rFonts w:ascii="Times New Roman" w:hAnsi="Times New Roman"/>
          <w:b/>
          <w:i/>
          <w:sz w:val="27"/>
          <w:szCs w:val="27"/>
          <w:vertAlign w:val="subscript"/>
        </w:rPr>
        <w:t>рента</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факт</w:t>
      </w:r>
      <w:r w:rsidRPr="00DC1997">
        <w:rPr>
          <w:rFonts w:ascii="Times New Roman" w:hAnsi="Times New Roman"/>
          <w:b/>
          <w:i/>
          <w:sz w:val="27"/>
          <w:szCs w:val="27"/>
        </w:rPr>
        <w:t xml:space="preserve"> × J </w:t>
      </w:r>
      <w:r w:rsidRPr="00DC1997">
        <w:rPr>
          <w:rFonts w:ascii="Times New Roman" w:hAnsi="Times New Roman"/>
          <w:b/>
          <w:i/>
          <w:sz w:val="27"/>
          <w:szCs w:val="27"/>
          <w:vertAlign w:val="subscript"/>
        </w:rPr>
        <w:t>проч. ПИ</w:t>
      </w:r>
      <w:r w:rsidRPr="00DC1997">
        <w:rPr>
          <w:rFonts w:ascii="Times New Roman" w:hAnsi="Times New Roman"/>
          <w:b/>
          <w:i/>
          <w:sz w:val="27"/>
          <w:szCs w:val="27"/>
        </w:rPr>
        <w:t>,</w:t>
      </w:r>
    </w:p>
    <w:p w:rsidR="00F830E9" w:rsidRPr="00DC1997" w:rsidRDefault="00F830E9" w:rsidP="00F830E9">
      <w:pPr>
        <w:spacing w:after="0" w:line="240" w:lineRule="auto"/>
        <w:ind w:firstLine="709"/>
        <w:jc w:val="both"/>
        <w:rPr>
          <w:rFonts w:ascii="Times New Roman" w:hAnsi="Times New Roman"/>
          <w:sz w:val="27"/>
          <w:szCs w:val="27"/>
        </w:rPr>
      </w:pPr>
      <w:r w:rsidRPr="00DC1997">
        <w:rPr>
          <w:rFonts w:ascii="Times New Roman" w:hAnsi="Times New Roman"/>
          <w:sz w:val="27"/>
          <w:szCs w:val="27"/>
        </w:rPr>
        <w:t>где:</w:t>
      </w:r>
    </w:p>
    <w:p w:rsidR="00C44256" w:rsidRPr="00DC1997" w:rsidRDefault="00BB64F2" w:rsidP="00C44256">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 xml:space="preserve">U </w:t>
      </w:r>
      <w:r w:rsidRPr="00DC1997">
        <w:rPr>
          <w:rFonts w:ascii="Times New Roman" w:hAnsi="Times New Roman"/>
          <w:b/>
          <w:i/>
          <w:sz w:val="27"/>
          <w:szCs w:val="27"/>
          <w:vertAlign w:val="subscript"/>
        </w:rPr>
        <w:t>рента</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факт</w:t>
      </w:r>
      <w:r w:rsidRPr="00DC1997">
        <w:rPr>
          <w:rFonts w:ascii="Times New Roman" w:hAnsi="Times New Roman"/>
          <w:sz w:val="27"/>
          <w:szCs w:val="27"/>
        </w:rPr>
        <w:t xml:space="preserve"> – фактическая стоимость добытых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за последний годовой период с учётом распределения по долям на соответствующий прогнозируемый период в соответствии с динамикой стоимости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по видам полезных ископаемых согласно данным отчёта по форме № 5-НДПИ, млн. рублей, и (или) фактическим данным налоговых деклараций, млн. рублей</w:t>
      </w:r>
      <w:r w:rsidR="00C44256" w:rsidRPr="00DC1997">
        <w:rPr>
          <w:rFonts w:ascii="Times New Roman" w:hAnsi="Times New Roman"/>
          <w:sz w:val="27"/>
          <w:szCs w:val="27"/>
        </w:rPr>
        <w:t>;</w:t>
      </w:r>
    </w:p>
    <w:p w:rsidR="00C44256" w:rsidRPr="00DC1997" w:rsidRDefault="00C44256" w:rsidP="00C44256">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 xml:space="preserve">J </w:t>
      </w:r>
      <w:r w:rsidRPr="00DC1997">
        <w:rPr>
          <w:rFonts w:ascii="Times New Roman" w:hAnsi="Times New Roman"/>
          <w:b/>
          <w:i/>
          <w:sz w:val="27"/>
          <w:szCs w:val="27"/>
          <w:vertAlign w:val="subscript"/>
        </w:rPr>
        <w:t>проч. ПИ</w:t>
      </w:r>
      <w:r w:rsidRPr="00DC1997">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темпы роста курса доллара США по отношению к рублю в прогнозируемом периоде по отношению к предыдущему периоду, динамика объемов добычи полезных ископаемых и др.</w:t>
      </w:r>
    </w:p>
    <w:p w:rsidR="00C44256" w:rsidRPr="00DC1997" w:rsidRDefault="00C44256" w:rsidP="00C44256">
      <w:pPr>
        <w:autoSpaceDE w:val="0"/>
        <w:autoSpaceDN w:val="0"/>
        <w:adjustRightInd w:val="0"/>
        <w:spacing w:after="0" w:line="240" w:lineRule="auto"/>
        <w:ind w:firstLine="709"/>
        <w:jc w:val="both"/>
        <w:rPr>
          <w:rFonts w:ascii="Times New Roman" w:hAnsi="Times New Roman"/>
          <w:sz w:val="27"/>
          <w:szCs w:val="27"/>
        </w:rPr>
      </w:pPr>
      <w:r w:rsidRPr="00DC199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C44256" w:rsidRPr="00DC1997" w:rsidRDefault="00C44256" w:rsidP="00C44256">
      <w:pPr>
        <w:autoSpaceDE w:val="0"/>
        <w:autoSpaceDN w:val="0"/>
        <w:adjustRightInd w:val="0"/>
        <w:spacing w:after="0" w:line="240" w:lineRule="auto"/>
        <w:ind w:firstLine="709"/>
        <w:jc w:val="both"/>
        <w:rPr>
          <w:rFonts w:ascii="Times New Roman" w:hAnsi="Times New Roman"/>
          <w:sz w:val="27"/>
          <w:szCs w:val="27"/>
        </w:rPr>
      </w:pPr>
      <w:r w:rsidRPr="00DC1997">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C44256" w:rsidRPr="00DC1997" w:rsidRDefault="00C44256" w:rsidP="00C44256">
      <w:pPr>
        <w:autoSpaceDE w:val="0"/>
        <w:autoSpaceDN w:val="0"/>
        <w:adjustRightInd w:val="0"/>
        <w:spacing w:after="0" w:line="240" w:lineRule="auto"/>
        <w:ind w:firstLine="709"/>
        <w:jc w:val="both"/>
        <w:rPr>
          <w:rFonts w:ascii="Times New Roman" w:hAnsi="Times New Roman"/>
          <w:sz w:val="27"/>
          <w:szCs w:val="27"/>
        </w:rPr>
      </w:pPr>
      <w:r w:rsidRPr="00DC1997">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C44256" w:rsidRPr="00DC1997" w:rsidRDefault="00C44256" w:rsidP="00C44256">
      <w:pPr>
        <w:spacing w:after="0" w:line="240" w:lineRule="auto"/>
        <w:ind w:firstLine="709"/>
        <w:jc w:val="both"/>
        <w:rPr>
          <w:rFonts w:ascii="Times New Roman" w:hAnsi="Times New Roman"/>
          <w:sz w:val="27"/>
          <w:szCs w:val="27"/>
        </w:rPr>
      </w:pPr>
      <w:r w:rsidRPr="00DC1997">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C44256" w:rsidRPr="00DC1997" w:rsidRDefault="00BB64F2" w:rsidP="00C44256">
      <w:pPr>
        <w:spacing w:after="0" w:line="240" w:lineRule="auto"/>
        <w:ind w:firstLine="709"/>
        <w:jc w:val="both"/>
        <w:rPr>
          <w:rFonts w:ascii="Times New Roman" w:hAnsi="Times New Roman"/>
          <w:sz w:val="27"/>
          <w:szCs w:val="27"/>
        </w:rPr>
      </w:pPr>
      <w:r w:rsidRPr="00DC1997">
        <w:rPr>
          <w:rFonts w:ascii="Times New Roman" w:hAnsi="Times New Roman"/>
          <w:sz w:val="27"/>
          <w:szCs w:val="27"/>
        </w:rPr>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апатит-штаффелитовых руд, апатит-магнетитовых, маложелезистых апатитовых руд, апатитовых и фосфоритовых руд) зачисляется в бюджеты бюджетной системы Российской Федерации по нормативам, установленным в соответствии со статьями БК РФ</w:t>
      </w:r>
      <w:r w:rsidR="00C44256" w:rsidRPr="00DC1997">
        <w:rPr>
          <w:rFonts w:ascii="Times New Roman" w:hAnsi="Times New Roman"/>
          <w:sz w:val="27"/>
          <w:szCs w:val="27"/>
        </w:rPr>
        <w:t>.</w:t>
      </w:r>
    </w:p>
    <w:p w:rsidR="00BB64F2" w:rsidRPr="00DC1997" w:rsidRDefault="00BB64F2" w:rsidP="00C44256">
      <w:pPr>
        <w:spacing w:after="0" w:line="240" w:lineRule="auto"/>
        <w:ind w:firstLine="709"/>
        <w:jc w:val="both"/>
        <w:rPr>
          <w:rFonts w:ascii="Times New Roman" w:hAnsi="Times New Roman"/>
          <w:sz w:val="27"/>
          <w:szCs w:val="27"/>
        </w:rPr>
      </w:pPr>
    </w:p>
    <w:p w:rsidR="00BB64F2" w:rsidRPr="00DC1997" w:rsidRDefault="00BB64F2" w:rsidP="00182A33">
      <w:pPr>
        <w:pStyle w:val="10"/>
        <w:numPr>
          <w:ilvl w:val="2"/>
          <w:numId w:val="43"/>
        </w:numPr>
        <w:spacing w:before="0" w:after="240"/>
        <w:ind w:left="0" w:firstLine="426"/>
        <w:jc w:val="center"/>
        <w:rPr>
          <w:rFonts w:ascii="Times New Roman" w:hAnsi="Times New Roman"/>
          <w:i/>
          <w:sz w:val="27"/>
          <w:szCs w:val="27"/>
        </w:rPr>
      </w:pPr>
      <w:bookmarkStart w:id="77" w:name="_Toc176250214"/>
      <w:r w:rsidRPr="00DC1997">
        <w:rPr>
          <w:rFonts w:ascii="Times New Roman" w:hAnsi="Times New Roman"/>
          <w:i/>
          <w:sz w:val="27"/>
          <w:szCs w:val="27"/>
        </w:rPr>
        <w:t xml:space="preserve">Налог на добычу полезных ископаемых в виде железной руды (за исключением окисленных железистых кварцитов) </w:t>
      </w:r>
      <w:r w:rsidRPr="00DC1997">
        <w:rPr>
          <w:rFonts w:ascii="Times New Roman" w:hAnsi="Times New Roman"/>
          <w:i/>
          <w:sz w:val="27"/>
          <w:szCs w:val="27"/>
        </w:rPr>
        <w:br/>
        <w:t>182 1 07 01090 01 0000 110</w:t>
      </w:r>
      <w:bookmarkEnd w:id="77"/>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В прогнозе поступлений налога на добычу полезных ископаемых в виде железной руды (за исключением окисленных железистых кварцитов) учитываются:</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железной руды (за исключением окисленных железистых кварцитов), прогнозные показатели цены на железную руду, показатели курса доллара США по отношению к рублю), разрабатываемые Минэкономразвития Российской Федерации;</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 xml:space="preserve">- динамика налоговой базы по налогу согласно данным отчёта по форме </w:t>
      </w:r>
      <w:r w:rsidRPr="00DC1997">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DC1997" w:rsidRDefault="00BB64F2" w:rsidP="00BB64F2">
      <w:pPr>
        <w:spacing w:after="0" w:line="240" w:lineRule="auto"/>
        <w:ind w:firstLine="709"/>
        <w:jc w:val="both"/>
        <w:rPr>
          <w:rFonts w:ascii="Times New Roman" w:hAnsi="Times New Roman"/>
          <w:sz w:val="27"/>
          <w:szCs w:val="27"/>
        </w:rPr>
      </w:pP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Расчёт прогнозного объёма поступлений налога на добычу полезных ископаемых в виде железной руды (за исключением окисленных железистых кварцитов)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цены на железную руду, уровней ставок и других показателей, определяющих прогнозный объём поступлений налога (содержание железа в руде,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Прогнозный объём поступлений налога на добычу полезных ископаемых в виде железной руды (за исключением окисленных железистых кварцитов) (</w:t>
      </w:r>
      <w:r w:rsidRPr="00DC1997">
        <w:rPr>
          <w:rFonts w:ascii="Times New Roman" w:hAnsi="Times New Roman"/>
          <w:b/>
          <w:i/>
          <w:sz w:val="27"/>
          <w:szCs w:val="27"/>
        </w:rPr>
        <w:t xml:space="preserve">НДПИ </w:t>
      </w:r>
      <w:r w:rsidRPr="00DC1997">
        <w:rPr>
          <w:rFonts w:ascii="Times New Roman" w:hAnsi="Times New Roman"/>
          <w:b/>
          <w:i/>
          <w:sz w:val="27"/>
          <w:szCs w:val="27"/>
          <w:vertAlign w:val="subscript"/>
        </w:rPr>
        <w:t>ЖР</w:t>
      </w:r>
      <w:r w:rsidRPr="00DC1997">
        <w:rPr>
          <w:rFonts w:ascii="Times New Roman" w:hAnsi="Times New Roman"/>
          <w:i/>
          <w:sz w:val="27"/>
          <w:szCs w:val="27"/>
        </w:rPr>
        <w:t xml:space="preserve">) </w:t>
      </w:r>
      <w:r w:rsidRPr="00DC1997">
        <w:rPr>
          <w:rFonts w:ascii="Times New Roman" w:hAnsi="Times New Roman"/>
          <w:sz w:val="27"/>
          <w:szCs w:val="27"/>
        </w:rPr>
        <w:t>определяется исходя из следующего алгоритма расчёта:</w:t>
      </w:r>
    </w:p>
    <w:p w:rsidR="00BB64F2" w:rsidRPr="00DC1997" w:rsidRDefault="00BB64F2" w:rsidP="00BB64F2">
      <w:pPr>
        <w:spacing w:before="120" w:after="120" w:line="240" w:lineRule="auto"/>
        <w:ind w:firstLine="567"/>
        <w:jc w:val="center"/>
        <w:rPr>
          <w:rFonts w:ascii="Times New Roman" w:hAnsi="Times New Roman"/>
          <w:b/>
          <w:i/>
          <w:sz w:val="27"/>
          <w:szCs w:val="27"/>
        </w:rPr>
      </w:pPr>
      <w:r w:rsidRPr="00DC1997">
        <w:rPr>
          <w:rFonts w:ascii="Times New Roman" w:hAnsi="Times New Roman"/>
          <w:b/>
          <w:i/>
          <w:sz w:val="27"/>
          <w:szCs w:val="27"/>
        </w:rPr>
        <w:t xml:space="preserve">НДПИ </w:t>
      </w:r>
      <w:r w:rsidRPr="00DC1997">
        <w:rPr>
          <w:rFonts w:ascii="Times New Roman" w:hAnsi="Times New Roman"/>
          <w:b/>
          <w:i/>
          <w:sz w:val="27"/>
          <w:szCs w:val="27"/>
          <w:vertAlign w:val="subscript"/>
        </w:rPr>
        <w:t>ЖР</w:t>
      </w:r>
      <w:r w:rsidRPr="00DC1997">
        <w:rPr>
          <w:rFonts w:ascii="Times New Roman" w:hAnsi="Times New Roman"/>
          <w:b/>
          <w:i/>
          <w:sz w:val="27"/>
          <w:szCs w:val="27"/>
        </w:rPr>
        <w:t xml:space="preserve"> = (Ʃ((</w:t>
      </w:r>
      <w:r w:rsidRPr="00DC1997">
        <w:rPr>
          <w:rFonts w:ascii="Times New Roman" w:hAnsi="Times New Roman"/>
          <w:b/>
          <w:i/>
          <w:sz w:val="27"/>
          <w:szCs w:val="27"/>
          <w:lang w:val="en-US"/>
        </w:rPr>
        <w:t>V</w:t>
      </w:r>
      <w:r w:rsidRPr="00DC1997">
        <w:rPr>
          <w:rFonts w:ascii="Times New Roman" w:hAnsi="Times New Roman"/>
          <w:b/>
          <w:i/>
          <w:sz w:val="27"/>
          <w:szCs w:val="27"/>
          <w:vertAlign w:val="subscript"/>
        </w:rPr>
        <w:t xml:space="preserve">ЖР </w:t>
      </w:r>
      <w:r w:rsidRPr="00DC1997">
        <w:rPr>
          <w:rFonts w:ascii="Times New Roman" w:hAnsi="Times New Roman"/>
          <w:b/>
          <w:i/>
          <w:sz w:val="27"/>
          <w:szCs w:val="27"/>
        </w:rPr>
        <w:t xml:space="preserve">× </w:t>
      </w:r>
      <w:r w:rsidRPr="00DC1997">
        <w:rPr>
          <w:rFonts w:ascii="Times New Roman" w:hAnsi="Times New Roman"/>
          <w:b/>
          <w:i/>
          <w:sz w:val="27"/>
          <w:szCs w:val="27"/>
          <w:lang w:val="en-US"/>
        </w:rPr>
        <w:t>S</w:t>
      </w:r>
      <w:r w:rsidRPr="00DC1997">
        <w:rPr>
          <w:rFonts w:ascii="Times New Roman" w:hAnsi="Times New Roman"/>
          <w:b/>
          <w:i/>
          <w:sz w:val="27"/>
          <w:szCs w:val="27"/>
          <w:vertAlign w:val="subscript"/>
        </w:rPr>
        <w:t>расчёт.</w:t>
      </w:r>
      <w:r w:rsidRPr="00DC1997">
        <w:rPr>
          <w:rFonts w:ascii="Times New Roman" w:hAnsi="Times New Roman"/>
          <w:b/>
          <w:i/>
          <w:sz w:val="27"/>
          <w:szCs w:val="27"/>
        </w:rPr>
        <w:t>)</w:t>
      </w:r>
      <w:r w:rsidRPr="00DC1997">
        <w:rPr>
          <w:rFonts w:ascii="Times New Roman" w:hAnsi="Times New Roman"/>
          <w:b/>
          <w:i/>
          <w:sz w:val="27"/>
          <w:szCs w:val="27"/>
          <w:vertAlign w:val="subscript"/>
        </w:rPr>
        <w:t xml:space="preserve"> </w:t>
      </w:r>
      <w:r w:rsidRPr="00DC1997">
        <w:rPr>
          <w:rFonts w:ascii="Times New Roman" w:hAnsi="Times New Roman"/>
          <w:b/>
          <w:i/>
          <w:sz w:val="27"/>
          <w:szCs w:val="27"/>
        </w:rPr>
        <w:t>- Ʃ</w:t>
      </w:r>
      <w:r w:rsidRPr="00DC1997">
        <w:rPr>
          <w:rFonts w:ascii="Times New Roman" w:hAnsi="Times New Roman"/>
          <w:i/>
          <w:sz w:val="27"/>
          <w:szCs w:val="27"/>
        </w:rPr>
        <w:t xml:space="preserve"> </w:t>
      </w:r>
      <w:r w:rsidRPr="00DC1997">
        <w:rPr>
          <w:rFonts w:ascii="Times New Roman" w:hAnsi="Times New Roman"/>
          <w:b/>
          <w:i/>
          <w:sz w:val="27"/>
          <w:szCs w:val="27"/>
          <w:lang w:val="en-US"/>
        </w:rPr>
        <w:t>L</w:t>
      </w:r>
      <w:r w:rsidRPr="00DC1997">
        <w:rPr>
          <w:rFonts w:ascii="Times New Roman" w:hAnsi="Times New Roman"/>
          <w:b/>
          <w:i/>
          <w:sz w:val="27"/>
          <w:szCs w:val="27"/>
          <w:vertAlign w:val="subscript"/>
        </w:rPr>
        <w:t>ЖР льгот</w:t>
      </w:r>
      <w:r w:rsidR="006A3AB6" w:rsidRPr="00DC1997">
        <w:rPr>
          <w:rFonts w:ascii="Times New Roman" w:hAnsi="Times New Roman"/>
          <w:b/>
          <w:i/>
          <w:sz w:val="27"/>
          <w:szCs w:val="27"/>
          <w:vertAlign w:val="subscript"/>
        </w:rPr>
        <w:t xml:space="preserve"> </w:t>
      </w:r>
      <w:r w:rsidR="006A3AB6" w:rsidRPr="00DC1997">
        <w:rPr>
          <w:rFonts w:ascii="Times New Roman" w:hAnsi="Times New Roman"/>
          <w:b/>
          <w:i/>
          <w:sz w:val="27"/>
          <w:szCs w:val="27"/>
        </w:rPr>
        <w:t>- Ʃ</w:t>
      </w:r>
      <w:r w:rsidR="006A3AB6" w:rsidRPr="00DC1997">
        <w:rPr>
          <w:rFonts w:ascii="Times New Roman" w:hAnsi="Times New Roman"/>
          <w:i/>
          <w:sz w:val="27"/>
          <w:szCs w:val="27"/>
        </w:rPr>
        <w:t xml:space="preserve"> </w:t>
      </w:r>
      <w:r w:rsidR="006A3AB6" w:rsidRPr="00DC1997">
        <w:rPr>
          <w:rFonts w:ascii="Times New Roman" w:hAnsi="Times New Roman"/>
          <w:b/>
          <w:i/>
          <w:sz w:val="27"/>
          <w:szCs w:val="27"/>
          <w:lang w:val="en-US"/>
        </w:rPr>
        <w:t>H</w:t>
      </w:r>
      <w:r w:rsidR="006A3AB6" w:rsidRPr="00DC1997">
        <w:rPr>
          <w:rFonts w:ascii="Times New Roman" w:hAnsi="Times New Roman"/>
          <w:b/>
          <w:i/>
          <w:sz w:val="27"/>
          <w:szCs w:val="27"/>
          <w:vertAlign w:val="subscript"/>
        </w:rPr>
        <w:t>ЖР</w:t>
      </w:r>
      <w:r w:rsidRPr="00DC1997">
        <w:rPr>
          <w:rFonts w:ascii="Times New Roman" w:hAnsi="Times New Roman"/>
          <w:b/>
          <w:i/>
          <w:sz w:val="27"/>
          <w:szCs w:val="27"/>
        </w:rPr>
        <w:t xml:space="preserve">) (+-) </w:t>
      </w:r>
      <w:r w:rsidRPr="00DC1997">
        <w:rPr>
          <w:rFonts w:ascii="Times New Roman" w:hAnsi="Times New Roman"/>
          <w:b/>
          <w:i/>
          <w:sz w:val="27"/>
          <w:szCs w:val="27"/>
          <w:lang w:val="en-US"/>
        </w:rPr>
        <w:t>P</w:t>
      </w:r>
      <w:r w:rsidRPr="00DC1997">
        <w:rPr>
          <w:rFonts w:ascii="Times New Roman" w:hAnsi="Times New Roman"/>
          <w:b/>
          <w:i/>
          <w:sz w:val="27"/>
          <w:szCs w:val="27"/>
        </w:rPr>
        <w:t xml:space="preserve">) × </w:t>
      </w:r>
      <w:r w:rsidRPr="00DC1997">
        <w:rPr>
          <w:rFonts w:ascii="Times New Roman" w:hAnsi="Times New Roman"/>
          <w:b/>
          <w:i/>
          <w:sz w:val="27"/>
          <w:szCs w:val="27"/>
          <w:lang w:val="en-US"/>
        </w:rPr>
        <w:t>K</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соб.</w:t>
      </w:r>
      <w:r w:rsidRPr="00DC1997">
        <w:rPr>
          <w:rFonts w:ascii="Times New Roman" w:hAnsi="Times New Roman"/>
          <w:b/>
          <w:i/>
          <w:sz w:val="27"/>
          <w:szCs w:val="27"/>
        </w:rPr>
        <w:t xml:space="preserve"> (+-) </w:t>
      </w:r>
      <w:r w:rsidRPr="00DC1997">
        <w:rPr>
          <w:rFonts w:ascii="Times New Roman" w:hAnsi="Times New Roman"/>
          <w:b/>
          <w:i/>
          <w:sz w:val="27"/>
          <w:szCs w:val="27"/>
          <w:lang w:val="en-US"/>
        </w:rPr>
        <w:t>F</w:t>
      </w:r>
      <w:r w:rsidRPr="00DC1997">
        <w:rPr>
          <w:rFonts w:ascii="Times New Roman" w:hAnsi="Times New Roman"/>
          <w:b/>
          <w:i/>
          <w:sz w:val="27"/>
          <w:szCs w:val="27"/>
        </w:rPr>
        <w:t>,</w:t>
      </w:r>
    </w:p>
    <w:p w:rsidR="00F830E9" w:rsidRPr="00DC1997" w:rsidRDefault="00F830E9" w:rsidP="00F830E9">
      <w:pPr>
        <w:spacing w:after="0" w:line="240" w:lineRule="auto"/>
        <w:ind w:firstLine="709"/>
        <w:jc w:val="both"/>
        <w:rPr>
          <w:rFonts w:ascii="Times New Roman" w:hAnsi="Times New Roman"/>
          <w:sz w:val="27"/>
          <w:szCs w:val="27"/>
        </w:rPr>
      </w:pPr>
      <w:r w:rsidRPr="00DC1997">
        <w:rPr>
          <w:rFonts w:ascii="Times New Roman" w:hAnsi="Times New Roman"/>
          <w:sz w:val="27"/>
          <w:szCs w:val="27"/>
        </w:rPr>
        <w:t>где:</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b/>
          <w:i/>
          <w:sz w:val="27"/>
          <w:szCs w:val="27"/>
          <w:lang w:val="en-US"/>
        </w:rPr>
        <w:t>V</w:t>
      </w:r>
      <w:r w:rsidRPr="00DC1997">
        <w:rPr>
          <w:rFonts w:ascii="Times New Roman" w:hAnsi="Times New Roman"/>
          <w:b/>
          <w:i/>
          <w:sz w:val="27"/>
          <w:szCs w:val="27"/>
          <w:vertAlign w:val="subscript"/>
        </w:rPr>
        <w:t xml:space="preserve">ЖР </w:t>
      </w:r>
      <w:r w:rsidRPr="00DC1997">
        <w:rPr>
          <w:rFonts w:ascii="Times New Roman" w:hAnsi="Times New Roman"/>
          <w:sz w:val="27"/>
          <w:szCs w:val="27"/>
        </w:rPr>
        <w:t>– налогооблагаемый объём добычи железной руды (за исключением окисленных железистых кварцитов), 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BB64F2" w:rsidRPr="00DC1997"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C1997">
        <w:rPr>
          <w:rFonts w:ascii="Times New Roman" w:hAnsi="Times New Roman"/>
          <w:b/>
          <w:i/>
          <w:sz w:val="27"/>
          <w:szCs w:val="27"/>
        </w:rPr>
        <w:t>S</w:t>
      </w:r>
      <w:r w:rsidRPr="00DC1997">
        <w:rPr>
          <w:rFonts w:ascii="Times New Roman" w:hAnsi="Times New Roman"/>
          <w:b/>
          <w:i/>
          <w:sz w:val="27"/>
          <w:szCs w:val="27"/>
          <w:vertAlign w:val="subscript"/>
        </w:rPr>
        <w:t>расчёт.</w:t>
      </w:r>
      <w:r w:rsidRPr="00DC1997">
        <w:rPr>
          <w:rFonts w:ascii="Times New Roman" w:hAnsi="Times New Roman"/>
          <w:sz w:val="27"/>
          <w:szCs w:val="27"/>
        </w:rPr>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rsidR="00BB64F2" w:rsidRPr="00DC1997" w:rsidRDefault="00BB64F2" w:rsidP="00BB64F2">
      <w:pPr>
        <w:spacing w:after="0" w:line="240" w:lineRule="auto"/>
        <w:ind w:firstLine="709"/>
        <w:jc w:val="both"/>
        <w:rPr>
          <w:rFonts w:ascii="Times New Roman" w:hAnsi="Times New Roman"/>
          <w:snapToGrid w:val="0"/>
          <w:sz w:val="27"/>
          <w:szCs w:val="27"/>
          <w:lang w:eastAsia="ru-RU"/>
        </w:rPr>
      </w:pPr>
      <w:r w:rsidRPr="00DC1997">
        <w:rPr>
          <w:rFonts w:ascii="Times New Roman" w:hAnsi="Times New Roman"/>
          <w:b/>
          <w:i/>
          <w:sz w:val="27"/>
          <w:szCs w:val="27"/>
        </w:rPr>
        <w:t>Ʃ</w:t>
      </w:r>
      <w:r w:rsidRPr="00DC1997">
        <w:rPr>
          <w:rFonts w:ascii="Times New Roman" w:hAnsi="Times New Roman"/>
          <w:i/>
          <w:sz w:val="27"/>
          <w:szCs w:val="27"/>
        </w:rPr>
        <w:t xml:space="preserve"> </w:t>
      </w:r>
      <w:r w:rsidRPr="00DC1997">
        <w:rPr>
          <w:rFonts w:ascii="Times New Roman" w:hAnsi="Times New Roman"/>
          <w:b/>
          <w:i/>
          <w:sz w:val="27"/>
          <w:szCs w:val="27"/>
          <w:lang w:val="en-US"/>
        </w:rPr>
        <w:t>L</w:t>
      </w:r>
      <w:r w:rsidRPr="00DC1997">
        <w:rPr>
          <w:rFonts w:ascii="Times New Roman" w:hAnsi="Times New Roman"/>
          <w:b/>
          <w:i/>
          <w:sz w:val="27"/>
          <w:szCs w:val="27"/>
          <w:vertAlign w:val="subscript"/>
        </w:rPr>
        <w:t xml:space="preserve">ЖР льгот </w:t>
      </w:r>
      <w:r w:rsidRPr="00DC1997">
        <w:rPr>
          <w:rFonts w:ascii="Times New Roman" w:hAnsi="Times New Roman"/>
          <w:sz w:val="27"/>
          <w:szCs w:val="27"/>
        </w:rPr>
        <w:t xml:space="preserve">– </w:t>
      </w:r>
      <w:r w:rsidRPr="00DC1997">
        <w:rPr>
          <w:rFonts w:ascii="Times New Roman" w:hAnsi="Times New Roman"/>
          <w:snapToGrid w:val="0"/>
          <w:sz w:val="27"/>
          <w:szCs w:val="27"/>
          <w:lang w:eastAsia="ru-RU"/>
        </w:rPr>
        <w:t xml:space="preserve">сумма налоговых льгот, предоставленных налогоплательщикам, </w:t>
      </w:r>
      <w:r w:rsidRPr="00DC1997">
        <w:rPr>
          <w:rFonts w:ascii="Times New Roman" w:hAnsi="Times New Roman"/>
          <w:snapToGrid w:val="0"/>
          <w:sz w:val="27"/>
          <w:szCs w:val="27"/>
          <w:lang w:eastAsia="ru-RU"/>
        </w:rPr>
        <w:br/>
        <w:t>в соответствии с НК РФ, тыс. рублей;</w:t>
      </w:r>
    </w:p>
    <w:p w:rsidR="006A3AB6" w:rsidRPr="00DC1997" w:rsidRDefault="006A3AB6" w:rsidP="006A3AB6">
      <w:pPr>
        <w:spacing w:after="0" w:line="240" w:lineRule="auto"/>
        <w:ind w:firstLine="709"/>
        <w:jc w:val="both"/>
        <w:rPr>
          <w:rFonts w:ascii="Times New Roman" w:hAnsi="Times New Roman"/>
          <w:snapToGrid w:val="0"/>
          <w:sz w:val="27"/>
          <w:szCs w:val="27"/>
          <w:lang w:eastAsia="ru-RU"/>
        </w:rPr>
      </w:pPr>
      <w:r w:rsidRPr="00DC1997">
        <w:rPr>
          <w:rFonts w:ascii="Times New Roman" w:hAnsi="Times New Roman"/>
          <w:b/>
          <w:i/>
          <w:sz w:val="27"/>
          <w:szCs w:val="27"/>
        </w:rPr>
        <w:t>Ʃ</w:t>
      </w:r>
      <w:r w:rsidRPr="00DC1997">
        <w:rPr>
          <w:rFonts w:ascii="Times New Roman" w:hAnsi="Times New Roman"/>
          <w:i/>
          <w:sz w:val="27"/>
          <w:szCs w:val="27"/>
        </w:rPr>
        <w:t xml:space="preserve"> </w:t>
      </w:r>
      <w:r w:rsidRPr="00DC1997">
        <w:rPr>
          <w:rFonts w:ascii="Times New Roman" w:hAnsi="Times New Roman"/>
          <w:b/>
          <w:i/>
          <w:sz w:val="27"/>
          <w:szCs w:val="27"/>
          <w:lang w:val="en-US"/>
        </w:rPr>
        <w:t>H</w:t>
      </w:r>
      <w:r w:rsidRPr="00DC1997">
        <w:rPr>
          <w:rFonts w:ascii="Times New Roman" w:hAnsi="Times New Roman"/>
          <w:b/>
          <w:i/>
          <w:sz w:val="27"/>
          <w:szCs w:val="27"/>
          <w:vertAlign w:val="subscript"/>
        </w:rPr>
        <w:t xml:space="preserve">ЖР </w:t>
      </w:r>
      <w:r w:rsidRPr="00DC1997">
        <w:rPr>
          <w:rFonts w:ascii="Times New Roman" w:hAnsi="Times New Roman"/>
          <w:sz w:val="27"/>
          <w:szCs w:val="27"/>
        </w:rPr>
        <w:t xml:space="preserve">– </w:t>
      </w:r>
      <w:r w:rsidRPr="00DC1997">
        <w:rPr>
          <w:rFonts w:ascii="Times New Roman" w:hAnsi="Times New Roman"/>
          <w:snapToGrid w:val="0"/>
          <w:sz w:val="27"/>
          <w:szCs w:val="27"/>
          <w:lang w:eastAsia="ru-RU"/>
        </w:rPr>
        <w:t xml:space="preserve">сумма налогового вычета, </w:t>
      </w:r>
      <w:r w:rsidR="00F90F11" w:rsidRPr="00DC1997">
        <w:rPr>
          <w:rFonts w:ascii="Times New Roman" w:hAnsi="Times New Roman"/>
          <w:snapToGrid w:val="0"/>
          <w:sz w:val="27"/>
          <w:szCs w:val="27"/>
          <w:lang w:eastAsia="ru-RU"/>
        </w:rPr>
        <w:t>установленного</w:t>
      </w:r>
      <w:r w:rsidR="00D13348" w:rsidRPr="00DC1997">
        <w:rPr>
          <w:rFonts w:ascii="Times New Roman" w:hAnsi="Times New Roman"/>
          <w:snapToGrid w:val="0"/>
          <w:sz w:val="27"/>
          <w:szCs w:val="27"/>
          <w:lang w:eastAsia="ru-RU"/>
        </w:rPr>
        <w:t xml:space="preserve"> </w:t>
      </w:r>
      <w:r w:rsidRPr="00DC1997">
        <w:rPr>
          <w:rFonts w:ascii="Times New Roman" w:hAnsi="Times New Roman"/>
          <w:snapToGrid w:val="0"/>
          <w:sz w:val="27"/>
          <w:szCs w:val="27"/>
          <w:lang w:eastAsia="ru-RU"/>
        </w:rPr>
        <w:t>в соответствии с НК РФ, тыс. рублей;</w:t>
      </w:r>
    </w:p>
    <w:p w:rsidR="00BB64F2" w:rsidRPr="00DC1997"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C1997">
        <w:rPr>
          <w:rFonts w:ascii="Times New Roman" w:hAnsi="Times New Roman"/>
          <w:b/>
          <w:i/>
          <w:sz w:val="27"/>
          <w:szCs w:val="27"/>
        </w:rPr>
        <w:t>P</w:t>
      </w:r>
      <w:r w:rsidRPr="00DC1997">
        <w:rPr>
          <w:rFonts w:ascii="Times New Roman" w:hAnsi="Times New Roman"/>
          <w:sz w:val="27"/>
          <w:szCs w:val="27"/>
        </w:rPr>
        <w:t xml:space="preserve"> – переходящие платежи, тыс. рублей;</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b/>
          <w:i/>
          <w:sz w:val="27"/>
          <w:szCs w:val="27"/>
          <w:lang w:val="en-US"/>
        </w:rPr>
        <w:t>K</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соб.</w:t>
      </w:r>
      <w:r w:rsidRPr="00DC199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 xml:space="preserve">F – </w:t>
      </w:r>
      <w:r w:rsidRPr="00DC1997">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DC1997" w:rsidRDefault="00BB64F2" w:rsidP="00BB64F2">
      <w:pPr>
        <w:spacing w:after="0" w:line="240" w:lineRule="auto"/>
        <w:ind w:firstLine="709"/>
        <w:jc w:val="both"/>
        <w:rPr>
          <w:rFonts w:ascii="Times New Roman" w:hAnsi="Times New Roman"/>
          <w:snapToGrid w:val="0"/>
          <w:sz w:val="27"/>
          <w:szCs w:val="27"/>
          <w:lang w:eastAsia="ru-RU"/>
        </w:rPr>
      </w:pPr>
      <w:r w:rsidRPr="00DC1997">
        <w:rPr>
          <w:rFonts w:ascii="Times New Roman" w:hAnsi="Times New Roman"/>
          <w:snapToGrid w:val="0"/>
          <w:sz w:val="27"/>
          <w:szCs w:val="27"/>
          <w:lang w:eastAsia="ru-RU"/>
        </w:rPr>
        <w:t xml:space="preserve">Расчётная ставка налога </w:t>
      </w:r>
      <w:r w:rsidRPr="00DC1997">
        <w:rPr>
          <w:rFonts w:ascii="Times New Roman" w:hAnsi="Times New Roman"/>
          <w:sz w:val="27"/>
          <w:szCs w:val="27"/>
        </w:rPr>
        <w:t>на добычу полезных ископаемых в виде железной руды (за исключением окисленных железистых кварцитов)</w:t>
      </w:r>
      <w:r w:rsidRPr="00DC1997">
        <w:rPr>
          <w:rFonts w:ascii="Times New Roman" w:hAnsi="Times New Roman"/>
          <w:snapToGrid w:val="0"/>
          <w:sz w:val="27"/>
          <w:szCs w:val="27"/>
          <w:lang w:eastAsia="ru-RU"/>
        </w:rPr>
        <w:t xml:space="preserve"> </w:t>
      </w:r>
      <w:r w:rsidRPr="00DC1997">
        <w:rPr>
          <w:rFonts w:ascii="Times New Roman" w:hAnsi="Times New Roman"/>
          <w:i/>
          <w:snapToGrid w:val="0"/>
          <w:sz w:val="27"/>
          <w:szCs w:val="27"/>
          <w:lang w:eastAsia="ru-RU"/>
        </w:rPr>
        <w:t>(</w:t>
      </w:r>
      <w:r w:rsidRPr="00DC1997">
        <w:rPr>
          <w:rFonts w:ascii="Times New Roman" w:hAnsi="Times New Roman"/>
          <w:b/>
          <w:i/>
          <w:sz w:val="27"/>
          <w:szCs w:val="27"/>
          <w:lang w:val="en-US"/>
        </w:rPr>
        <w:t>S</w:t>
      </w:r>
      <w:r w:rsidRPr="00DC1997">
        <w:rPr>
          <w:rFonts w:ascii="Times New Roman" w:hAnsi="Times New Roman"/>
          <w:b/>
          <w:i/>
          <w:sz w:val="27"/>
          <w:szCs w:val="27"/>
          <w:vertAlign w:val="subscript"/>
        </w:rPr>
        <w:t>расчёт.</w:t>
      </w:r>
      <w:r w:rsidRPr="00DC1997">
        <w:rPr>
          <w:rFonts w:ascii="Times New Roman" w:hAnsi="Times New Roman"/>
          <w:i/>
          <w:sz w:val="27"/>
          <w:szCs w:val="27"/>
        </w:rPr>
        <w:t>)</w:t>
      </w:r>
      <w:r w:rsidRPr="00DC1997">
        <w:rPr>
          <w:rFonts w:ascii="Times New Roman" w:hAnsi="Times New Roman"/>
          <w:b/>
          <w:i/>
          <w:sz w:val="27"/>
          <w:szCs w:val="27"/>
          <w:vertAlign w:val="subscript"/>
        </w:rPr>
        <w:t xml:space="preserve"> </w:t>
      </w:r>
      <w:r w:rsidRPr="00DC1997">
        <w:rPr>
          <w:rFonts w:ascii="Times New Roman" w:hAnsi="Times New Roman"/>
          <w:snapToGrid w:val="0"/>
          <w:sz w:val="27"/>
          <w:szCs w:val="27"/>
          <w:lang w:eastAsia="ru-RU"/>
        </w:rPr>
        <w:t>определяется как:</w:t>
      </w:r>
    </w:p>
    <w:p w:rsidR="00BB64F2" w:rsidRPr="00DC1997" w:rsidRDefault="00BB64F2" w:rsidP="00BB64F2">
      <w:pPr>
        <w:spacing w:after="0" w:line="240" w:lineRule="auto"/>
        <w:ind w:firstLine="709"/>
        <w:jc w:val="center"/>
        <w:rPr>
          <w:rFonts w:ascii="Times New Roman" w:hAnsi="Times New Roman"/>
          <w:snapToGrid w:val="0"/>
          <w:sz w:val="16"/>
          <w:szCs w:val="27"/>
          <w:lang w:eastAsia="ru-RU"/>
        </w:rPr>
      </w:pPr>
    </w:p>
    <w:p w:rsidR="00BB64F2" w:rsidRPr="00DC1997" w:rsidRDefault="00BB64F2" w:rsidP="00BB64F2">
      <w:pPr>
        <w:spacing w:after="0" w:line="240" w:lineRule="auto"/>
        <w:ind w:firstLine="709"/>
        <w:jc w:val="center"/>
        <w:rPr>
          <w:rFonts w:ascii="Times New Roman" w:hAnsi="Times New Roman"/>
          <w:i/>
          <w:snapToGrid w:val="0"/>
          <w:sz w:val="27"/>
          <w:szCs w:val="27"/>
          <w:lang w:eastAsia="ru-RU"/>
        </w:rPr>
      </w:pPr>
      <w:r w:rsidRPr="00DC1997">
        <w:rPr>
          <w:rFonts w:ascii="Times New Roman" w:hAnsi="Times New Roman"/>
          <w:b/>
          <w:i/>
          <w:sz w:val="27"/>
          <w:szCs w:val="27"/>
          <w:lang w:val="en-US"/>
        </w:rPr>
        <w:t>S</w:t>
      </w:r>
      <w:r w:rsidRPr="00DC1997">
        <w:rPr>
          <w:rFonts w:ascii="Times New Roman" w:hAnsi="Times New Roman"/>
          <w:b/>
          <w:i/>
          <w:sz w:val="27"/>
          <w:szCs w:val="27"/>
          <w:vertAlign w:val="subscript"/>
        </w:rPr>
        <w:t>расчёт</w:t>
      </w:r>
      <w:r w:rsidRPr="00DC1997">
        <w:rPr>
          <w:rFonts w:ascii="Times New Roman" w:hAnsi="Times New Roman"/>
          <w:i/>
          <w:sz w:val="27"/>
          <w:szCs w:val="27"/>
          <w:vertAlign w:val="subscript"/>
        </w:rPr>
        <w:t>.</w:t>
      </w:r>
      <w:r w:rsidRPr="00DC1997">
        <w:rPr>
          <w:rFonts w:ascii="Times New Roman" w:hAnsi="Times New Roman"/>
          <w:i/>
          <w:snapToGrid w:val="0"/>
          <w:sz w:val="27"/>
          <w:szCs w:val="27"/>
          <w:lang w:eastAsia="ru-RU"/>
        </w:rPr>
        <w:t xml:space="preserve"> = </w:t>
      </w:r>
      <w:r w:rsidRPr="00DC1997">
        <w:rPr>
          <w:rFonts w:ascii="Times New Roman" w:hAnsi="Times New Roman"/>
          <w:b/>
          <w:i/>
          <w:snapToGrid w:val="0"/>
          <w:sz w:val="27"/>
          <w:szCs w:val="27"/>
          <w:lang w:val="en-US" w:eastAsia="ru-RU"/>
        </w:rPr>
        <w:t>S</w:t>
      </w:r>
      <w:r w:rsidRPr="00DC1997">
        <w:rPr>
          <w:rFonts w:ascii="Times New Roman" w:hAnsi="Times New Roman"/>
          <w:b/>
          <w:i/>
          <w:snapToGrid w:val="0"/>
          <w:sz w:val="27"/>
          <w:szCs w:val="27"/>
          <w:lang w:eastAsia="ru-RU"/>
        </w:rPr>
        <w:t xml:space="preserve"> </w:t>
      </w:r>
      <w:r w:rsidRPr="00DC1997">
        <w:rPr>
          <w:rFonts w:ascii="Times New Roman" w:hAnsi="Times New Roman"/>
          <w:i/>
          <w:snapToGrid w:val="0"/>
          <w:sz w:val="27"/>
          <w:szCs w:val="27"/>
          <w:lang w:eastAsia="ru-RU"/>
        </w:rPr>
        <w:t xml:space="preserve">× </w:t>
      </w:r>
      <w:r w:rsidRPr="00DC1997">
        <w:rPr>
          <w:rFonts w:ascii="Times New Roman" w:hAnsi="Times New Roman"/>
          <w:b/>
          <w:i/>
          <w:snapToGrid w:val="0"/>
          <w:sz w:val="27"/>
          <w:szCs w:val="27"/>
          <w:lang w:eastAsia="ru-RU"/>
        </w:rPr>
        <w:t>К</w:t>
      </w:r>
      <w:r w:rsidRPr="00DC1997">
        <w:rPr>
          <w:rFonts w:ascii="Times New Roman" w:hAnsi="Times New Roman"/>
          <w:b/>
          <w:i/>
          <w:snapToGrid w:val="0"/>
          <w:sz w:val="27"/>
          <w:szCs w:val="27"/>
          <w:vertAlign w:val="subscript"/>
          <w:lang w:eastAsia="ru-RU"/>
        </w:rPr>
        <w:t>жр</w:t>
      </w:r>
      <w:r w:rsidRPr="00DC1997">
        <w:rPr>
          <w:rFonts w:ascii="Times New Roman" w:hAnsi="Times New Roman"/>
          <w:b/>
          <w:i/>
          <w:sz w:val="27"/>
          <w:szCs w:val="27"/>
          <w:vertAlign w:val="subscript"/>
        </w:rPr>
        <w:t>,</w:t>
      </w:r>
    </w:p>
    <w:p w:rsidR="00F830E9" w:rsidRPr="00DC1997" w:rsidRDefault="00F830E9" w:rsidP="00F830E9">
      <w:pPr>
        <w:spacing w:after="0" w:line="240" w:lineRule="auto"/>
        <w:ind w:firstLine="709"/>
        <w:jc w:val="both"/>
        <w:rPr>
          <w:rFonts w:ascii="Times New Roman" w:hAnsi="Times New Roman"/>
          <w:sz w:val="27"/>
          <w:szCs w:val="27"/>
        </w:rPr>
      </w:pPr>
      <w:r w:rsidRPr="00DC1997">
        <w:rPr>
          <w:rFonts w:ascii="Times New Roman" w:hAnsi="Times New Roman"/>
          <w:sz w:val="27"/>
          <w:szCs w:val="27"/>
        </w:rPr>
        <w:t>где:</w:t>
      </w:r>
    </w:p>
    <w:p w:rsidR="00BB64F2" w:rsidRPr="00DC1997" w:rsidRDefault="00BB64F2" w:rsidP="00BB64F2">
      <w:pPr>
        <w:spacing w:after="0" w:line="240" w:lineRule="auto"/>
        <w:ind w:firstLine="709"/>
        <w:jc w:val="both"/>
        <w:rPr>
          <w:rFonts w:ascii="Times New Roman" w:hAnsi="Times New Roman"/>
          <w:snapToGrid w:val="0"/>
          <w:sz w:val="27"/>
          <w:szCs w:val="27"/>
          <w:lang w:eastAsia="ru-RU"/>
        </w:rPr>
      </w:pPr>
      <w:r w:rsidRPr="00DC1997">
        <w:rPr>
          <w:rFonts w:ascii="Times New Roman" w:hAnsi="Times New Roman"/>
          <w:b/>
          <w:i/>
          <w:snapToGrid w:val="0"/>
          <w:sz w:val="27"/>
          <w:szCs w:val="27"/>
          <w:lang w:val="en-US" w:eastAsia="ru-RU"/>
        </w:rPr>
        <w:t>S</w:t>
      </w:r>
      <w:r w:rsidRPr="00DC1997">
        <w:rPr>
          <w:rFonts w:ascii="Times New Roman" w:hAnsi="Times New Roman"/>
          <w:snapToGrid w:val="0"/>
          <w:sz w:val="27"/>
          <w:szCs w:val="27"/>
          <w:lang w:eastAsia="ru-RU"/>
        </w:rPr>
        <w:t xml:space="preserve"> – основная налоговая ставка за 1 тонну добытой </w:t>
      </w:r>
      <w:r w:rsidRPr="00DC1997">
        <w:rPr>
          <w:rFonts w:ascii="Times New Roman" w:hAnsi="Times New Roman"/>
          <w:sz w:val="27"/>
          <w:szCs w:val="27"/>
        </w:rPr>
        <w:t>железной руды (за исключением окисленных железистых кварцитов)</w:t>
      </w:r>
      <w:r w:rsidRPr="00DC1997">
        <w:rPr>
          <w:rFonts w:ascii="Times New Roman" w:hAnsi="Times New Roman"/>
          <w:snapToGrid w:val="0"/>
          <w:sz w:val="27"/>
          <w:szCs w:val="27"/>
          <w:lang w:eastAsia="ru-RU"/>
        </w:rPr>
        <w:t>, которая определяется в соответствии с НК РФ, рублей;</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b/>
          <w:i/>
          <w:snapToGrid w:val="0"/>
          <w:sz w:val="27"/>
          <w:szCs w:val="27"/>
          <w:lang w:eastAsia="ru-RU"/>
        </w:rPr>
        <w:t>К</w:t>
      </w:r>
      <w:r w:rsidRPr="00DC1997">
        <w:rPr>
          <w:rFonts w:ascii="Times New Roman" w:hAnsi="Times New Roman"/>
          <w:b/>
          <w:i/>
          <w:snapToGrid w:val="0"/>
          <w:sz w:val="27"/>
          <w:szCs w:val="27"/>
          <w:vertAlign w:val="subscript"/>
          <w:lang w:eastAsia="ru-RU"/>
        </w:rPr>
        <w:t xml:space="preserve">жр </w:t>
      </w:r>
      <w:r w:rsidRPr="00DC1997">
        <w:rPr>
          <w:rFonts w:ascii="Times New Roman" w:hAnsi="Times New Roman"/>
          <w:sz w:val="27"/>
          <w:szCs w:val="27"/>
          <w:lang w:eastAsia="ru-RU"/>
        </w:rPr>
        <w:t xml:space="preserve">– коэффициент, учитывающий изменения показателей цены на железную руду, содержания (в процентах) железа в руде и курса доллара США по отношению к рублю. Коэффициент </w:t>
      </w:r>
      <w:r w:rsidRPr="00DC1997">
        <w:rPr>
          <w:rFonts w:ascii="Times New Roman" w:hAnsi="Times New Roman"/>
          <w:b/>
          <w:i/>
          <w:snapToGrid w:val="0"/>
          <w:sz w:val="27"/>
          <w:szCs w:val="27"/>
          <w:lang w:eastAsia="ru-RU"/>
        </w:rPr>
        <w:t>К</w:t>
      </w:r>
      <w:r w:rsidRPr="00DC1997">
        <w:rPr>
          <w:rFonts w:ascii="Times New Roman" w:hAnsi="Times New Roman"/>
          <w:b/>
          <w:i/>
          <w:snapToGrid w:val="0"/>
          <w:sz w:val="27"/>
          <w:szCs w:val="27"/>
          <w:vertAlign w:val="subscript"/>
          <w:lang w:eastAsia="ru-RU"/>
        </w:rPr>
        <w:t>жр</w:t>
      </w:r>
      <w:r w:rsidRPr="00DC1997">
        <w:rPr>
          <w:rFonts w:ascii="Times New Roman" w:hAnsi="Times New Roman"/>
          <w:sz w:val="27"/>
          <w:szCs w:val="27"/>
          <w:lang w:eastAsia="ru-RU"/>
        </w:rPr>
        <w:t xml:space="preserve"> определяется </w:t>
      </w:r>
      <w:r w:rsidRPr="00DC1997">
        <w:rPr>
          <w:rFonts w:ascii="Times New Roman" w:hAnsi="Times New Roman"/>
          <w:sz w:val="27"/>
          <w:szCs w:val="27"/>
        </w:rPr>
        <w:t>на соответствующий прогнозируемый период в соответствии с НК РФ.</w:t>
      </w:r>
    </w:p>
    <w:p w:rsidR="00BB64F2" w:rsidRPr="00DC1997" w:rsidRDefault="00BB64F2" w:rsidP="00BB64F2">
      <w:pPr>
        <w:spacing w:after="0" w:line="240" w:lineRule="auto"/>
        <w:ind w:firstLine="709"/>
        <w:jc w:val="both"/>
        <w:rPr>
          <w:rFonts w:ascii="Times New Roman" w:hAnsi="Times New Roman"/>
          <w:snapToGrid w:val="0"/>
          <w:sz w:val="27"/>
          <w:szCs w:val="27"/>
          <w:lang w:eastAsia="ru-RU"/>
        </w:rPr>
      </w:pPr>
      <w:r w:rsidRPr="00DC1997">
        <w:rPr>
          <w:rFonts w:ascii="Times New Roman" w:hAnsi="Times New Roman"/>
          <w:snapToGrid w:val="0"/>
          <w:sz w:val="27"/>
          <w:szCs w:val="27"/>
          <w:lang w:eastAsia="ru-RU"/>
        </w:rPr>
        <w:t xml:space="preserve">Сумма налоговых льгот </w:t>
      </w:r>
      <w:r w:rsidRPr="00DC1997">
        <w:rPr>
          <w:rFonts w:ascii="Times New Roman" w:hAnsi="Times New Roman"/>
          <w:i/>
          <w:snapToGrid w:val="0"/>
          <w:sz w:val="27"/>
          <w:szCs w:val="27"/>
          <w:lang w:eastAsia="ru-RU"/>
        </w:rPr>
        <w:t>(</w:t>
      </w:r>
      <w:r w:rsidRPr="00DC1997">
        <w:rPr>
          <w:rFonts w:ascii="Times New Roman" w:hAnsi="Times New Roman"/>
          <w:b/>
          <w:i/>
          <w:sz w:val="27"/>
          <w:szCs w:val="27"/>
        </w:rPr>
        <w:t>Ʃ</w:t>
      </w:r>
      <w:r w:rsidRPr="00DC1997">
        <w:rPr>
          <w:rFonts w:ascii="Times New Roman" w:hAnsi="Times New Roman"/>
          <w:i/>
          <w:sz w:val="27"/>
          <w:szCs w:val="27"/>
        </w:rPr>
        <w:t xml:space="preserve"> </w:t>
      </w:r>
      <w:r w:rsidRPr="00DC1997">
        <w:rPr>
          <w:rFonts w:ascii="Times New Roman" w:hAnsi="Times New Roman"/>
          <w:b/>
          <w:i/>
          <w:sz w:val="27"/>
          <w:szCs w:val="27"/>
          <w:lang w:val="en-US"/>
        </w:rPr>
        <w:t>L</w:t>
      </w:r>
      <w:r w:rsidRPr="00DC1997">
        <w:rPr>
          <w:rFonts w:ascii="Times New Roman" w:hAnsi="Times New Roman"/>
          <w:b/>
          <w:i/>
          <w:sz w:val="27"/>
          <w:szCs w:val="27"/>
          <w:vertAlign w:val="subscript"/>
        </w:rPr>
        <w:t>ЖР льгот</w:t>
      </w:r>
      <w:r w:rsidRPr="00DC1997">
        <w:rPr>
          <w:rFonts w:ascii="Times New Roman" w:hAnsi="Times New Roman"/>
          <w:i/>
          <w:sz w:val="27"/>
          <w:szCs w:val="27"/>
        </w:rPr>
        <w:t>)</w:t>
      </w:r>
      <w:r w:rsidRPr="00DC1997">
        <w:rPr>
          <w:rFonts w:ascii="Times New Roman" w:hAnsi="Times New Roman"/>
          <w:b/>
          <w:i/>
          <w:sz w:val="27"/>
          <w:szCs w:val="27"/>
          <w:vertAlign w:val="subscript"/>
        </w:rPr>
        <w:t xml:space="preserve"> </w:t>
      </w:r>
      <w:r w:rsidRPr="00DC1997">
        <w:rPr>
          <w:rFonts w:ascii="Times New Roman" w:hAnsi="Times New Roman"/>
          <w:sz w:val="27"/>
          <w:szCs w:val="27"/>
        </w:rPr>
        <w:t>определяется</w:t>
      </w:r>
      <w:r w:rsidRPr="00DC1997">
        <w:rPr>
          <w:rFonts w:ascii="Times New Roman" w:hAnsi="Times New Roman"/>
          <w:snapToGrid w:val="0"/>
          <w:sz w:val="27"/>
          <w:szCs w:val="27"/>
          <w:lang w:eastAsia="ru-RU"/>
        </w:rPr>
        <w:t>:</w:t>
      </w:r>
    </w:p>
    <w:p w:rsidR="00BB64F2" w:rsidRPr="00DC1997" w:rsidRDefault="00BB64F2" w:rsidP="00BB64F2">
      <w:pPr>
        <w:spacing w:after="0" w:line="240" w:lineRule="auto"/>
        <w:ind w:firstLine="709"/>
        <w:jc w:val="both"/>
        <w:rPr>
          <w:rFonts w:ascii="Times New Roman" w:hAnsi="Times New Roman"/>
          <w:snapToGrid w:val="0"/>
          <w:sz w:val="16"/>
          <w:szCs w:val="16"/>
          <w:lang w:eastAsia="ru-RU"/>
        </w:rPr>
      </w:pPr>
    </w:p>
    <w:p w:rsidR="00BB64F2" w:rsidRPr="00DC1997" w:rsidRDefault="00BB64F2" w:rsidP="00BB64F2">
      <w:pPr>
        <w:spacing w:before="120" w:after="120" w:line="240" w:lineRule="auto"/>
        <w:ind w:firstLine="709"/>
        <w:jc w:val="center"/>
        <w:rPr>
          <w:rFonts w:ascii="Times New Roman" w:hAnsi="Times New Roman"/>
          <w:snapToGrid w:val="0"/>
          <w:sz w:val="27"/>
          <w:szCs w:val="27"/>
          <w:lang w:eastAsia="ru-RU"/>
        </w:rPr>
      </w:pPr>
      <w:r w:rsidRPr="00DC1997">
        <w:rPr>
          <w:rFonts w:ascii="Times New Roman" w:hAnsi="Times New Roman"/>
          <w:b/>
          <w:i/>
          <w:sz w:val="27"/>
          <w:szCs w:val="27"/>
        </w:rPr>
        <w:t>Ʃ</w:t>
      </w:r>
      <w:r w:rsidRPr="00DC1997">
        <w:rPr>
          <w:rFonts w:ascii="Times New Roman" w:hAnsi="Times New Roman"/>
          <w:i/>
          <w:sz w:val="27"/>
          <w:szCs w:val="27"/>
        </w:rPr>
        <w:t xml:space="preserve"> </w:t>
      </w:r>
      <w:r w:rsidRPr="00DC1997">
        <w:rPr>
          <w:rFonts w:ascii="Times New Roman" w:hAnsi="Times New Roman"/>
          <w:b/>
          <w:i/>
          <w:sz w:val="27"/>
          <w:szCs w:val="27"/>
          <w:lang w:val="en-US"/>
        </w:rPr>
        <w:t>L</w:t>
      </w:r>
      <w:r w:rsidRPr="00DC1997">
        <w:rPr>
          <w:rFonts w:ascii="Times New Roman" w:hAnsi="Times New Roman"/>
          <w:b/>
          <w:i/>
          <w:sz w:val="27"/>
          <w:szCs w:val="27"/>
          <w:vertAlign w:val="subscript"/>
        </w:rPr>
        <w:t>ЖР льгот</w:t>
      </w:r>
      <w:r w:rsidRPr="00DC1997">
        <w:rPr>
          <w:rFonts w:ascii="Times New Roman" w:hAnsi="Times New Roman"/>
          <w:snapToGrid w:val="0"/>
          <w:sz w:val="27"/>
          <w:szCs w:val="27"/>
          <w:lang w:eastAsia="ru-RU"/>
        </w:rPr>
        <w:t xml:space="preserve"> = </w:t>
      </w:r>
      <w:r w:rsidRPr="00DC1997">
        <w:rPr>
          <w:rFonts w:ascii="Times New Roman" w:hAnsi="Times New Roman"/>
          <w:i/>
          <w:snapToGrid w:val="0"/>
          <w:sz w:val="27"/>
          <w:szCs w:val="27"/>
          <w:lang w:eastAsia="ru-RU"/>
        </w:rPr>
        <w:t>Ʃ((</w:t>
      </w:r>
      <w:r w:rsidRPr="00DC1997">
        <w:rPr>
          <w:rFonts w:ascii="Times New Roman" w:hAnsi="Times New Roman"/>
          <w:b/>
          <w:i/>
          <w:sz w:val="27"/>
          <w:szCs w:val="27"/>
          <w:lang w:val="en-US"/>
        </w:rPr>
        <w:t>V</w:t>
      </w:r>
      <w:r w:rsidRPr="00DC1997">
        <w:rPr>
          <w:rFonts w:ascii="Times New Roman" w:hAnsi="Times New Roman"/>
          <w:b/>
          <w:i/>
          <w:sz w:val="27"/>
          <w:szCs w:val="27"/>
          <w:vertAlign w:val="subscript"/>
        </w:rPr>
        <w:t xml:space="preserve">ЖР </w:t>
      </w:r>
      <w:r w:rsidRPr="00DC1997">
        <w:rPr>
          <w:rFonts w:ascii="Times New Roman" w:hAnsi="Times New Roman"/>
          <w:i/>
          <w:snapToGrid w:val="0"/>
          <w:sz w:val="27"/>
          <w:szCs w:val="27"/>
          <w:vertAlign w:val="subscript"/>
          <w:lang w:eastAsia="ru-RU"/>
        </w:rPr>
        <w:t>льгот</w:t>
      </w:r>
      <w:r w:rsidRPr="00DC1997">
        <w:rPr>
          <w:rFonts w:ascii="Times New Roman" w:hAnsi="Times New Roman"/>
          <w:i/>
          <w:snapToGrid w:val="0"/>
          <w:sz w:val="27"/>
          <w:szCs w:val="27"/>
          <w:lang w:eastAsia="ru-RU"/>
        </w:rPr>
        <w:t xml:space="preserve"> × </w:t>
      </w:r>
      <w:r w:rsidRPr="00DC1997">
        <w:rPr>
          <w:rFonts w:ascii="Times New Roman" w:hAnsi="Times New Roman"/>
          <w:b/>
          <w:i/>
          <w:sz w:val="27"/>
          <w:szCs w:val="27"/>
          <w:lang w:val="en-US"/>
        </w:rPr>
        <w:t>S</w:t>
      </w:r>
      <w:r w:rsidRPr="00DC1997">
        <w:rPr>
          <w:rFonts w:ascii="Times New Roman" w:hAnsi="Times New Roman"/>
          <w:b/>
          <w:i/>
          <w:sz w:val="27"/>
          <w:szCs w:val="27"/>
          <w:vertAlign w:val="subscript"/>
        </w:rPr>
        <w:t>расчёт.</w:t>
      </w:r>
      <w:r w:rsidRPr="00DC1997">
        <w:rPr>
          <w:rFonts w:ascii="Times New Roman" w:hAnsi="Times New Roman"/>
          <w:i/>
          <w:snapToGrid w:val="0"/>
          <w:sz w:val="27"/>
          <w:szCs w:val="27"/>
          <w:lang w:eastAsia="ru-RU"/>
        </w:rPr>
        <w:t>) ×</w:t>
      </w:r>
      <w:r w:rsidRPr="00DC1997">
        <w:rPr>
          <w:rFonts w:ascii="Times New Roman" w:hAnsi="Times New Roman"/>
          <w:b/>
          <w:i/>
          <w:snapToGrid w:val="0"/>
          <w:sz w:val="27"/>
          <w:szCs w:val="27"/>
          <w:lang w:eastAsia="ru-RU"/>
        </w:rPr>
        <w:t>К</w:t>
      </w:r>
      <w:r w:rsidRPr="00DC1997">
        <w:rPr>
          <w:rFonts w:ascii="Times New Roman" w:hAnsi="Times New Roman"/>
          <w:i/>
          <w:snapToGrid w:val="0"/>
          <w:sz w:val="27"/>
          <w:szCs w:val="27"/>
          <w:vertAlign w:val="subscript"/>
          <w:lang w:eastAsia="ru-RU"/>
        </w:rPr>
        <w:t>льгот</w:t>
      </w:r>
      <w:r w:rsidRPr="00DC1997">
        <w:rPr>
          <w:rFonts w:ascii="Times New Roman" w:hAnsi="Times New Roman"/>
          <w:i/>
          <w:snapToGrid w:val="0"/>
          <w:sz w:val="27"/>
          <w:szCs w:val="27"/>
          <w:lang w:eastAsia="ru-RU"/>
        </w:rPr>
        <w:t>),</w:t>
      </w:r>
    </w:p>
    <w:p w:rsidR="00F830E9" w:rsidRPr="00DC1997" w:rsidRDefault="00F830E9" w:rsidP="00F830E9">
      <w:pPr>
        <w:spacing w:after="0" w:line="240" w:lineRule="auto"/>
        <w:ind w:firstLine="709"/>
        <w:jc w:val="both"/>
        <w:rPr>
          <w:rFonts w:ascii="Times New Roman" w:hAnsi="Times New Roman"/>
          <w:sz w:val="27"/>
          <w:szCs w:val="27"/>
        </w:rPr>
      </w:pPr>
      <w:r w:rsidRPr="00DC1997">
        <w:rPr>
          <w:rFonts w:ascii="Times New Roman" w:hAnsi="Times New Roman"/>
          <w:sz w:val="27"/>
          <w:szCs w:val="27"/>
        </w:rPr>
        <w:t>где:</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b/>
          <w:i/>
          <w:sz w:val="27"/>
          <w:szCs w:val="27"/>
          <w:lang w:val="en-US"/>
        </w:rPr>
        <w:t>V</w:t>
      </w:r>
      <w:r w:rsidRPr="00DC1997">
        <w:rPr>
          <w:rFonts w:ascii="Times New Roman" w:hAnsi="Times New Roman"/>
          <w:b/>
          <w:i/>
          <w:sz w:val="27"/>
          <w:szCs w:val="27"/>
          <w:vertAlign w:val="subscript"/>
        </w:rPr>
        <w:t xml:space="preserve">ЖР </w:t>
      </w:r>
      <w:r w:rsidRPr="00DC1997">
        <w:rPr>
          <w:rFonts w:ascii="Times New Roman" w:hAnsi="Times New Roman"/>
          <w:i/>
          <w:snapToGrid w:val="0"/>
          <w:sz w:val="27"/>
          <w:szCs w:val="27"/>
          <w:vertAlign w:val="subscript"/>
          <w:lang w:eastAsia="ru-RU"/>
        </w:rPr>
        <w:t xml:space="preserve">льгот </w:t>
      </w:r>
      <w:r w:rsidRPr="00DC1997">
        <w:rPr>
          <w:rFonts w:ascii="Times New Roman" w:hAnsi="Times New Roman"/>
          <w:snapToGrid w:val="0"/>
          <w:sz w:val="27"/>
          <w:szCs w:val="27"/>
          <w:lang w:eastAsia="ru-RU"/>
        </w:rPr>
        <w:t xml:space="preserve">– налогооблагаемый объём добычи </w:t>
      </w:r>
      <w:r w:rsidRPr="00DC1997">
        <w:rPr>
          <w:rFonts w:ascii="Times New Roman" w:hAnsi="Times New Roman"/>
          <w:sz w:val="27"/>
          <w:szCs w:val="27"/>
        </w:rPr>
        <w:t>железной руды (за исключением окисленных железистых кварцитов), в отношении которого принимается определённая льгота, установленная НК РФ</w:t>
      </w:r>
      <w:r w:rsidRPr="00DC1997">
        <w:rPr>
          <w:rFonts w:ascii="Times New Roman" w:hAnsi="Times New Roman"/>
          <w:snapToGrid w:val="0"/>
          <w:sz w:val="27"/>
          <w:szCs w:val="27"/>
          <w:lang w:eastAsia="ru-RU"/>
        </w:rPr>
        <w:t xml:space="preserve">, </w:t>
      </w:r>
      <w:r w:rsidRPr="00DC1997">
        <w:rPr>
          <w:rFonts w:ascii="Times New Roman" w:hAnsi="Times New Roman"/>
          <w:sz w:val="27"/>
          <w:szCs w:val="27"/>
        </w:rPr>
        <w:t>с учётом распределения по долям на соответствующий прогнозируемый период в соответствии с фактическими объёмными показателями добычи железной руды (за исключением окисленных железистых кварцитов)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и (или) фактическим данным налоговых деклараций, млн. тонн;</w:t>
      </w:r>
    </w:p>
    <w:p w:rsidR="00BB64F2" w:rsidRPr="00DC1997"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C1997">
        <w:rPr>
          <w:rFonts w:ascii="Times New Roman" w:hAnsi="Times New Roman"/>
          <w:b/>
          <w:i/>
          <w:sz w:val="27"/>
          <w:szCs w:val="27"/>
        </w:rPr>
        <w:t>S</w:t>
      </w:r>
      <w:r w:rsidRPr="00DC1997">
        <w:rPr>
          <w:rFonts w:ascii="Times New Roman" w:hAnsi="Times New Roman"/>
          <w:b/>
          <w:i/>
          <w:sz w:val="27"/>
          <w:szCs w:val="27"/>
          <w:vertAlign w:val="subscript"/>
        </w:rPr>
        <w:t>расчёт.</w:t>
      </w:r>
      <w:r w:rsidRPr="00DC1997">
        <w:rPr>
          <w:rFonts w:ascii="Times New Roman" w:hAnsi="Times New Roman"/>
          <w:sz w:val="27"/>
          <w:szCs w:val="27"/>
        </w:rPr>
        <w:t xml:space="preserve"> – расчётная ставка налога на добычу полезных ископаемых в виде железной руды (за исключением окисленных железистых кварцитов), определяемая на соответствующий прогнозируемый период, рублей;</w:t>
      </w:r>
    </w:p>
    <w:p w:rsidR="00BB64F2" w:rsidRPr="00DC1997" w:rsidRDefault="00BB64F2" w:rsidP="00BB64F2">
      <w:pPr>
        <w:spacing w:after="0" w:line="240" w:lineRule="auto"/>
        <w:ind w:firstLine="709"/>
        <w:jc w:val="both"/>
        <w:rPr>
          <w:rFonts w:ascii="Times New Roman" w:hAnsi="Times New Roman"/>
          <w:sz w:val="27"/>
          <w:szCs w:val="27"/>
          <w:lang w:eastAsia="ru-RU"/>
        </w:rPr>
      </w:pPr>
      <w:r w:rsidRPr="00DC1997">
        <w:rPr>
          <w:rFonts w:ascii="Times New Roman" w:hAnsi="Times New Roman"/>
          <w:b/>
          <w:i/>
          <w:snapToGrid w:val="0"/>
          <w:sz w:val="27"/>
          <w:szCs w:val="27"/>
          <w:lang w:eastAsia="ru-RU"/>
        </w:rPr>
        <w:t>К</w:t>
      </w:r>
      <w:r w:rsidRPr="00DC1997">
        <w:rPr>
          <w:rFonts w:ascii="Times New Roman" w:hAnsi="Times New Roman"/>
          <w:snapToGrid w:val="0"/>
          <w:sz w:val="27"/>
          <w:szCs w:val="27"/>
          <w:vertAlign w:val="subscript"/>
          <w:lang w:eastAsia="ru-RU"/>
        </w:rPr>
        <w:t>льгот</w:t>
      </w:r>
      <w:r w:rsidRPr="00DC1997">
        <w:rPr>
          <w:rFonts w:ascii="Times New Roman" w:hAnsi="Times New Roman"/>
          <w:sz w:val="27"/>
          <w:szCs w:val="27"/>
          <w:lang w:eastAsia="ru-RU"/>
        </w:rPr>
        <w:t xml:space="preserve"> – коэффициент, характеризующий соответствующий вид льготы и принимаемый налогоплательщиком в соответствии с НК РФ, %.</w:t>
      </w:r>
    </w:p>
    <w:p w:rsidR="00BB64F2" w:rsidRPr="00DC1997"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C199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DC1997"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C1997">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DC1997"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C1997">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Налог на добычу полезных ископаемых в виде железной руды (за исключением окисленных железистых кварцитов) зачисляется в бюджеты бюджетной системы Российской Федерации по нормативам, установленным в соответствии со статьями БК РФ.</w:t>
      </w:r>
    </w:p>
    <w:p w:rsidR="00BB64F2" w:rsidRPr="00DC1997" w:rsidRDefault="00BB64F2" w:rsidP="00BB64F2">
      <w:pPr>
        <w:spacing w:after="0" w:line="240" w:lineRule="auto"/>
        <w:ind w:firstLine="709"/>
        <w:jc w:val="both"/>
        <w:rPr>
          <w:rFonts w:ascii="Times New Roman" w:hAnsi="Times New Roman"/>
          <w:sz w:val="27"/>
          <w:szCs w:val="27"/>
        </w:rPr>
      </w:pPr>
    </w:p>
    <w:p w:rsidR="00BB64F2" w:rsidRPr="00DC1997" w:rsidRDefault="00BB64F2" w:rsidP="0022400D">
      <w:pPr>
        <w:pStyle w:val="10"/>
        <w:numPr>
          <w:ilvl w:val="2"/>
          <w:numId w:val="43"/>
        </w:numPr>
        <w:spacing w:before="0" w:after="240"/>
        <w:ind w:left="0" w:firstLine="0"/>
        <w:jc w:val="center"/>
        <w:rPr>
          <w:rFonts w:ascii="Times New Roman" w:hAnsi="Times New Roman"/>
          <w:i/>
          <w:sz w:val="27"/>
          <w:szCs w:val="27"/>
        </w:rPr>
      </w:pPr>
      <w:bookmarkStart w:id="78" w:name="_Toc176250215"/>
      <w:r w:rsidRPr="00DC1997">
        <w:rPr>
          <w:rFonts w:ascii="Times New Roman" w:hAnsi="Times New Roman"/>
          <w:i/>
          <w:sz w:val="27"/>
          <w:szCs w:val="27"/>
        </w:rPr>
        <w:t xml:space="preserve">Налог на добычу полезных ископаемых </w:t>
      </w:r>
      <w:r w:rsidRPr="00DC1997">
        <w:rPr>
          <w:rFonts w:ascii="Times New Roman" w:hAnsi="Times New Roman"/>
          <w:i/>
          <w:sz w:val="27"/>
          <w:szCs w:val="27"/>
        </w:rPr>
        <w:br/>
        <w:t>в виде калийных солей</w:t>
      </w:r>
      <w:r w:rsidRPr="00DC1997">
        <w:rPr>
          <w:rFonts w:ascii="Times New Roman" w:hAnsi="Times New Roman"/>
          <w:i/>
          <w:sz w:val="27"/>
          <w:szCs w:val="27"/>
        </w:rPr>
        <w:br/>
        <w:t>182 1 07 01100 01 0000 110</w:t>
      </w:r>
      <w:bookmarkEnd w:id="78"/>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В прогнозе поступлений налога на добычу полезных ископаемых в виде калийных солей учитываются:</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калийных солей,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показатели курса доллара США по отношению к рублю), разрабатываемые Минэкономразвития Российской Федерации;</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 xml:space="preserve">- динамика налоговой базы по налогу согласно данным отчёта по форме </w:t>
      </w:r>
      <w:r w:rsidRPr="00DC1997">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Расчёт прогнозного объёма поступлений налога на добычу полезных ископаемых в виде калийных солей осуществляется методом прямого расчёта, основанного на непосредственном использовании прогнозных стоимостных показателей, прогнозных значений объёмных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динамика объёмов добычи полезных ископаемых в виде калийных солей, уровень собираемости, переходящие платежи, изменения налогового и бюджетного законодательства и др.).</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Прогнозный объём поступлений налога на добычу полезных ископаемых в виде калийных солей (</w:t>
      </w:r>
      <w:r w:rsidRPr="00DC1997">
        <w:rPr>
          <w:rFonts w:ascii="Times New Roman" w:hAnsi="Times New Roman"/>
          <w:b/>
          <w:i/>
          <w:sz w:val="27"/>
          <w:szCs w:val="27"/>
        </w:rPr>
        <w:t xml:space="preserve">НДПИ </w:t>
      </w:r>
      <w:r w:rsidRPr="00DC1997">
        <w:rPr>
          <w:rFonts w:ascii="Times New Roman" w:hAnsi="Times New Roman"/>
          <w:b/>
          <w:i/>
          <w:sz w:val="27"/>
          <w:szCs w:val="27"/>
          <w:vertAlign w:val="subscript"/>
        </w:rPr>
        <w:t>КС</w:t>
      </w:r>
      <w:r w:rsidRPr="00DC1997">
        <w:rPr>
          <w:rFonts w:ascii="Times New Roman" w:hAnsi="Times New Roman"/>
          <w:i/>
          <w:sz w:val="27"/>
          <w:szCs w:val="27"/>
        </w:rPr>
        <w:t xml:space="preserve">) </w:t>
      </w:r>
      <w:r w:rsidRPr="00DC1997">
        <w:rPr>
          <w:rFonts w:ascii="Times New Roman" w:hAnsi="Times New Roman"/>
          <w:sz w:val="27"/>
          <w:szCs w:val="27"/>
        </w:rPr>
        <w:t>определяется исходя из следующего алгоритма расчёта:</w:t>
      </w:r>
    </w:p>
    <w:p w:rsidR="00BB64F2" w:rsidRPr="00DC1997" w:rsidRDefault="00BB64F2" w:rsidP="00BB64F2">
      <w:pPr>
        <w:spacing w:before="120" w:after="120" w:line="240" w:lineRule="auto"/>
        <w:ind w:firstLine="567"/>
        <w:jc w:val="center"/>
        <w:rPr>
          <w:rFonts w:ascii="Times New Roman" w:hAnsi="Times New Roman"/>
          <w:b/>
          <w:i/>
          <w:sz w:val="27"/>
          <w:szCs w:val="27"/>
        </w:rPr>
      </w:pPr>
      <w:r w:rsidRPr="00DC1997">
        <w:rPr>
          <w:rFonts w:ascii="Times New Roman" w:hAnsi="Times New Roman"/>
          <w:b/>
          <w:i/>
          <w:sz w:val="27"/>
          <w:szCs w:val="27"/>
        </w:rPr>
        <w:t xml:space="preserve">НДПИ </w:t>
      </w:r>
      <w:r w:rsidRPr="00DC1997">
        <w:rPr>
          <w:rFonts w:ascii="Times New Roman" w:hAnsi="Times New Roman"/>
          <w:b/>
          <w:i/>
          <w:sz w:val="27"/>
          <w:szCs w:val="27"/>
          <w:vertAlign w:val="subscript"/>
        </w:rPr>
        <w:t>КС</w:t>
      </w:r>
      <w:r w:rsidRPr="00DC1997">
        <w:rPr>
          <w:rFonts w:ascii="Times New Roman" w:hAnsi="Times New Roman"/>
          <w:b/>
          <w:i/>
          <w:sz w:val="27"/>
          <w:szCs w:val="27"/>
        </w:rPr>
        <w:t xml:space="preserve"> = (Ʃ(</w:t>
      </w:r>
      <w:r w:rsidR="007F75C1" w:rsidRPr="00DC1997">
        <w:rPr>
          <w:rFonts w:ascii="Times New Roman" w:hAnsi="Times New Roman"/>
          <w:b/>
          <w:i/>
          <w:sz w:val="27"/>
          <w:szCs w:val="27"/>
          <w:lang w:val="en-US"/>
        </w:rPr>
        <w:t>V</w:t>
      </w:r>
      <w:r w:rsidRPr="00DC1997">
        <w:rPr>
          <w:rFonts w:ascii="Times New Roman" w:hAnsi="Times New Roman"/>
          <w:b/>
          <w:i/>
          <w:sz w:val="27"/>
          <w:szCs w:val="27"/>
          <w:vertAlign w:val="subscript"/>
        </w:rPr>
        <w:t xml:space="preserve">КС </w:t>
      </w:r>
      <w:r w:rsidRPr="00DC1997">
        <w:rPr>
          <w:rFonts w:ascii="Times New Roman" w:hAnsi="Times New Roman"/>
          <w:b/>
          <w:i/>
          <w:sz w:val="27"/>
          <w:szCs w:val="27"/>
        </w:rPr>
        <w:t xml:space="preserve">× </w:t>
      </w:r>
      <w:r w:rsidRPr="00DC1997">
        <w:rPr>
          <w:rFonts w:ascii="Times New Roman" w:hAnsi="Times New Roman"/>
          <w:b/>
          <w:i/>
          <w:sz w:val="27"/>
          <w:szCs w:val="27"/>
          <w:lang w:val="en-US"/>
        </w:rPr>
        <w:t>S</w:t>
      </w:r>
      <w:r w:rsidRPr="00DC1997">
        <w:rPr>
          <w:rFonts w:ascii="Times New Roman" w:hAnsi="Times New Roman"/>
          <w:b/>
          <w:i/>
          <w:sz w:val="27"/>
          <w:szCs w:val="27"/>
          <w:vertAlign w:val="subscript"/>
        </w:rPr>
        <w:t>расчёт.</w:t>
      </w:r>
      <w:r w:rsidRPr="00DC1997">
        <w:rPr>
          <w:rFonts w:ascii="Times New Roman" w:hAnsi="Times New Roman"/>
          <w:b/>
          <w:i/>
          <w:sz w:val="27"/>
          <w:szCs w:val="27"/>
        </w:rPr>
        <w:t xml:space="preserve">) </w:t>
      </w:r>
      <w:r w:rsidR="007F75C1" w:rsidRPr="00DC1997">
        <w:rPr>
          <w:rFonts w:ascii="Times New Roman" w:hAnsi="Times New Roman"/>
          <w:b/>
          <w:i/>
          <w:sz w:val="27"/>
          <w:szCs w:val="27"/>
        </w:rPr>
        <w:t xml:space="preserve">× </w:t>
      </w:r>
      <w:r w:rsidR="007F75C1" w:rsidRPr="00DC1997">
        <w:rPr>
          <w:rFonts w:ascii="Times New Roman" w:hAnsi="Times New Roman"/>
          <w:b/>
          <w:i/>
          <w:sz w:val="27"/>
          <w:szCs w:val="27"/>
          <w:lang w:val="en-US"/>
        </w:rPr>
        <w:t>K</w:t>
      </w:r>
      <w:r w:rsidR="007F75C1" w:rsidRPr="00DC1997">
        <w:rPr>
          <w:rFonts w:ascii="Times New Roman" w:hAnsi="Times New Roman"/>
          <w:b/>
          <w:i/>
          <w:sz w:val="27"/>
          <w:szCs w:val="27"/>
          <w:vertAlign w:val="subscript"/>
        </w:rPr>
        <w:t>рента.</w:t>
      </w:r>
      <w:r w:rsidR="007F75C1" w:rsidRPr="00DC1997">
        <w:rPr>
          <w:rFonts w:ascii="Times New Roman" w:hAnsi="Times New Roman"/>
          <w:b/>
          <w:i/>
          <w:sz w:val="27"/>
          <w:szCs w:val="27"/>
        </w:rPr>
        <w:t xml:space="preserve"> </w:t>
      </w:r>
      <w:r w:rsidRPr="00DC1997">
        <w:rPr>
          <w:rFonts w:ascii="Times New Roman" w:hAnsi="Times New Roman"/>
          <w:b/>
          <w:i/>
          <w:sz w:val="27"/>
          <w:szCs w:val="27"/>
        </w:rPr>
        <w:t xml:space="preserve">(+-) </w:t>
      </w:r>
      <w:r w:rsidRPr="00DC1997">
        <w:rPr>
          <w:rFonts w:ascii="Times New Roman" w:hAnsi="Times New Roman"/>
          <w:b/>
          <w:i/>
          <w:sz w:val="27"/>
          <w:szCs w:val="27"/>
          <w:lang w:val="en-US"/>
        </w:rPr>
        <w:t>P</w:t>
      </w:r>
      <w:r w:rsidRPr="00DC1997">
        <w:rPr>
          <w:rFonts w:ascii="Times New Roman" w:hAnsi="Times New Roman"/>
          <w:b/>
          <w:i/>
          <w:sz w:val="27"/>
          <w:szCs w:val="27"/>
        </w:rPr>
        <w:t xml:space="preserve">) × </w:t>
      </w:r>
      <w:r w:rsidRPr="00DC1997">
        <w:rPr>
          <w:rFonts w:ascii="Times New Roman" w:hAnsi="Times New Roman"/>
          <w:b/>
          <w:i/>
          <w:sz w:val="27"/>
          <w:szCs w:val="27"/>
          <w:lang w:val="en-US"/>
        </w:rPr>
        <w:t>K</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соб.</w:t>
      </w:r>
      <w:r w:rsidRPr="00DC1997">
        <w:rPr>
          <w:rFonts w:ascii="Times New Roman" w:hAnsi="Times New Roman"/>
          <w:b/>
          <w:i/>
          <w:sz w:val="27"/>
          <w:szCs w:val="27"/>
        </w:rPr>
        <w:t xml:space="preserve"> (+-) </w:t>
      </w:r>
      <w:r w:rsidRPr="00DC1997">
        <w:rPr>
          <w:rFonts w:ascii="Times New Roman" w:hAnsi="Times New Roman"/>
          <w:b/>
          <w:i/>
          <w:sz w:val="27"/>
          <w:szCs w:val="27"/>
          <w:lang w:val="en-US"/>
        </w:rPr>
        <w:t>F</w:t>
      </w:r>
      <w:r w:rsidRPr="00DC1997">
        <w:rPr>
          <w:rFonts w:ascii="Times New Roman" w:hAnsi="Times New Roman"/>
          <w:b/>
          <w:i/>
          <w:sz w:val="27"/>
          <w:szCs w:val="27"/>
        </w:rPr>
        <w:t>,</w:t>
      </w:r>
    </w:p>
    <w:p w:rsidR="00F830E9" w:rsidRPr="00DC1997" w:rsidRDefault="00F830E9" w:rsidP="00F830E9">
      <w:pPr>
        <w:spacing w:after="0" w:line="240" w:lineRule="auto"/>
        <w:ind w:firstLine="709"/>
        <w:jc w:val="both"/>
        <w:rPr>
          <w:rFonts w:ascii="Times New Roman" w:hAnsi="Times New Roman"/>
          <w:sz w:val="27"/>
          <w:szCs w:val="27"/>
        </w:rPr>
      </w:pPr>
      <w:r w:rsidRPr="00DC1997">
        <w:rPr>
          <w:rFonts w:ascii="Times New Roman" w:hAnsi="Times New Roman"/>
          <w:sz w:val="27"/>
          <w:szCs w:val="27"/>
        </w:rPr>
        <w:t>где:</w:t>
      </w:r>
    </w:p>
    <w:p w:rsidR="00BB64F2" w:rsidRPr="00DC1997" w:rsidRDefault="007F75C1" w:rsidP="00BB64F2">
      <w:pPr>
        <w:spacing w:after="0" w:line="240" w:lineRule="auto"/>
        <w:ind w:firstLine="709"/>
        <w:jc w:val="both"/>
        <w:rPr>
          <w:rFonts w:ascii="Times New Roman" w:hAnsi="Times New Roman"/>
          <w:sz w:val="27"/>
          <w:szCs w:val="27"/>
        </w:rPr>
      </w:pPr>
      <w:r w:rsidRPr="00DC1997">
        <w:rPr>
          <w:rFonts w:ascii="Times New Roman" w:hAnsi="Times New Roman"/>
          <w:b/>
          <w:i/>
          <w:sz w:val="27"/>
          <w:szCs w:val="27"/>
          <w:lang w:val="en-US"/>
        </w:rPr>
        <w:t>V</w:t>
      </w:r>
      <w:r w:rsidR="00BB64F2" w:rsidRPr="00DC1997">
        <w:rPr>
          <w:rFonts w:ascii="Times New Roman" w:hAnsi="Times New Roman"/>
          <w:b/>
          <w:i/>
          <w:sz w:val="27"/>
          <w:szCs w:val="27"/>
          <w:vertAlign w:val="subscript"/>
        </w:rPr>
        <w:t xml:space="preserve">КС </w:t>
      </w:r>
      <w:r w:rsidR="00BB64F2" w:rsidRPr="00DC1997">
        <w:rPr>
          <w:rFonts w:ascii="Times New Roman" w:hAnsi="Times New Roman"/>
          <w:sz w:val="27"/>
          <w:szCs w:val="27"/>
        </w:rPr>
        <w:t xml:space="preserve">– </w:t>
      </w:r>
      <w:r w:rsidRPr="00DC1997">
        <w:rPr>
          <w:rFonts w:ascii="Times New Roman" w:hAnsi="Times New Roman"/>
          <w:sz w:val="27"/>
          <w:szCs w:val="27"/>
        </w:rPr>
        <w:t>налого</w:t>
      </w:r>
      <w:r w:rsidR="00BB64F2" w:rsidRPr="00DC1997">
        <w:rPr>
          <w:rFonts w:ascii="Times New Roman" w:hAnsi="Times New Roman"/>
          <w:sz w:val="27"/>
          <w:szCs w:val="27"/>
        </w:rPr>
        <w:t>облагаем</w:t>
      </w:r>
      <w:r w:rsidRPr="00DC1997">
        <w:rPr>
          <w:rFonts w:ascii="Times New Roman" w:hAnsi="Times New Roman"/>
          <w:sz w:val="27"/>
          <w:szCs w:val="27"/>
        </w:rPr>
        <w:t>ый объём</w:t>
      </w:r>
      <w:r w:rsidR="00BB64F2" w:rsidRPr="00DC1997">
        <w:rPr>
          <w:rFonts w:ascii="Times New Roman" w:hAnsi="Times New Roman"/>
          <w:sz w:val="27"/>
          <w:szCs w:val="27"/>
        </w:rPr>
        <w:t xml:space="preserve"> добычи полезных ископаемых в виде калийных солей, </w:t>
      </w:r>
      <w:r w:rsidR="00AA139E" w:rsidRPr="00DC1997">
        <w:rPr>
          <w:rFonts w:ascii="Times New Roman" w:hAnsi="Times New Roman"/>
          <w:sz w:val="27"/>
          <w:szCs w:val="27"/>
        </w:rPr>
        <w:t>млн. тонн</w:t>
      </w:r>
      <w:r w:rsidR="00BB64F2" w:rsidRPr="00DC1997">
        <w:rPr>
          <w:rFonts w:ascii="Times New Roman" w:hAnsi="Times New Roman"/>
          <w:sz w:val="27"/>
          <w:szCs w:val="27"/>
        </w:rPr>
        <w:t>;</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S</w:t>
      </w:r>
      <w:r w:rsidRPr="00DC1997">
        <w:rPr>
          <w:rFonts w:ascii="Times New Roman" w:hAnsi="Times New Roman"/>
          <w:b/>
          <w:i/>
          <w:sz w:val="27"/>
          <w:szCs w:val="27"/>
          <w:vertAlign w:val="subscript"/>
        </w:rPr>
        <w:t>расчёт.</w:t>
      </w:r>
      <w:r w:rsidRPr="00DC1997">
        <w:rPr>
          <w:rFonts w:ascii="Times New Roman" w:hAnsi="Times New Roman"/>
          <w:sz w:val="27"/>
          <w:szCs w:val="27"/>
        </w:rPr>
        <w:t xml:space="preserve"> – расчётная ставка налога на добычу полезных ископаемых в виде калийных солей, определяемая на соответствующий прогнозируемый период, рублей;</w:t>
      </w:r>
    </w:p>
    <w:p w:rsidR="007F75C1" w:rsidRPr="00DC1997" w:rsidRDefault="007F75C1" w:rsidP="007F75C1">
      <w:pPr>
        <w:spacing w:after="0" w:line="240" w:lineRule="auto"/>
        <w:ind w:firstLine="709"/>
        <w:jc w:val="both"/>
        <w:rPr>
          <w:rFonts w:ascii="Times New Roman" w:hAnsi="Times New Roman"/>
          <w:b/>
          <w:i/>
          <w:sz w:val="27"/>
          <w:szCs w:val="27"/>
        </w:rPr>
      </w:pPr>
      <w:r w:rsidRPr="00DC1997">
        <w:rPr>
          <w:rFonts w:ascii="Times New Roman" w:hAnsi="Times New Roman"/>
          <w:b/>
          <w:i/>
          <w:sz w:val="27"/>
          <w:szCs w:val="27"/>
        </w:rPr>
        <w:t>К</w:t>
      </w:r>
      <w:r w:rsidRPr="00DC1997">
        <w:rPr>
          <w:rFonts w:ascii="Times New Roman" w:hAnsi="Times New Roman"/>
          <w:b/>
          <w:i/>
          <w:sz w:val="27"/>
          <w:szCs w:val="27"/>
          <w:vertAlign w:val="subscript"/>
        </w:rPr>
        <w:t xml:space="preserve">рента </w:t>
      </w:r>
      <w:r w:rsidRPr="00DC1997">
        <w:rPr>
          <w:rFonts w:ascii="Times New Roman" w:hAnsi="Times New Roman"/>
          <w:sz w:val="27"/>
          <w:szCs w:val="27"/>
        </w:rPr>
        <w:t>– рентный коэффициент, установленный в соответствии с НК РФ;</w:t>
      </w:r>
    </w:p>
    <w:p w:rsidR="00BB64F2" w:rsidRPr="00DC1997"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C1997">
        <w:rPr>
          <w:rFonts w:ascii="Times New Roman" w:hAnsi="Times New Roman"/>
          <w:b/>
          <w:i/>
          <w:sz w:val="27"/>
          <w:szCs w:val="27"/>
        </w:rPr>
        <w:t>P</w:t>
      </w:r>
      <w:r w:rsidRPr="00DC1997">
        <w:rPr>
          <w:rFonts w:ascii="Times New Roman" w:hAnsi="Times New Roman"/>
          <w:sz w:val="27"/>
          <w:szCs w:val="27"/>
        </w:rPr>
        <w:t xml:space="preserve"> – переходящие платежи, тыс. рублей;</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b/>
          <w:i/>
          <w:sz w:val="27"/>
          <w:szCs w:val="27"/>
          <w:lang w:val="en-US"/>
        </w:rPr>
        <w:t>K</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соб.</w:t>
      </w:r>
      <w:r w:rsidRPr="00DC199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 xml:space="preserve">F – </w:t>
      </w:r>
      <w:r w:rsidRPr="00DC1997">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CA35C0" w:rsidRPr="00DC1997" w:rsidRDefault="00CA35C0" w:rsidP="00BB64F2">
      <w:pPr>
        <w:spacing w:after="0" w:line="240" w:lineRule="auto"/>
        <w:ind w:firstLine="709"/>
        <w:jc w:val="both"/>
        <w:rPr>
          <w:rFonts w:ascii="Times New Roman" w:hAnsi="Times New Roman"/>
          <w:snapToGrid w:val="0"/>
          <w:sz w:val="27"/>
          <w:szCs w:val="27"/>
          <w:lang w:eastAsia="ru-RU"/>
        </w:rPr>
      </w:pPr>
    </w:p>
    <w:p w:rsidR="00BB64F2" w:rsidRPr="00DC1997" w:rsidRDefault="00BB64F2" w:rsidP="00BB64F2">
      <w:pPr>
        <w:spacing w:after="0" w:line="240" w:lineRule="auto"/>
        <w:ind w:firstLine="709"/>
        <w:jc w:val="both"/>
        <w:rPr>
          <w:rFonts w:ascii="Times New Roman" w:hAnsi="Times New Roman"/>
          <w:snapToGrid w:val="0"/>
          <w:sz w:val="27"/>
          <w:szCs w:val="27"/>
          <w:lang w:eastAsia="ru-RU"/>
        </w:rPr>
      </w:pPr>
      <w:r w:rsidRPr="00DC1997">
        <w:rPr>
          <w:rFonts w:ascii="Times New Roman" w:hAnsi="Times New Roman"/>
          <w:snapToGrid w:val="0"/>
          <w:sz w:val="27"/>
          <w:szCs w:val="27"/>
          <w:lang w:eastAsia="ru-RU"/>
        </w:rPr>
        <w:t xml:space="preserve">Расчётная ставка налога </w:t>
      </w:r>
      <w:r w:rsidRPr="00DC1997">
        <w:rPr>
          <w:rFonts w:ascii="Times New Roman" w:hAnsi="Times New Roman"/>
          <w:sz w:val="27"/>
          <w:szCs w:val="27"/>
        </w:rPr>
        <w:t xml:space="preserve">на добычу полезных ископаемых в виде калийных солей </w:t>
      </w:r>
      <w:r w:rsidRPr="00DC1997">
        <w:rPr>
          <w:rFonts w:ascii="Times New Roman" w:hAnsi="Times New Roman"/>
          <w:i/>
          <w:snapToGrid w:val="0"/>
          <w:sz w:val="27"/>
          <w:szCs w:val="27"/>
          <w:lang w:eastAsia="ru-RU"/>
        </w:rPr>
        <w:t>(</w:t>
      </w:r>
      <w:r w:rsidRPr="00DC1997">
        <w:rPr>
          <w:rFonts w:ascii="Times New Roman" w:hAnsi="Times New Roman"/>
          <w:b/>
          <w:i/>
          <w:sz w:val="27"/>
          <w:szCs w:val="27"/>
          <w:lang w:val="en-US"/>
        </w:rPr>
        <w:t>S</w:t>
      </w:r>
      <w:r w:rsidRPr="00DC1997">
        <w:rPr>
          <w:rFonts w:ascii="Times New Roman" w:hAnsi="Times New Roman"/>
          <w:b/>
          <w:i/>
          <w:sz w:val="27"/>
          <w:szCs w:val="27"/>
          <w:vertAlign w:val="subscript"/>
        </w:rPr>
        <w:t>расчёт.</w:t>
      </w:r>
      <w:r w:rsidRPr="00DC1997">
        <w:rPr>
          <w:rFonts w:ascii="Times New Roman" w:hAnsi="Times New Roman"/>
          <w:i/>
          <w:sz w:val="27"/>
          <w:szCs w:val="27"/>
        </w:rPr>
        <w:t>)</w:t>
      </w:r>
      <w:r w:rsidRPr="00DC1997">
        <w:rPr>
          <w:rFonts w:ascii="Times New Roman" w:hAnsi="Times New Roman"/>
          <w:b/>
          <w:i/>
          <w:sz w:val="27"/>
          <w:szCs w:val="27"/>
          <w:vertAlign w:val="subscript"/>
        </w:rPr>
        <w:t xml:space="preserve"> </w:t>
      </w:r>
      <w:r w:rsidRPr="00DC1997">
        <w:rPr>
          <w:rFonts w:ascii="Times New Roman" w:hAnsi="Times New Roman"/>
          <w:snapToGrid w:val="0"/>
          <w:sz w:val="27"/>
          <w:szCs w:val="27"/>
          <w:lang w:eastAsia="ru-RU"/>
        </w:rPr>
        <w:t>определяется как:</w:t>
      </w:r>
    </w:p>
    <w:p w:rsidR="00BB64F2" w:rsidRPr="00DC1997" w:rsidRDefault="00BB64F2" w:rsidP="00BB64F2">
      <w:pPr>
        <w:spacing w:after="0" w:line="240" w:lineRule="auto"/>
        <w:ind w:firstLine="709"/>
        <w:jc w:val="center"/>
        <w:rPr>
          <w:rFonts w:ascii="Times New Roman" w:hAnsi="Times New Roman"/>
          <w:snapToGrid w:val="0"/>
          <w:sz w:val="14"/>
          <w:szCs w:val="27"/>
          <w:lang w:eastAsia="ru-RU"/>
        </w:rPr>
      </w:pPr>
    </w:p>
    <w:p w:rsidR="00BB64F2" w:rsidRPr="00DC1997" w:rsidRDefault="00BB64F2" w:rsidP="00BB64F2">
      <w:pPr>
        <w:spacing w:after="0" w:line="240" w:lineRule="auto"/>
        <w:ind w:firstLine="709"/>
        <w:jc w:val="center"/>
        <w:rPr>
          <w:rFonts w:ascii="Times New Roman" w:hAnsi="Times New Roman"/>
          <w:i/>
          <w:snapToGrid w:val="0"/>
          <w:sz w:val="27"/>
          <w:szCs w:val="27"/>
          <w:lang w:eastAsia="ru-RU"/>
        </w:rPr>
      </w:pPr>
      <w:r w:rsidRPr="00DC1997">
        <w:rPr>
          <w:rFonts w:ascii="Times New Roman" w:hAnsi="Times New Roman"/>
          <w:b/>
          <w:i/>
          <w:sz w:val="27"/>
          <w:szCs w:val="27"/>
          <w:lang w:val="en-US"/>
        </w:rPr>
        <w:t>S</w:t>
      </w:r>
      <w:r w:rsidRPr="00DC1997">
        <w:rPr>
          <w:rFonts w:ascii="Times New Roman" w:hAnsi="Times New Roman"/>
          <w:b/>
          <w:i/>
          <w:sz w:val="27"/>
          <w:szCs w:val="27"/>
          <w:vertAlign w:val="subscript"/>
        </w:rPr>
        <w:t>расчёт</w:t>
      </w:r>
      <w:r w:rsidRPr="00DC1997">
        <w:rPr>
          <w:rFonts w:ascii="Times New Roman" w:hAnsi="Times New Roman"/>
          <w:i/>
          <w:sz w:val="27"/>
          <w:szCs w:val="27"/>
          <w:vertAlign w:val="subscript"/>
        </w:rPr>
        <w:t>.</w:t>
      </w:r>
      <w:r w:rsidRPr="00DC1997">
        <w:rPr>
          <w:rFonts w:ascii="Times New Roman" w:hAnsi="Times New Roman"/>
          <w:i/>
          <w:snapToGrid w:val="0"/>
          <w:sz w:val="27"/>
          <w:szCs w:val="27"/>
          <w:lang w:eastAsia="ru-RU"/>
        </w:rPr>
        <w:t xml:space="preserve"> = </w:t>
      </w:r>
      <w:r w:rsidRPr="00DC1997">
        <w:rPr>
          <w:rFonts w:ascii="Times New Roman" w:hAnsi="Times New Roman"/>
          <w:b/>
          <w:i/>
          <w:snapToGrid w:val="0"/>
          <w:sz w:val="27"/>
          <w:szCs w:val="27"/>
          <w:lang w:val="en-US" w:eastAsia="ru-RU"/>
        </w:rPr>
        <w:t>S</w:t>
      </w:r>
      <w:r w:rsidRPr="00DC1997">
        <w:rPr>
          <w:rFonts w:ascii="Times New Roman" w:hAnsi="Times New Roman"/>
          <w:b/>
          <w:i/>
          <w:snapToGrid w:val="0"/>
          <w:sz w:val="27"/>
          <w:szCs w:val="27"/>
          <w:lang w:eastAsia="ru-RU"/>
        </w:rPr>
        <w:t xml:space="preserve"> </w:t>
      </w:r>
      <w:r w:rsidRPr="00DC1997">
        <w:rPr>
          <w:rFonts w:ascii="Times New Roman" w:hAnsi="Times New Roman"/>
          <w:i/>
          <w:snapToGrid w:val="0"/>
          <w:sz w:val="27"/>
          <w:szCs w:val="27"/>
          <w:lang w:eastAsia="ru-RU"/>
        </w:rPr>
        <w:t xml:space="preserve">× </w:t>
      </w:r>
      <w:r w:rsidRPr="00DC1997">
        <w:rPr>
          <w:rFonts w:ascii="Times New Roman" w:hAnsi="Times New Roman"/>
          <w:b/>
          <w:i/>
          <w:snapToGrid w:val="0"/>
          <w:sz w:val="27"/>
          <w:szCs w:val="27"/>
          <w:lang w:eastAsia="ru-RU"/>
        </w:rPr>
        <w:t>К</w:t>
      </w:r>
      <w:r w:rsidRPr="00DC1997">
        <w:rPr>
          <w:rFonts w:ascii="Times New Roman" w:hAnsi="Times New Roman"/>
          <w:b/>
          <w:i/>
          <w:snapToGrid w:val="0"/>
          <w:sz w:val="27"/>
          <w:szCs w:val="27"/>
          <w:vertAlign w:val="subscript"/>
          <w:lang w:eastAsia="ru-RU"/>
        </w:rPr>
        <w:t>КС</w:t>
      </w:r>
      <w:r w:rsidRPr="00DC1997">
        <w:rPr>
          <w:rFonts w:ascii="Times New Roman" w:hAnsi="Times New Roman"/>
          <w:b/>
          <w:i/>
          <w:sz w:val="27"/>
          <w:szCs w:val="27"/>
          <w:vertAlign w:val="subscript"/>
        </w:rPr>
        <w:t>,</w:t>
      </w:r>
    </w:p>
    <w:p w:rsidR="00F830E9" w:rsidRPr="00DC1997" w:rsidRDefault="00F830E9" w:rsidP="00F830E9">
      <w:pPr>
        <w:spacing w:after="0" w:line="240" w:lineRule="auto"/>
        <w:ind w:firstLine="709"/>
        <w:jc w:val="both"/>
        <w:rPr>
          <w:rFonts w:ascii="Times New Roman" w:hAnsi="Times New Roman"/>
          <w:sz w:val="27"/>
          <w:szCs w:val="27"/>
        </w:rPr>
      </w:pPr>
      <w:r w:rsidRPr="00DC1997">
        <w:rPr>
          <w:rFonts w:ascii="Times New Roman" w:hAnsi="Times New Roman"/>
          <w:sz w:val="27"/>
          <w:szCs w:val="27"/>
        </w:rPr>
        <w:t>где:</w:t>
      </w:r>
    </w:p>
    <w:p w:rsidR="00BB64F2" w:rsidRPr="00DC1997" w:rsidRDefault="00BB64F2" w:rsidP="00BB64F2">
      <w:pPr>
        <w:spacing w:after="0" w:line="240" w:lineRule="auto"/>
        <w:ind w:firstLine="709"/>
        <w:jc w:val="both"/>
        <w:rPr>
          <w:rFonts w:ascii="Times New Roman" w:hAnsi="Times New Roman"/>
          <w:snapToGrid w:val="0"/>
          <w:sz w:val="27"/>
          <w:szCs w:val="27"/>
          <w:lang w:eastAsia="ru-RU"/>
        </w:rPr>
      </w:pPr>
      <w:r w:rsidRPr="00DC1997">
        <w:rPr>
          <w:rFonts w:ascii="Times New Roman" w:hAnsi="Times New Roman"/>
          <w:b/>
          <w:i/>
          <w:snapToGrid w:val="0"/>
          <w:sz w:val="27"/>
          <w:szCs w:val="27"/>
          <w:lang w:val="en-US" w:eastAsia="ru-RU"/>
        </w:rPr>
        <w:t>S</w:t>
      </w:r>
      <w:r w:rsidRPr="00DC1997">
        <w:rPr>
          <w:rFonts w:ascii="Times New Roman" w:hAnsi="Times New Roman"/>
          <w:snapToGrid w:val="0"/>
          <w:sz w:val="27"/>
          <w:szCs w:val="27"/>
          <w:lang w:eastAsia="ru-RU"/>
        </w:rPr>
        <w:t xml:space="preserve"> – основная налоговая ставка за 1 тонну добытого полезного ископаемого в виде калийных солей, которая определяется в соответствии с НК РФ, рублей;</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b/>
          <w:i/>
          <w:snapToGrid w:val="0"/>
          <w:sz w:val="27"/>
          <w:szCs w:val="27"/>
          <w:lang w:eastAsia="ru-RU"/>
        </w:rPr>
        <w:t>К</w:t>
      </w:r>
      <w:r w:rsidRPr="00DC1997">
        <w:rPr>
          <w:rFonts w:ascii="Times New Roman" w:hAnsi="Times New Roman"/>
          <w:b/>
          <w:i/>
          <w:snapToGrid w:val="0"/>
          <w:sz w:val="27"/>
          <w:szCs w:val="27"/>
          <w:vertAlign w:val="subscript"/>
          <w:lang w:eastAsia="ru-RU"/>
        </w:rPr>
        <w:t xml:space="preserve">КС </w:t>
      </w:r>
      <w:r w:rsidRPr="00DC1997">
        <w:rPr>
          <w:rFonts w:ascii="Times New Roman" w:hAnsi="Times New Roman"/>
          <w:sz w:val="27"/>
          <w:szCs w:val="27"/>
          <w:lang w:eastAsia="ru-RU"/>
        </w:rPr>
        <w:t xml:space="preserve">– коэффициент, учитывающий влияние изменения стоимости 1 тонны добытого полезного ископаемого в виде калийных солей, сложившейся за налоговый период. Коэффициент </w:t>
      </w:r>
      <w:r w:rsidRPr="00DC1997">
        <w:rPr>
          <w:rFonts w:ascii="Times New Roman" w:hAnsi="Times New Roman"/>
          <w:b/>
          <w:i/>
          <w:snapToGrid w:val="0"/>
          <w:sz w:val="27"/>
          <w:szCs w:val="27"/>
          <w:lang w:eastAsia="ru-RU"/>
        </w:rPr>
        <w:t>К</w:t>
      </w:r>
      <w:r w:rsidRPr="00DC1997">
        <w:rPr>
          <w:rFonts w:ascii="Times New Roman" w:hAnsi="Times New Roman"/>
          <w:b/>
          <w:i/>
          <w:snapToGrid w:val="0"/>
          <w:sz w:val="27"/>
          <w:szCs w:val="27"/>
          <w:vertAlign w:val="subscript"/>
          <w:lang w:eastAsia="ru-RU"/>
        </w:rPr>
        <w:t>кс</w:t>
      </w:r>
      <w:r w:rsidRPr="00DC1997">
        <w:rPr>
          <w:rFonts w:ascii="Times New Roman" w:hAnsi="Times New Roman"/>
          <w:sz w:val="27"/>
          <w:szCs w:val="27"/>
          <w:lang w:eastAsia="ru-RU"/>
        </w:rPr>
        <w:t xml:space="preserve"> определяется </w:t>
      </w:r>
      <w:r w:rsidRPr="00DC1997">
        <w:rPr>
          <w:rFonts w:ascii="Times New Roman" w:hAnsi="Times New Roman"/>
          <w:sz w:val="27"/>
          <w:szCs w:val="27"/>
        </w:rPr>
        <w:t>на соответствующий прогнозируемый период в соответствии с НК РФ.</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Стоимость облагаемого объёма добычи полезных ископаемых в виде калийных солей (</w:t>
      </w:r>
      <w:r w:rsidRPr="00DC1997">
        <w:rPr>
          <w:rFonts w:ascii="Times New Roman" w:hAnsi="Times New Roman"/>
          <w:b/>
          <w:i/>
          <w:sz w:val="27"/>
          <w:szCs w:val="27"/>
          <w:lang w:val="en-US"/>
        </w:rPr>
        <w:t>U</w:t>
      </w:r>
      <w:r w:rsidRPr="00DC1997">
        <w:rPr>
          <w:rFonts w:ascii="Times New Roman" w:hAnsi="Times New Roman"/>
          <w:b/>
          <w:i/>
          <w:sz w:val="27"/>
          <w:szCs w:val="27"/>
          <w:vertAlign w:val="subscript"/>
        </w:rPr>
        <w:t>КС</w:t>
      </w:r>
      <w:r w:rsidRPr="00DC1997">
        <w:rPr>
          <w:rFonts w:ascii="Times New Roman" w:hAnsi="Times New Roman"/>
          <w:b/>
          <w:i/>
          <w:sz w:val="27"/>
          <w:szCs w:val="27"/>
        </w:rPr>
        <w:t>)</w:t>
      </w:r>
      <w:r w:rsidRPr="00DC1997">
        <w:rPr>
          <w:rFonts w:ascii="Times New Roman" w:hAnsi="Times New Roman"/>
          <w:sz w:val="27"/>
          <w:szCs w:val="27"/>
        </w:rPr>
        <w:t xml:space="preserve">, </w:t>
      </w:r>
      <w:r w:rsidR="00B26738" w:rsidRPr="00DC1997">
        <w:rPr>
          <w:rFonts w:ascii="Times New Roman" w:hAnsi="Times New Roman"/>
          <w:sz w:val="27"/>
          <w:szCs w:val="27"/>
        </w:rPr>
        <w:t xml:space="preserve">используемая в расчёте коэффициента </w:t>
      </w:r>
      <w:r w:rsidR="00B26738" w:rsidRPr="00DC1997">
        <w:rPr>
          <w:rFonts w:ascii="Times New Roman" w:hAnsi="Times New Roman"/>
          <w:b/>
          <w:i/>
          <w:snapToGrid w:val="0"/>
          <w:sz w:val="27"/>
          <w:szCs w:val="27"/>
          <w:lang w:eastAsia="ru-RU"/>
        </w:rPr>
        <w:t>К</w:t>
      </w:r>
      <w:r w:rsidR="00B26738" w:rsidRPr="00DC1997">
        <w:rPr>
          <w:rFonts w:ascii="Times New Roman" w:hAnsi="Times New Roman"/>
          <w:b/>
          <w:i/>
          <w:snapToGrid w:val="0"/>
          <w:sz w:val="27"/>
          <w:szCs w:val="27"/>
          <w:vertAlign w:val="subscript"/>
          <w:lang w:eastAsia="ru-RU"/>
        </w:rPr>
        <w:t>КС,</w:t>
      </w:r>
      <w:r w:rsidR="00B26738" w:rsidRPr="00DC1997">
        <w:rPr>
          <w:rFonts w:ascii="Times New Roman" w:hAnsi="Times New Roman"/>
          <w:sz w:val="27"/>
          <w:szCs w:val="27"/>
        </w:rPr>
        <w:t xml:space="preserve"> </w:t>
      </w:r>
      <w:r w:rsidRPr="00DC1997">
        <w:rPr>
          <w:rFonts w:ascii="Times New Roman" w:hAnsi="Times New Roman"/>
          <w:sz w:val="27"/>
          <w:szCs w:val="27"/>
        </w:rPr>
        <w:t>определяется по формуле:</w:t>
      </w:r>
    </w:p>
    <w:p w:rsidR="00BB64F2" w:rsidRPr="00DC1997" w:rsidRDefault="00BB64F2" w:rsidP="00BB64F2">
      <w:pPr>
        <w:spacing w:before="120" w:after="120" w:line="240" w:lineRule="auto"/>
        <w:ind w:firstLine="709"/>
        <w:jc w:val="center"/>
        <w:rPr>
          <w:rFonts w:ascii="Times New Roman" w:hAnsi="Times New Roman"/>
          <w:b/>
          <w:i/>
          <w:sz w:val="27"/>
          <w:szCs w:val="27"/>
        </w:rPr>
      </w:pPr>
      <w:r w:rsidRPr="00DC1997">
        <w:rPr>
          <w:rFonts w:ascii="Times New Roman" w:hAnsi="Times New Roman"/>
          <w:b/>
          <w:i/>
          <w:sz w:val="27"/>
          <w:szCs w:val="27"/>
          <w:lang w:val="en-US"/>
        </w:rPr>
        <w:t>U</w:t>
      </w:r>
      <w:r w:rsidRPr="00DC1997">
        <w:rPr>
          <w:rFonts w:ascii="Times New Roman" w:hAnsi="Times New Roman"/>
          <w:b/>
          <w:i/>
          <w:sz w:val="27"/>
          <w:szCs w:val="27"/>
          <w:vertAlign w:val="subscript"/>
        </w:rPr>
        <w:t>КС</w:t>
      </w:r>
      <w:r w:rsidRPr="00DC1997">
        <w:rPr>
          <w:rFonts w:ascii="Times New Roman" w:hAnsi="Times New Roman"/>
          <w:b/>
          <w:i/>
          <w:sz w:val="27"/>
          <w:szCs w:val="27"/>
        </w:rPr>
        <w:t xml:space="preserve"> = </w:t>
      </w:r>
      <w:r w:rsidRPr="00DC1997">
        <w:rPr>
          <w:rFonts w:ascii="Times New Roman" w:hAnsi="Times New Roman"/>
          <w:b/>
          <w:i/>
          <w:sz w:val="27"/>
          <w:szCs w:val="27"/>
          <w:lang w:val="en-US"/>
        </w:rPr>
        <w:t>U</w:t>
      </w:r>
      <w:r w:rsidRPr="00DC1997">
        <w:rPr>
          <w:rFonts w:ascii="Times New Roman" w:hAnsi="Times New Roman"/>
          <w:b/>
          <w:i/>
          <w:sz w:val="27"/>
          <w:szCs w:val="27"/>
          <w:vertAlign w:val="subscript"/>
        </w:rPr>
        <w:t>КС</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факт</w:t>
      </w:r>
      <w:r w:rsidRPr="00DC1997">
        <w:rPr>
          <w:rFonts w:ascii="Times New Roman" w:hAnsi="Times New Roman"/>
          <w:b/>
          <w:i/>
          <w:sz w:val="27"/>
          <w:szCs w:val="27"/>
        </w:rPr>
        <w:t xml:space="preserve"> × J</w:t>
      </w:r>
      <w:r w:rsidRPr="00DC1997">
        <w:rPr>
          <w:rFonts w:ascii="Times New Roman" w:hAnsi="Times New Roman"/>
          <w:b/>
          <w:i/>
          <w:sz w:val="27"/>
          <w:szCs w:val="27"/>
          <w:vertAlign w:val="subscript"/>
        </w:rPr>
        <w:t>КС</w:t>
      </w:r>
      <w:r w:rsidRPr="00DC1997">
        <w:rPr>
          <w:rFonts w:ascii="Times New Roman" w:hAnsi="Times New Roman"/>
          <w:b/>
          <w:i/>
          <w:sz w:val="27"/>
          <w:szCs w:val="27"/>
        </w:rPr>
        <w:t>,</w:t>
      </w:r>
    </w:p>
    <w:p w:rsidR="00F830E9" w:rsidRPr="00DC1997" w:rsidRDefault="00F830E9" w:rsidP="00F830E9">
      <w:pPr>
        <w:spacing w:after="0" w:line="240" w:lineRule="auto"/>
        <w:ind w:firstLine="709"/>
        <w:jc w:val="both"/>
        <w:rPr>
          <w:rFonts w:ascii="Times New Roman" w:hAnsi="Times New Roman"/>
          <w:sz w:val="27"/>
          <w:szCs w:val="27"/>
        </w:rPr>
      </w:pPr>
      <w:r w:rsidRPr="00DC1997">
        <w:rPr>
          <w:rFonts w:ascii="Times New Roman" w:hAnsi="Times New Roman"/>
          <w:sz w:val="27"/>
          <w:szCs w:val="27"/>
        </w:rPr>
        <w:t>где:</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U</w:t>
      </w:r>
      <w:r w:rsidRPr="00DC1997">
        <w:rPr>
          <w:rFonts w:ascii="Times New Roman" w:hAnsi="Times New Roman"/>
          <w:b/>
          <w:i/>
          <w:sz w:val="27"/>
          <w:szCs w:val="27"/>
          <w:vertAlign w:val="subscript"/>
        </w:rPr>
        <w:t>КС</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факт</w:t>
      </w:r>
      <w:r w:rsidRPr="00DC1997">
        <w:rPr>
          <w:rFonts w:ascii="Times New Roman" w:hAnsi="Times New Roman"/>
          <w:sz w:val="27"/>
          <w:szCs w:val="27"/>
        </w:rPr>
        <w:t xml:space="preserve"> – фактическая стоимость добытых полезных ископаемых в виде калийных солей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в виде калийных солей, согласно данным отчёта по форме № 5-НДПИ, и (или) фактическим данным налоговых деклараций, и (или) в соответствии с фактическими объёмными показателями добычи железной руды (за исключением окисленных железистых кварцитов) согласно данным Росстата, млн. рублей;</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J</w:t>
      </w:r>
      <w:r w:rsidRPr="00DC1997">
        <w:rPr>
          <w:rFonts w:ascii="Times New Roman" w:hAnsi="Times New Roman"/>
          <w:b/>
          <w:i/>
          <w:sz w:val="27"/>
          <w:szCs w:val="27"/>
          <w:vertAlign w:val="subscript"/>
        </w:rPr>
        <w:t>КС</w:t>
      </w:r>
      <w:r w:rsidRPr="00DC1997">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
    <w:p w:rsidR="00BB64F2" w:rsidRPr="00DC1997"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C199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DC1997"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C1997">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DC1997"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C1997">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Налог на добычу полезных ископаемых в виде железной руды (за исключением окисленных железистых кварцитов) зачисляется в бюджеты бюджетной системы Российской Федерации по нормативам, установленным в соответствии со статьями БК РФ.</w:t>
      </w:r>
    </w:p>
    <w:p w:rsidR="00CC3387" w:rsidRPr="00DC1997" w:rsidRDefault="00CC3387" w:rsidP="00BB64F2">
      <w:pPr>
        <w:spacing w:after="0" w:line="240" w:lineRule="auto"/>
        <w:ind w:firstLine="709"/>
        <w:jc w:val="both"/>
        <w:rPr>
          <w:rFonts w:ascii="Times New Roman" w:hAnsi="Times New Roman"/>
          <w:sz w:val="27"/>
          <w:szCs w:val="27"/>
        </w:rPr>
      </w:pPr>
    </w:p>
    <w:p w:rsidR="00BB64F2" w:rsidRPr="00DC1997" w:rsidRDefault="00BB64F2" w:rsidP="00182A33">
      <w:pPr>
        <w:pStyle w:val="10"/>
        <w:numPr>
          <w:ilvl w:val="2"/>
          <w:numId w:val="43"/>
        </w:numPr>
        <w:spacing w:before="0" w:after="240"/>
        <w:ind w:left="0" w:firstLine="426"/>
        <w:jc w:val="center"/>
        <w:rPr>
          <w:rFonts w:ascii="Times New Roman" w:hAnsi="Times New Roman"/>
          <w:i/>
          <w:sz w:val="27"/>
          <w:szCs w:val="27"/>
        </w:rPr>
      </w:pPr>
      <w:bookmarkStart w:id="79" w:name="_Toc176250216"/>
      <w:r w:rsidRPr="00DC1997">
        <w:rPr>
          <w:rFonts w:ascii="Times New Roman" w:hAnsi="Times New Roman"/>
          <w:i/>
          <w:sz w:val="27"/>
          <w:szCs w:val="27"/>
        </w:rPr>
        <w:t xml:space="preserve">Налог на добычу полезных ископаемых </w:t>
      </w:r>
      <w:r w:rsidRPr="00DC1997">
        <w:rPr>
          <w:rFonts w:ascii="Times New Roman" w:hAnsi="Times New Roman"/>
          <w:i/>
          <w:sz w:val="27"/>
          <w:szCs w:val="27"/>
        </w:rPr>
        <w:br/>
        <w:t>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DC1997">
        <w:rPr>
          <w:rFonts w:ascii="Times New Roman" w:hAnsi="Times New Roman"/>
          <w:i/>
          <w:sz w:val="27"/>
          <w:szCs w:val="27"/>
        </w:rPr>
        <w:br/>
        <w:t>182 1 07 01110 01 0000 110</w:t>
      </w:r>
      <w:bookmarkEnd w:id="79"/>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В прогнозе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учитываются:</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показатели цен компонентов, входящих в состав добываемой многокомпонентной комплексной руды, показатели курса доллара США по отношению к рублю), разрабатываемые Минэкономразвития Российской Федерации;</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 xml:space="preserve">- динамика налоговой базы по налогу согласно данным отчёта по форме </w:t>
      </w:r>
      <w:r w:rsidRPr="00DC1997">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Расчёт прогнозного объёма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осуществляется методом прямого расчёта, основанного на непосредственном использовании прогнозных значений объёмных показателей, прогнозных показателей цен компонентов (медь, никель, палладия, платины, золота, кобальта), входящих в состав добываемой многокомпонентной комплексной руды, уровней ставок и других показателей, определяющих прогнозный объём поступлений налога (доля содержание компонентов (медь, никель, палладия, платины, золота, кобальта), входящих в состав добываемой многокомпонентной комплексной руды,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Прогнозный объём поступлений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w:t>
      </w:r>
      <w:r w:rsidRPr="00DC1997">
        <w:rPr>
          <w:rFonts w:ascii="Times New Roman" w:hAnsi="Times New Roman"/>
          <w:b/>
          <w:i/>
          <w:sz w:val="27"/>
          <w:szCs w:val="27"/>
        </w:rPr>
        <w:t xml:space="preserve">НДПИ </w:t>
      </w:r>
      <w:r w:rsidRPr="00DC1997">
        <w:rPr>
          <w:rFonts w:ascii="Times New Roman" w:hAnsi="Times New Roman"/>
          <w:b/>
          <w:i/>
          <w:sz w:val="27"/>
          <w:szCs w:val="27"/>
          <w:vertAlign w:val="subscript"/>
        </w:rPr>
        <w:t>МКР</w:t>
      </w:r>
      <w:r w:rsidRPr="00DC1997">
        <w:rPr>
          <w:rFonts w:ascii="Times New Roman" w:hAnsi="Times New Roman"/>
          <w:i/>
          <w:sz w:val="27"/>
          <w:szCs w:val="27"/>
        </w:rPr>
        <w:t xml:space="preserve">) </w:t>
      </w:r>
      <w:r w:rsidRPr="00DC1997">
        <w:rPr>
          <w:rFonts w:ascii="Times New Roman" w:hAnsi="Times New Roman"/>
          <w:sz w:val="27"/>
          <w:szCs w:val="27"/>
        </w:rPr>
        <w:t>определяется исходя из следующего алгоритма расчёта:</w:t>
      </w:r>
    </w:p>
    <w:p w:rsidR="00BB64F2" w:rsidRPr="00DC1997" w:rsidRDefault="00BB64F2" w:rsidP="00BB64F2">
      <w:pPr>
        <w:spacing w:before="120" w:after="120" w:line="240" w:lineRule="auto"/>
        <w:ind w:firstLine="567"/>
        <w:jc w:val="center"/>
        <w:rPr>
          <w:rFonts w:ascii="Times New Roman" w:hAnsi="Times New Roman"/>
          <w:b/>
          <w:i/>
          <w:sz w:val="14"/>
          <w:szCs w:val="27"/>
        </w:rPr>
      </w:pPr>
    </w:p>
    <w:p w:rsidR="00BB64F2" w:rsidRPr="00DC1997" w:rsidRDefault="00BB64F2" w:rsidP="00BB64F2">
      <w:pPr>
        <w:spacing w:before="120" w:after="120" w:line="240" w:lineRule="auto"/>
        <w:ind w:firstLine="567"/>
        <w:jc w:val="center"/>
        <w:rPr>
          <w:rFonts w:ascii="Times New Roman" w:hAnsi="Times New Roman"/>
          <w:b/>
          <w:i/>
          <w:sz w:val="27"/>
          <w:szCs w:val="27"/>
        </w:rPr>
      </w:pPr>
      <w:r w:rsidRPr="00DC1997">
        <w:rPr>
          <w:rFonts w:ascii="Times New Roman" w:hAnsi="Times New Roman"/>
          <w:b/>
          <w:i/>
          <w:sz w:val="27"/>
          <w:szCs w:val="27"/>
        </w:rPr>
        <w:t xml:space="preserve">НДПИ </w:t>
      </w:r>
      <w:r w:rsidRPr="00DC1997">
        <w:rPr>
          <w:rFonts w:ascii="Times New Roman" w:hAnsi="Times New Roman"/>
          <w:b/>
          <w:i/>
          <w:sz w:val="27"/>
          <w:szCs w:val="27"/>
          <w:vertAlign w:val="subscript"/>
        </w:rPr>
        <w:t>МКР</w:t>
      </w:r>
      <w:r w:rsidRPr="00DC1997">
        <w:rPr>
          <w:rFonts w:ascii="Times New Roman" w:hAnsi="Times New Roman"/>
          <w:b/>
          <w:i/>
          <w:sz w:val="27"/>
          <w:szCs w:val="27"/>
        </w:rPr>
        <w:t xml:space="preserve"> = (Ʃ(</w:t>
      </w:r>
      <w:r w:rsidRPr="00DC1997">
        <w:rPr>
          <w:rFonts w:ascii="Times New Roman" w:hAnsi="Times New Roman"/>
          <w:b/>
          <w:i/>
          <w:sz w:val="27"/>
          <w:szCs w:val="27"/>
          <w:lang w:val="en-US"/>
        </w:rPr>
        <w:t>V</w:t>
      </w:r>
      <w:r w:rsidRPr="00DC1997">
        <w:rPr>
          <w:rFonts w:ascii="Times New Roman" w:hAnsi="Times New Roman"/>
          <w:b/>
          <w:i/>
          <w:sz w:val="27"/>
          <w:szCs w:val="27"/>
          <w:vertAlign w:val="subscript"/>
        </w:rPr>
        <w:t xml:space="preserve">МКР </w:t>
      </w:r>
      <w:r w:rsidRPr="00DC1997">
        <w:rPr>
          <w:rFonts w:ascii="Times New Roman" w:hAnsi="Times New Roman"/>
          <w:b/>
          <w:i/>
          <w:sz w:val="27"/>
          <w:szCs w:val="27"/>
        </w:rPr>
        <w:t xml:space="preserve">× </w:t>
      </w:r>
      <w:r w:rsidRPr="00DC1997">
        <w:rPr>
          <w:rFonts w:ascii="Times New Roman" w:hAnsi="Times New Roman"/>
          <w:b/>
          <w:i/>
          <w:sz w:val="27"/>
          <w:szCs w:val="27"/>
          <w:lang w:val="en-US"/>
        </w:rPr>
        <w:t>S</w:t>
      </w:r>
      <w:r w:rsidRPr="00DC1997">
        <w:rPr>
          <w:rFonts w:ascii="Times New Roman" w:hAnsi="Times New Roman"/>
          <w:b/>
          <w:i/>
          <w:sz w:val="27"/>
          <w:szCs w:val="27"/>
          <w:vertAlign w:val="subscript"/>
        </w:rPr>
        <w:t>расчёт.</w:t>
      </w:r>
      <w:r w:rsidR="00D13348" w:rsidRPr="00DC1997">
        <w:rPr>
          <w:rFonts w:ascii="Times New Roman" w:hAnsi="Times New Roman"/>
          <w:b/>
          <w:i/>
          <w:sz w:val="27"/>
          <w:szCs w:val="27"/>
        </w:rPr>
        <w:t xml:space="preserve"> </w:t>
      </w:r>
      <w:r w:rsidR="00D13348" w:rsidRPr="00DC1997">
        <w:rPr>
          <w:rFonts w:ascii="Times New Roman" w:hAnsi="Times New Roman"/>
          <w:i/>
          <w:sz w:val="27"/>
          <w:szCs w:val="27"/>
        </w:rPr>
        <w:t xml:space="preserve">- </w:t>
      </w:r>
      <w:r w:rsidR="00D13348" w:rsidRPr="00DC1997">
        <w:rPr>
          <w:rFonts w:ascii="Times New Roman" w:hAnsi="Times New Roman"/>
          <w:b/>
          <w:i/>
          <w:sz w:val="27"/>
          <w:szCs w:val="27"/>
        </w:rPr>
        <w:t>Ʃ</w:t>
      </w:r>
      <w:r w:rsidR="00D13348" w:rsidRPr="00DC1997">
        <w:rPr>
          <w:rFonts w:ascii="Times New Roman" w:hAnsi="Times New Roman"/>
          <w:i/>
          <w:sz w:val="27"/>
          <w:szCs w:val="27"/>
        </w:rPr>
        <w:t xml:space="preserve"> </w:t>
      </w:r>
      <w:r w:rsidR="00D13348" w:rsidRPr="00DC1997">
        <w:rPr>
          <w:rFonts w:ascii="Times New Roman" w:hAnsi="Times New Roman"/>
          <w:b/>
          <w:i/>
          <w:sz w:val="27"/>
          <w:szCs w:val="27"/>
          <w:lang w:val="en-US"/>
        </w:rPr>
        <w:t>H</w:t>
      </w:r>
      <w:r w:rsidR="00D13348" w:rsidRPr="00DC1997">
        <w:rPr>
          <w:rFonts w:ascii="Times New Roman" w:hAnsi="Times New Roman"/>
          <w:b/>
          <w:i/>
          <w:sz w:val="27"/>
          <w:szCs w:val="27"/>
          <w:vertAlign w:val="subscript"/>
        </w:rPr>
        <w:t>МКР</w:t>
      </w:r>
      <w:r w:rsidRPr="00DC1997">
        <w:rPr>
          <w:rFonts w:ascii="Times New Roman" w:hAnsi="Times New Roman"/>
          <w:b/>
          <w:i/>
          <w:sz w:val="27"/>
          <w:szCs w:val="27"/>
        </w:rPr>
        <w:t xml:space="preserve">) (+-) </w:t>
      </w:r>
      <w:r w:rsidRPr="00DC1997">
        <w:rPr>
          <w:rFonts w:ascii="Times New Roman" w:hAnsi="Times New Roman"/>
          <w:b/>
          <w:i/>
          <w:sz w:val="27"/>
          <w:szCs w:val="27"/>
          <w:lang w:val="en-US"/>
        </w:rPr>
        <w:t>P</w:t>
      </w:r>
      <w:r w:rsidRPr="00DC1997">
        <w:rPr>
          <w:rFonts w:ascii="Times New Roman" w:hAnsi="Times New Roman"/>
          <w:b/>
          <w:i/>
          <w:sz w:val="27"/>
          <w:szCs w:val="27"/>
        </w:rPr>
        <w:t xml:space="preserve">) × </w:t>
      </w:r>
      <w:r w:rsidRPr="00DC1997">
        <w:rPr>
          <w:rFonts w:ascii="Times New Roman" w:hAnsi="Times New Roman"/>
          <w:b/>
          <w:i/>
          <w:sz w:val="27"/>
          <w:szCs w:val="27"/>
          <w:lang w:val="en-US"/>
        </w:rPr>
        <w:t>K</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соб.</w:t>
      </w:r>
      <w:r w:rsidRPr="00DC1997">
        <w:rPr>
          <w:rFonts w:ascii="Times New Roman" w:hAnsi="Times New Roman"/>
          <w:b/>
          <w:i/>
          <w:sz w:val="27"/>
          <w:szCs w:val="27"/>
        </w:rPr>
        <w:t xml:space="preserve"> (+-) </w:t>
      </w:r>
      <w:r w:rsidRPr="00DC1997">
        <w:rPr>
          <w:rFonts w:ascii="Times New Roman" w:hAnsi="Times New Roman"/>
          <w:b/>
          <w:i/>
          <w:sz w:val="27"/>
          <w:szCs w:val="27"/>
          <w:lang w:val="en-US"/>
        </w:rPr>
        <w:t>F</w:t>
      </w:r>
      <w:r w:rsidRPr="00DC1997">
        <w:rPr>
          <w:rFonts w:ascii="Times New Roman" w:hAnsi="Times New Roman"/>
          <w:b/>
          <w:i/>
          <w:sz w:val="27"/>
          <w:szCs w:val="27"/>
        </w:rPr>
        <w:t>,</w:t>
      </w:r>
    </w:p>
    <w:p w:rsidR="00F830E9" w:rsidRPr="00DC1997" w:rsidRDefault="00F830E9" w:rsidP="00F830E9">
      <w:pPr>
        <w:spacing w:after="0" w:line="240" w:lineRule="auto"/>
        <w:ind w:firstLine="709"/>
        <w:jc w:val="both"/>
        <w:rPr>
          <w:rFonts w:ascii="Times New Roman" w:hAnsi="Times New Roman"/>
          <w:sz w:val="27"/>
          <w:szCs w:val="27"/>
        </w:rPr>
      </w:pPr>
      <w:r w:rsidRPr="00DC1997">
        <w:rPr>
          <w:rFonts w:ascii="Times New Roman" w:hAnsi="Times New Roman"/>
          <w:sz w:val="27"/>
          <w:szCs w:val="27"/>
        </w:rPr>
        <w:t>где:</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b/>
          <w:i/>
          <w:sz w:val="27"/>
          <w:szCs w:val="27"/>
          <w:lang w:val="en-US"/>
        </w:rPr>
        <w:t>V</w:t>
      </w:r>
      <w:r w:rsidRPr="00DC1997">
        <w:rPr>
          <w:rFonts w:ascii="Times New Roman" w:hAnsi="Times New Roman"/>
          <w:b/>
          <w:i/>
          <w:sz w:val="27"/>
          <w:szCs w:val="27"/>
          <w:vertAlign w:val="subscript"/>
        </w:rPr>
        <w:t xml:space="preserve">МКР </w:t>
      </w:r>
      <w:r w:rsidRPr="00DC1997">
        <w:rPr>
          <w:rFonts w:ascii="Times New Roman" w:hAnsi="Times New Roman"/>
          <w:sz w:val="27"/>
          <w:szCs w:val="27"/>
        </w:rPr>
        <w:t>– налогооблагаемый объём добычи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с учётом распределения по долям на соответствующий прогнозируемый период в соответствии с фактическими объёмными показателями добычи многокомпонентной комплексной руды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млн. тонн;</w:t>
      </w:r>
    </w:p>
    <w:p w:rsidR="00BB64F2" w:rsidRPr="00DC1997"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C1997">
        <w:rPr>
          <w:rFonts w:ascii="Times New Roman" w:hAnsi="Times New Roman"/>
          <w:b/>
          <w:i/>
          <w:sz w:val="27"/>
          <w:szCs w:val="27"/>
        </w:rPr>
        <w:t>S</w:t>
      </w:r>
      <w:r w:rsidRPr="00DC1997">
        <w:rPr>
          <w:rFonts w:ascii="Times New Roman" w:hAnsi="Times New Roman"/>
          <w:b/>
          <w:i/>
          <w:sz w:val="27"/>
          <w:szCs w:val="27"/>
          <w:vertAlign w:val="subscript"/>
        </w:rPr>
        <w:t>расчёт.</w:t>
      </w:r>
      <w:r w:rsidRPr="00DC1997">
        <w:rPr>
          <w:rFonts w:ascii="Times New Roman" w:hAnsi="Times New Roman"/>
          <w:sz w:val="27"/>
          <w:szCs w:val="27"/>
        </w:rPr>
        <w:t xml:space="preserve"> – расчётная ставка налога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определяемая на соответствующий прогнозируемый период, рублей;</w:t>
      </w:r>
    </w:p>
    <w:p w:rsidR="00D13348" w:rsidRPr="00DC1997" w:rsidRDefault="00D13348" w:rsidP="00D13348">
      <w:pPr>
        <w:spacing w:after="0" w:line="240" w:lineRule="auto"/>
        <w:ind w:firstLine="709"/>
        <w:jc w:val="both"/>
        <w:rPr>
          <w:rFonts w:ascii="Times New Roman" w:hAnsi="Times New Roman"/>
          <w:snapToGrid w:val="0"/>
          <w:sz w:val="27"/>
          <w:szCs w:val="27"/>
          <w:lang w:eastAsia="ru-RU"/>
        </w:rPr>
      </w:pPr>
      <w:r w:rsidRPr="00DC1997">
        <w:rPr>
          <w:rFonts w:ascii="Times New Roman" w:hAnsi="Times New Roman"/>
          <w:b/>
          <w:i/>
          <w:sz w:val="27"/>
          <w:szCs w:val="27"/>
        </w:rPr>
        <w:t>Ʃ</w:t>
      </w:r>
      <w:r w:rsidRPr="00DC1997">
        <w:rPr>
          <w:rFonts w:ascii="Times New Roman" w:hAnsi="Times New Roman"/>
          <w:i/>
          <w:sz w:val="27"/>
          <w:szCs w:val="27"/>
        </w:rPr>
        <w:t xml:space="preserve"> </w:t>
      </w:r>
      <w:r w:rsidRPr="00DC1997">
        <w:rPr>
          <w:rFonts w:ascii="Times New Roman" w:hAnsi="Times New Roman"/>
          <w:b/>
          <w:i/>
          <w:sz w:val="27"/>
          <w:szCs w:val="27"/>
          <w:lang w:val="en-US"/>
        </w:rPr>
        <w:t>H</w:t>
      </w:r>
      <w:r w:rsidRPr="00DC1997">
        <w:rPr>
          <w:rFonts w:ascii="Times New Roman" w:hAnsi="Times New Roman"/>
          <w:b/>
          <w:i/>
          <w:sz w:val="27"/>
          <w:szCs w:val="27"/>
          <w:vertAlign w:val="subscript"/>
        </w:rPr>
        <w:t xml:space="preserve">МКР </w:t>
      </w:r>
      <w:r w:rsidRPr="00DC1997">
        <w:rPr>
          <w:rFonts w:ascii="Times New Roman" w:hAnsi="Times New Roman"/>
          <w:sz w:val="27"/>
          <w:szCs w:val="27"/>
        </w:rPr>
        <w:t xml:space="preserve">– </w:t>
      </w:r>
      <w:r w:rsidRPr="00DC1997">
        <w:rPr>
          <w:rFonts w:ascii="Times New Roman" w:hAnsi="Times New Roman"/>
          <w:snapToGrid w:val="0"/>
          <w:sz w:val="27"/>
          <w:szCs w:val="27"/>
          <w:lang w:eastAsia="ru-RU"/>
        </w:rPr>
        <w:t>сумма налогового вычета, установленного в соответствии с НК РФ, тыс. рублей;</w:t>
      </w:r>
    </w:p>
    <w:p w:rsidR="00BB64F2" w:rsidRPr="00DC1997"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C1997">
        <w:rPr>
          <w:rFonts w:ascii="Times New Roman" w:hAnsi="Times New Roman"/>
          <w:b/>
          <w:i/>
          <w:sz w:val="27"/>
          <w:szCs w:val="27"/>
        </w:rPr>
        <w:t>P</w:t>
      </w:r>
      <w:r w:rsidRPr="00DC1997">
        <w:rPr>
          <w:rFonts w:ascii="Times New Roman" w:hAnsi="Times New Roman"/>
          <w:sz w:val="27"/>
          <w:szCs w:val="27"/>
        </w:rPr>
        <w:t xml:space="preserve"> – переходящие платежи, тыс. рублей;</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b/>
          <w:i/>
          <w:sz w:val="27"/>
          <w:szCs w:val="27"/>
          <w:lang w:val="en-US"/>
        </w:rPr>
        <w:t>K</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соб.</w:t>
      </w:r>
      <w:r w:rsidRPr="00DC199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 xml:space="preserve">F – </w:t>
      </w:r>
      <w:r w:rsidRPr="00DC1997">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DC1997" w:rsidRDefault="00BB64F2" w:rsidP="00BB64F2">
      <w:pPr>
        <w:spacing w:after="0" w:line="240" w:lineRule="auto"/>
        <w:ind w:firstLine="709"/>
        <w:jc w:val="both"/>
        <w:rPr>
          <w:rFonts w:ascii="Times New Roman" w:hAnsi="Times New Roman"/>
          <w:snapToGrid w:val="0"/>
          <w:sz w:val="27"/>
          <w:szCs w:val="27"/>
          <w:lang w:eastAsia="ru-RU"/>
        </w:rPr>
      </w:pPr>
      <w:r w:rsidRPr="00DC1997">
        <w:rPr>
          <w:rFonts w:ascii="Times New Roman" w:hAnsi="Times New Roman"/>
          <w:snapToGrid w:val="0"/>
          <w:sz w:val="27"/>
          <w:szCs w:val="27"/>
          <w:lang w:eastAsia="ru-RU"/>
        </w:rPr>
        <w:t xml:space="preserve">Расчётная ставка налога </w:t>
      </w:r>
      <w:r w:rsidRPr="00DC1997">
        <w:rPr>
          <w:rFonts w:ascii="Times New Roman" w:hAnsi="Times New Roman"/>
          <w:sz w:val="27"/>
          <w:szCs w:val="27"/>
        </w:rPr>
        <w:t>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w:t>
      </w:r>
      <w:r w:rsidRPr="00DC1997">
        <w:rPr>
          <w:rFonts w:ascii="Times New Roman" w:hAnsi="Times New Roman"/>
          <w:snapToGrid w:val="0"/>
          <w:sz w:val="27"/>
          <w:szCs w:val="27"/>
          <w:lang w:eastAsia="ru-RU"/>
        </w:rPr>
        <w:t xml:space="preserve"> </w:t>
      </w:r>
      <w:r w:rsidRPr="00DC1997">
        <w:rPr>
          <w:rFonts w:ascii="Times New Roman" w:hAnsi="Times New Roman"/>
          <w:i/>
          <w:snapToGrid w:val="0"/>
          <w:sz w:val="27"/>
          <w:szCs w:val="27"/>
          <w:lang w:eastAsia="ru-RU"/>
        </w:rPr>
        <w:t>(</w:t>
      </w:r>
      <w:r w:rsidRPr="00DC1997">
        <w:rPr>
          <w:rFonts w:ascii="Times New Roman" w:hAnsi="Times New Roman"/>
          <w:b/>
          <w:i/>
          <w:sz w:val="27"/>
          <w:szCs w:val="27"/>
          <w:lang w:val="en-US"/>
        </w:rPr>
        <w:t>S</w:t>
      </w:r>
      <w:r w:rsidRPr="00DC1997">
        <w:rPr>
          <w:rFonts w:ascii="Times New Roman" w:hAnsi="Times New Roman"/>
          <w:b/>
          <w:i/>
          <w:sz w:val="27"/>
          <w:szCs w:val="27"/>
          <w:vertAlign w:val="subscript"/>
        </w:rPr>
        <w:t>расчёт.</w:t>
      </w:r>
      <w:r w:rsidRPr="00DC1997">
        <w:rPr>
          <w:rFonts w:ascii="Times New Roman" w:hAnsi="Times New Roman"/>
          <w:i/>
          <w:sz w:val="27"/>
          <w:szCs w:val="27"/>
        </w:rPr>
        <w:t>)</w:t>
      </w:r>
      <w:r w:rsidRPr="00DC1997">
        <w:rPr>
          <w:rFonts w:ascii="Times New Roman" w:hAnsi="Times New Roman"/>
          <w:b/>
          <w:i/>
          <w:sz w:val="27"/>
          <w:szCs w:val="27"/>
          <w:vertAlign w:val="subscript"/>
        </w:rPr>
        <w:t xml:space="preserve"> </w:t>
      </w:r>
      <w:r w:rsidRPr="00DC1997">
        <w:rPr>
          <w:rFonts w:ascii="Times New Roman" w:hAnsi="Times New Roman"/>
          <w:snapToGrid w:val="0"/>
          <w:sz w:val="27"/>
          <w:szCs w:val="27"/>
          <w:lang w:eastAsia="ru-RU"/>
        </w:rPr>
        <w:t>определяется как:</w:t>
      </w:r>
    </w:p>
    <w:p w:rsidR="00BB64F2" w:rsidRPr="00DC1997" w:rsidRDefault="00BB64F2" w:rsidP="00BB64F2">
      <w:pPr>
        <w:spacing w:after="0" w:line="240" w:lineRule="auto"/>
        <w:ind w:firstLine="709"/>
        <w:jc w:val="center"/>
        <w:rPr>
          <w:rFonts w:ascii="Times New Roman" w:hAnsi="Times New Roman"/>
          <w:snapToGrid w:val="0"/>
          <w:sz w:val="14"/>
          <w:szCs w:val="27"/>
          <w:lang w:eastAsia="ru-RU"/>
        </w:rPr>
      </w:pPr>
    </w:p>
    <w:p w:rsidR="00BB64F2" w:rsidRPr="00DC1997" w:rsidRDefault="00BB64F2" w:rsidP="00BB64F2">
      <w:pPr>
        <w:spacing w:after="0" w:line="240" w:lineRule="auto"/>
        <w:ind w:firstLine="709"/>
        <w:jc w:val="center"/>
        <w:rPr>
          <w:rFonts w:ascii="Times New Roman" w:hAnsi="Times New Roman"/>
          <w:i/>
          <w:snapToGrid w:val="0"/>
          <w:sz w:val="27"/>
          <w:szCs w:val="27"/>
          <w:lang w:eastAsia="ru-RU"/>
        </w:rPr>
      </w:pPr>
      <w:r w:rsidRPr="00DC1997">
        <w:rPr>
          <w:rFonts w:ascii="Times New Roman" w:hAnsi="Times New Roman"/>
          <w:b/>
          <w:i/>
          <w:sz w:val="27"/>
          <w:szCs w:val="27"/>
          <w:lang w:val="en-US"/>
        </w:rPr>
        <w:t>S</w:t>
      </w:r>
      <w:r w:rsidRPr="00DC1997">
        <w:rPr>
          <w:rFonts w:ascii="Times New Roman" w:hAnsi="Times New Roman"/>
          <w:b/>
          <w:i/>
          <w:sz w:val="27"/>
          <w:szCs w:val="27"/>
          <w:vertAlign w:val="subscript"/>
        </w:rPr>
        <w:t>расчёт</w:t>
      </w:r>
      <w:r w:rsidRPr="00DC1997">
        <w:rPr>
          <w:rFonts w:ascii="Times New Roman" w:hAnsi="Times New Roman"/>
          <w:i/>
          <w:sz w:val="27"/>
          <w:szCs w:val="27"/>
          <w:vertAlign w:val="subscript"/>
        </w:rPr>
        <w:t>.</w:t>
      </w:r>
      <w:r w:rsidRPr="00DC1997">
        <w:rPr>
          <w:rFonts w:ascii="Times New Roman" w:hAnsi="Times New Roman"/>
          <w:i/>
          <w:snapToGrid w:val="0"/>
          <w:sz w:val="27"/>
          <w:szCs w:val="27"/>
          <w:lang w:eastAsia="ru-RU"/>
        </w:rPr>
        <w:t xml:space="preserve"> = </w:t>
      </w:r>
      <w:r w:rsidRPr="00DC1997">
        <w:rPr>
          <w:rFonts w:ascii="Times New Roman" w:hAnsi="Times New Roman"/>
          <w:b/>
          <w:i/>
          <w:snapToGrid w:val="0"/>
          <w:sz w:val="27"/>
          <w:szCs w:val="27"/>
          <w:lang w:val="en-US" w:eastAsia="ru-RU"/>
        </w:rPr>
        <w:t>S</w:t>
      </w:r>
      <w:r w:rsidRPr="00DC1997">
        <w:rPr>
          <w:rFonts w:ascii="Times New Roman" w:hAnsi="Times New Roman"/>
          <w:b/>
          <w:i/>
          <w:snapToGrid w:val="0"/>
          <w:sz w:val="27"/>
          <w:szCs w:val="27"/>
          <w:lang w:eastAsia="ru-RU"/>
        </w:rPr>
        <w:t xml:space="preserve"> </w:t>
      </w:r>
      <w:r w:rsidRPr="00DC1997">
        <w:rPr>
          <w:rFonts w:ascii="Times New Roman" w:hAnsi="Times New Roman"/>
          <w:i/>
          <w:snapToGrid w:val="0"/>
          <w:sz w:val="27"/>
          <w:szCs w:val="27"/>
          <w:lang w:eastAsia="ru-RU"/>
        </w:rPr>
        <w:t xml:space="preserve">× </w:t>
      </w:r>
      <w:r w:rsidRPr="00DC1997">
        <w:rPr>
          <w:rFonts w:ascii="Times New Roman" w:hAnsi="Times New Roman"/>
          <w:b/>
          <w:i/>
          <w:snapToGrid w:val="0"/>
          <w:sz w:val="27"/>
          <w:szCs w:val="27"/>
          <w:lang w:eastAsia="ru-RU"/>
        </w:rPr>
        <w:t>К</w:t>
      </w:r>
      <w:r w:rsidRPr="00DC1997">
        <w:rPr>
          <w:rFonts w:ascii="Times New Roman" w:hAnsi="Times New Roman"/>
          <w:b/>
          <w:i/>
          <w:snapToGrid w:val="0"/>
          <w:sz w:val="27"/>
          <w:szCs w:val="27"/>
          <w:vertAlign w:val="subscript"/>
          <w:lang w:eastAsia="ru-RU"/>
        </w:rPr>
        <w:t>мкр</w:t>
      </w:r>
      <w:r w:rsidRPr="00DC1997">
        <w:rPr>
          <w:rFonts w:ascii="Times New Roman" w:hAnsi="Times New Roman"/>
          <w:b/>
          <w:i/>
          <w:sz w:val="27"/>
          <w:szCs w:val="27"/>
          <w:vertAlign w:val="subscript"/>
        </w:rPr>
        <w:t>,</w:t>
      </w:r>
    </w:p>
    <w:p w:rsidR="00F830E9" w:rsidRPr="00DC1997" w:rsidRDefault="00F830E9" w:rsidP="00F830E9">
      <w:pPr>
        <w:spacing w:after="0" w:line="240" w:lineRule="auto"/>
        <w:ind w:firstLine="709"/>
        <w:jc w:val="both"/>
        <w:rPr>
          <w:rFonts w:ascii="Times New Roman" w:hAnsi="Times New Roman"/>
          <w:sz w:val="27"/>
          <w:szCs w:val="27"/>
        </w:rPr>
      </w:pPr>
      <w:r w:rsidRPr="00DC1997">
        <w:rPr>
          <w:rFonts w:ascii="Times New Roman" w:hAnsi="Times New Roman"/>
          <w:sz w:val="27"/>
          <w:szCs w:val="27"/>
        </w:rPr>
        <w:t>где:</w:t>
      </w:r>
    </w:p>
    <w:p w:rsidR="00BB64F2" w:rsidRPr="00DC1997" w:rsidRDefault="00BB64F2" w:rsidP="00BB64F2">
      <w:pPr>
        <w:spacing w:after="0" w:line="240" w:lineRule="auto"/>
        <w:ind w:firstLine="709"/>
        <w:jc w:val="both"/>
        <w:rPr>
          <w:rFonts w:ascii="Times New Roman" w:hAnsi="Times New Roman"/>
          <w:snapToGrid w:val="0"/>
          <w:sz w:val="27"/>
          <w:szCs w:val="27"/>
          <w:lang w:eastAsia="ru-RU"/>
        </w:rPr>
      </w:pPr>
      <w:r w:rsidRPr="00DC1997">
        <w:rPr>
          <w:rFonts w:ascii="Times New Roman" w:hAnsi="Times New Roman"/>
          <w:b/>
          <w:i/>
          <w:snapToGrid w:val="0"/>
          <w:sz w:val="27"/>
          <w:szCs w:val="27"/>
          <w:lang w:val="en-US" w:eastAsia="ru-RU"/>
        </w:rPr>
        <w:t>S</w:t>
      </w:r>
      <w:r w:rsidRPr="00DC1997">
        <w:rPr>
          <w:rFonts w:ascii="Times New Roman" w:hAnsi="Times New Roman"/>
          <w:snapToGrid w:val="0"/>
          <w:sz w:val="27"/>
          <w:szCs w:val="27"/>
          <w:lang w:eastAsia="ru-RU"/>
        </w:rPr>
        <w:t xml:space="preserve"> – основная налоговая ставка за 1 тонну многокомпонентной комплексной руды, добываемой на участках недр, расположенных полностью или частично на территории Красноярского края, содержащей медь, никель и (или) металлы платиновой группы, которая определяется в соответствии с НК РФ, рублей;</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b/>
          <w:i/>
          <w:snapToGrid w:val="0"/>
          <w:sz w:val="27"/>
          <w:szCs w:val="27"/>
          <w:lang w:eastAsia="ru-RU"/>
        </w:rPr>
        <w:t>К</w:t>
      </w:r>
      <w:r w:rsidRPr="00DC1997">
        <w:rPr>
          <w:rFonts w:ascii="Times New Roman" w:hAnsi="Times New Roman"/>
          <w:b/>
          <w:i/>
          <w:snapToGrid w:val="0"/>
          <w:sz w:val="27"/>
          <w:szCs w:val="27"/>
          <w:vertAlign w:val="subscript"/>
          <w:lang w:eastAsia="ru-RU"/>
        </w:rPr>
        <w:t xml:space="preserve">мкр </w:t>
      </w:r>
      <w:r w:rsidRPr="00DC1997">
        <w:rPr>
          <w:rFonts w:ascii="Times New Roman" w:hAnsi="Times New Roman"/>
          <w:sz w:val="27"/>
          <w:szCs w:val="27"/>
          <w:lang w:eastAsia="ru-RU"/>
        </w:rPr>
        <w:t xml:space="preserve">– коэффициент, учитывающий изменения показателей цены и доли содержания </w:t>
      </w:r>
      <w:r w:rsidRPr="00DC1997">
        <w:rPr>
          <w:rFonts w:ascii="Times New Roman" w:hAnsi="Times New Roman"/>
          <w:sz w:val="27"/>
          <w:szCs w:val="27"/>
        </w:rPr>
        <w:t>компонентов (медь, никель, палладия, платины, золота, кобальта), входящих в состав добываемой многокомпонентной комплексной руды, а также влияние</w:t>
      </w:r>
      <w:r w:rsidRPr="00DC1997">
        <w:rPr>
          <w:rFonts w:ascii="Times New Roman" w:hAnsi="Times New Roman"/>
          <w:sz w:val="27"/>
          <w:szCs w:val="27"/>
          <w:lang w:eastAsia="ru-RU"/>
        </w:rPr>
        <w:t xml:space="preserve"> курса доллара США по отношению к рублю. Коэффициент </w:t>
      </w:r>
      <w:r w:rsidRPr="00DC1997">
        <w:rPr>
          <w:rFonts w:ascii="Times New Roman" w:hAnsi="Times New Roman"/>
          <w:b/>
          <w:i/>
          <w:snapToGrid w:val="0"/>
          <w:sz w:val="27"/>
          <w:szCs w:val="27"/>
          <w:lang w:eastAsia="ru-RU"/>
        </w:rPr>
        <w:t>К</w:t>
      </w:r>
      <w:r w:rsidRPr="00DC1997">
        <w:rPr>
          <w:rFonts w:ascii="Times New Roman" w:hAnsi="Times New Roman"/>
          <w:b/>
          <w:i/>
          <w:snapToGrid w:val="0"/>
          <w:sz w:val="27"/>
          <w:szCs w:val="27"/>
          <w:vertAlign w:val="subscript"/>
          <w:lang w:eastAsia="ru-RU"/>
        </w:rPr>
        <w:t>мкр</w:t>
      </w:r>
      <w:r w:rsidRPr="00DC1997">
        <w:rPr>
          <w:rFonts w:ascii="Times New Roman" w:hAnsi="Times New Roman"/>
          <w:sz w:val="27"/>
          <w:szCs w:val="27"/>
          <w:lang w:eastAsia="ru-RU"/>
        </w:rPr>
        <w:t xml:space="preserve"> определяется </w:t>
      </w:r>
      <w:r w:rsidRPr="00DC1997">
        <w:rPr>
          <w:rFonts w:ascii="Times New Roman" w:hAnsi="Times New Roman"/>
          <w:sz w:val="27"/>
          <w:szCs w:val="27"/>
        </w:rPr>
        <w:t>на соответствующий прогнозируемый период в соответствии с НК РФ.</w:t>
      </w:r>
    </w:p>
    <w:p w:rsidR="00BB64F2" w:rsidRPr="00DC1997"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C199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DC1997"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C1997">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DC1997"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C1997">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Налог на добычу полезных ископаемых в виде многокомпонентной комплексной руды, в отношении которой при налогообложении установлен коэффициент, характеризующий стоимость ценных компонент в руде зачисляется в бюджеты бюджетной системы Российской Федерации по нормативам, установленным в соответствии со статьями БК РФ.</w:t>
      </w:r>
    </w:p>
    <w:p w:rsidR="00BB64F2" w:rsidRPr="00DC1997" w:rsidRDefault="00BB64F2" w:rsidP="00BB64F2">
      <w:pPr>
        <w:spacing w:after="0" w:line="240" w:lineRule="auto"/>
        <w:ind w:firstLine="709"/>
        <w:jc w:val="both"/>
        <w:rPr>
          <w:rFonts w:ascii="Times New Roman" w:hAnsi="Times New Roman"/>
          <w:sz w:val="27"/>
          <w:szCs w:val="27"/>
        </w:rPr>
      </w:pPr>
    </w:p>
    <w:p w:rsidR="00BB64F2" w:rsidRPr="00DC1997" w:rsidRDefault="00BB64F2" w:rsidP="00182A33">
      <w:pPr>
        <w:pStyle w:val="10"/>
        <w:numPr>
          <w:ilvl w:val="2"/>
          <w:numId w:val="43"/>
        </w:numPr>
        <w:spacing w:before="0" w:after="240"/>
        <w:ind w:left="0" w:firstLine="426"/>
        <w:jc w:val="center"/>
        <w:rPr>
          <w:rFonts w:ascii="Times New Roman" w:hAnsi="Times New Roman"/>
          <w:i/>
          <w:sz w:val="27"/>
          <w:szCs w:val="27"/>
        </w:rPr>
      </w:pPr>
      <w:bookmarkStart w:id="80" w:name="_Toc176250217"/>
      <w:r w:rsidRPr="00DC1997">
        <w:rPr>
          <w:rFonts w:ascii="Times New Roman" w:hAnsi="Times New Roman"/>
          <w:i/>
          <w:sz w:val="27"/>
          <w:szCs w:val="27"/>
        </w:rPr>
        <w:t xml:space="preserve">Налог на добычу полезных ископаемых </w:t>
      </w:r>
      <w:r w:rsidRPr="00DC1997">
        <w:rPr>
          <w:rFonts w:ascii="Times New Roman" w:hAnsi="Times New Roman"/>
          <w:i/>
          <w:sz w:val="27"/>
          <w:szCs w:val="27"/>
        </w:rPr>
        <w:br/>
        <w:t>в виде угля коксующегося</w:t>
      </w:r>
      <w:r w:rsidRPr="00DC1997">
        <w:rPr>
          <w:rFonts w:ascii="Times New Roman" w:hAnsi="Times New Roman"/>
          <w:i/>
          <w:sz w:val="27"/>
          <w:szCs w:val="27"/>
        </w:rPr>
        <w:br/>
        <w:t>182 1 07 01120 01 0000 110</w:t>
      </w:r>
      <w:bookmarkEnd w:id="80"/>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В прогнозе поступлений налога на добычу полезных ископаемых в виде угля коксующегося, учитываются:</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угля коксующегося), разрабатываемые Минэкономразвития Российской Федерации;</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 xml:space="preserve">- динамика налоговой базы по налогу согласно данным отчёта по форме </w:t>
      </w:r>
      <w:r w:rsidRPr="00DC1997">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 динамика фактических объёмных показателей добычи угля коксующегося</w:t>
      </w:r>
      <w:r w:rsidRPr="00DC1997">
        <w:rPr>
          <w:rFonts w:ascii="Times New Roman" w:hAnsi="Times New Roman"/>
          <w:snapToGrid w:val="0"/>
          <w:sz w:val="27"/>
          <w:szCs w:val="27"/>
          <w:lang w:eastAsia="ru-RU"/>
        </w:rPr>
        <w:t xml:space="preserve"> </w:t>
      </w:r>
      <w:r w:rsidRPr="00DC1997">
        <w:rPr>
          <w:rFonts w:ascii="Times New Roman" w:hAnsi="Times New Roman"/>
          <w:sz w:val="27"/>
          <w:szCs w:val="27"/>
        </w:rPr>
        <w:t>согласно данным Росстата;</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Расчёт прогнозного объёма поступлений налога на добычу полезных ископаемых в виде угля коксующегося осуществляется методом прямого расчёта, основанного на непосредственном использовании прогнозных значений объёмных показателей и показателей средних цен на уголь коксующийся, уровней ставок и других показателей, определяющих прогнозный объём поступлений налога (налоговые льготы по налогу, уровень собираемости, переходящие платежи, изменения налогового и бюджетного законодательства о налогах и сборах и др.).</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 xml:space="preserve">Прогнозный объём поступлений налога на добычу полезных ископаемых в виде угля коксующегося </w:t>
      </w:r>
      <w:r w:rsidRPr="00DC1997">
        <w:rPr>
          <w:rFonts w:ascii="Times New Roman" w:hAnsi="Times New Roman"/>
          <w:i/>
          <w:sz w:val="27"/>
          <w:szCs w:val="27"/>
        </w:rPr>
        <w:t>(</w:t>
      </w:r>
      <w:r w:rsidRPr="00DC1997">
        <w:rPr>
          <w:rFonts w:ascii="Times New Roman" w:hAnsi="Times New Roman"/>
          <w:b/>
          <w:i/>
          <w:sz w:val="27"/>
          <w:szCs w:val="27"/>
        </w:rPr>
        <w:t xml:space="preserve">НДПИ </w:t>
      </w:r>
      <w:r w:rsidRPr="00DC1997">
        <w:rPr>
          <w:rFonts w:ascii="Times New Roman" w:hAnsi="Times New Roman"/>
          <w:b/>
          <w:i/>
          <w:sz w:val="27"/>
          <w:szCs w:val="27"/>
          <w:vertAlign w:val="subscript"/>
        </w:rPr>
        <w:t>УГ кокс</w:t>
      </w:r>
      <w:r w:rsidRPr="00DC1997">
        <w:rPr>
          <w:rFonts w:ascii="Times New Roman" w:hAnsi="Times New Roman"/>
          <w:b/>
          <w:i/>
          <w:sz w:val="27"/>
          <w:szCs w:val="27"/>
        </w:rPr>
        <w:t xml:space="preserve">) </w:t>
      </w:r>
      <w:r w:rsidRPr="00DC1997">
        <w:rPr>
          <w:rFonts w:ascii="Times New Roman" w:hAnsi="Times New Roman"/>
          <w:sz w:val="27"/>
          <w:szCs w:val="27"/>
        </w:rPr>
        <w:t>определяется исходя из следующего алгоритма расчёта:</w:t>
      </w:r>
    </w:p>
    <w:p w:rsidR="00BB64F2" w:rsidRPr="00DC1997" w:rsidRDefault="00BB64F2" w:rsidP="00BB64F2">
      <w:pPr>
        <w:spacing w:after="0" w:line="240" w:lineRule="auto"/>
        <w:ind w:firstLine="709"/>
        <w:jc w:val="both"/>
        <w:rPr>
          <w:rFonts w:ascii="Times New Roman" w:hAnsi="Times New Roman"/>
          <w:sz w:val="16"/>
          <w:szCs w:val="16"/>
        </w:rPr>
      </w:pPr>
    </w:p>
    <w:p w:rsidR="00BB64F2" w:rsidRPr="00DC1997" w:rsidRDefault="00BB64F2" w:rsidP="00BB64F2">
      <w:pPr>
        <w:spacing w:before="120" w:after="120" w:line="240" w:lineRule="auto"/>
        <w:ind w:firstLine="567"/>
        <w:jc w:val="center"/>
        <w:rPr>
          <w:rFonts w:ascii="Times New Roman" w:hAnsi="Times New Roman"/>
          <w:b/>
          <w:i/>
          <w:sz w:val="27"/>
          <w:szCs w:val="27"/>
        </w:rPr>
      </w:pPr>
      <w:r w:rsidRPr="00DC1997">
        <w:rPr>
          <w:rFonts w:ascii="Times New Roman" w:hAnsi="Times New Roman"/>
          <w:b/>
          <w:i/>
          <w:sz w:val="27"/>
          <w:szCs w:val="27"/>
        </w:rPr>
        <w:t xml:space="preserve">НДПИ </w:t>
      </w:r>
      <w:r w:rsidRPr="00DC1997">
        <w:rPr>
          <w:rFonts w:ascii="Times New Roman" w:hAnsi="Times New Roman"/>
          <w:b/>
          <w:i/>
          <w:sz w:val="27"/>
          <w:szCs w:val="27"/>
          <w:vertAlign w:val="subscript"/>
        </w:rPr>
        <w:t>УГ кокс</w:t>
      </w:r>
      <w:r w:rsidRPr="00DC1997">
        <w:rPr>
          <w:rFonts w:ascii="Times New Roman" w:hAnsi="Times New Roman"/>
          <w:b/>
          <w:i/>
          <w:sz w:val="27"/>
          <w:szCs w:val="27"/>
        </w:rPr>
        <w:t xml:space="preserve"> = (Ʃ((</w:t>
      </w:r>
      <w:r w:rsidRPr="00DC1997">
        <w:rPr>
          <w:rFonts w:ascii="Times New Roman" w:hAnsi="Times New Roman"/>
          <w:b/>
          <w:i/>
          <w:sz w:val="27"/>
          <w:szCs w:val="27"/>
          <w:lang w:val="en-US"/>
        </w:rPr>
        <w:t>V</w:t>
      </w:r>
      <w:r w:rsidRPr="00DC1997">
        <w:rPr>
          <w:rFonts w:ascii="Times New Roman" w:hAnsi="Times New Roman"/>
          <w:b/>
          <w:i/>
          <w:sz w:val="27"/>
          <w:szCs w:val="27"/>
          <w:vertAlign w:val="subscript"/>
        </w:rPr>
        <w:t xml:space="preserve">УГ кокс </w:t>
      </w:r>
      <w:r w:rsidRPr="00DC1997">
        <w:rPr>
          <w:rFonts w:ascii="Times New Roman" w:hAnsi="Times New Roman"/>
          <w:b/>
          <w:i/>
          <w:sz w:val="27"/>
          <w:szCs w:val="27"/>
        </w:rPr>
        <w:t xml:space="preserve">× </w:t>
      </w:r>
      <w:r w:rsidRPr="00DC1997">
        <w:rPr>
          <w:rFonts w:ascii="Times New Roman" w:hAnsi="Times New Roman"/>
          <w:b/>
          <w:i/>
          <w:sz w:val="27"/>
          <w:szCs w:val="27"/>
          <w:lang w:val="en-US"/>
        </w:rPr>
        <w:t>S</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расчёт.</w:t>
      </w:r>
      <w:r w:rsidRPr="00DC1997">
        <w:rPr>
          <w:rFonts w:ascii="Times New Roman" w:hAnsi="Times New Roman"/>
          <w:b/>
          <w:i/>
          <w:sz w:val="27"/>
          <w:szCs w:val="27"/>
        </w:rPr>
        <w:t>)</w:t>
      </w:r>
      <w:r w:rsidRPr="00DC1997">
        <w:rPr>
          <w:rFonts w:ascii="Times New Roman" w:hAnsi="Times New Roman"/>
          <w:b/>
          <w:i/>
          <w:sz w:val="27"/>
          <w:szCs w:val="27"/>
          <w:vertAlign w:val="subscript"/>
        </w:rPr>
        <w:t xml:space="preserve"> </w:t>
      </w:r>
      <w:r w:rsidRPr="00DC1997">
        <w:rPr>
          <w:rFonts w:ascii="Times New Roman" w:hAnsi="Times New Roman"/>
          <w:b/>
          <w:i/>
          <w:sz w:val="27"/>
          <w:szCs w:val="27"/>
        </w:rPr>
        <w:t>- Ʃ</w:t>
      </w:r>
      <w:r w:rsidRPr="00DC1997">
        <w:rPr>
          <w:rFonts w:ascii="Times New Roman" w:hAnsi="Times New Roman"/>
          <w:i/>
          <w:sz w:val="27"/>
          <w:szCs w:val="27"/>
        </w:rPr>
        <w:t xml:space="preserve"> </w:t>
      </w:r>
      <w:r w:rsidRPr="00DC1997">
        <w:rPr>
          <w:rFonts w:ascii="Times New Roman" w:hAnsi="Times New Roman"/>
          <w:b/>
          <w:i/>
          <w:sz w:val="27"/>
          <w:szCs w:val="27"/>
          <w:lang w:val="en-US"/>
        </w:rPr>
        <w:t>L</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УГ льгот</w:t>
      </w:r>
      <w:r w:rsidRPr="00DC1997">
        <w:rPr>
          <w:rFonts w:ascii="Times New Roman" w:hAnsi="Times New Roman"/>
          <w:b/>
          <w:i/>
          <w:sz w:val="27"/>
          <w:szCs w:val="27"/>
        </w:rPr>
        <w:t xml:space="preserve">) (+-) </w:t>
      </w:r>
      <w:r w:rsidRPr="00DC1997">
        <w:rPr>
          <w:rFonts w:ascii="Times New Roman" w:hAnsi="Times New Roman"/>
          <w:b/>
          <w:i/>
          <w:sz w:val="27"/>
          <w:szCs w:val="27"/>
          <w:lang w:val="en-US"/>
        </w:rPr>
        <w:t>P</w:t>
      </w:r>
      <w:r w:rsidRPr="00DC1997">
        <w:rPr>
          <w:rFonts w:ascii="Times New Roman" w:hAnsi="Times New Roman"/>
          <w:b/>
          <w:i/>
          <w:sz w:val="27"/>
          <w:szCs w:val="27"/>
        </w:rPr>
        <w:t xml:space="preserve">) × </w:t>
      </w:r>
      <w:r w:rsidRPr="00DC1997">
        <w:rPr>
          <w:rFonts w:ascii="Times New Roman" w:hAnsi="Times New Roman"/>
          <w:b/>
          <w:i/>
          <w:sz w:val="27"/>
          <w:szCs w:val="27"/>
          <w:lang w:val="en-US"/>
        </w:rPr>
        <w:t>K</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соб.</w:t>
      </w:r>
      <w:r w:rsidRPr="00DC1997">
        <w:rPr>
          <w:rFonts w:ascii="Times New Roman" w:hAnsi="Times New Roman"/>
          <w:b/>
          <w:i/>
          <w:sz w:val="27"/>
          <w:szCs w:val="27"/>
        </w:rPr>
        <w:t xml:space="preserve"> (+-) </w:t>
      </w:r>
      <w:r w:rsidRPr="00DC1997">
        <w:rPr>
          <w:rFonts w:ascii="Times New Roman" w:hAnsi="Times New Roman"/>
          <w:b/>
          <w:i/>
          <w:sz w:val="27"/>
          <w:szCs w:val="27"/>
          <w:lang w:val="en-US"/>
        </w:rPr>
        <w:t>F</w:t>
      </w:r>
      <w:r w:rsidRPr="00DC1997">
        <w:rPr>
          <w:rFonts w:ascii="Times New Roman" w:hAnsi="Times New Roman"/>
          <w:b/>
          <w:i/>
          <w:sz w:val="27"/>
          <w:szCs w:val="27"/>
        </w:rPr>
        <w:t>,</w:t>
      </w:r>
    </w:p>
    <w:p w:rsidR="00F830E9" w:rsidRPr="00DC1997" w:rsidRDefault="00F830E9" w:rsidP="00F830E9">
      <w:pPr>
        <w:spacing w:after="0" w:line="240" w:lineRule="auto"/>
        <w:ind w:firstLine="709"/>
        <w:jc w:val="both"/>
        <w:rPr>
          <w:rFonts w:ascii="Times New Roman" w:hAnsi="Times New Roman"/>
          <w:sz w:val="27"/>
          <w:szCs w:val="27"/>
        </w:rPr>
      </w:pPr>
      <w:r w:rsidRPr="00DC1997">
        <w:rPr>
          <w:rFonts w:ascii="Times New Roman" w:hAnsi="Times New Roman"/>
          <w:sz w:val="27"/>
          <w:szCs w:val="27"/>
        </w:rPr>
        <w:t>где:</w:t>
      </w:r>
    </w:p>
    <w:p w:rsidR="00BB64F2" w:rsidRPr="00DC1997" w:rsidRDefault="00BB64F2" w:rsidP="00BB64F2">
      <w:pPr>
        <w:spacing w:after="0" w:line="240" w:lineRule="auto"/>
        <w:ind w:firstLine="709"/>
        <w:jc w:val="both"/>
        <w:rPr>
          <w:rFonts w:ascii="Times New Roman" w:hAnsi="Times New Roman"/>
          <w:snapToGrid w:val="0"/>
          <w:sz w:val="27"/>
          <w:szCs w:val="27"/>
          <w:lang w:eastAsia="ru-RU"/>
        </w:rPr>
      </w:pPr>
      <w:r w:rsidRPr="00DC1997">
        <w:rPr>
          <w:rFonts w:ascii="Times New Roman" w:hAnsi="Times New Roman"/>
          <w:b/>
          <w:i/>
          <w:sz w:val="27"/>
          <w:szCs w:val="27"/>
          <w:lang w:val="en-US"/>
        </w:rPr>
        <w:t>V</w:t>
      </w:r>
      <w:r w:rsidRPr="00DC1997">
        <w:rPr>
          <w:rFonts w:ascii="Times New Roman" w:hAnsi="Times New Roman"/>
          <w:b/>
          <w:i/>
          <w:sz w:val="27"/>
          <w:szCs w:val="27"/>
          <w:vertAlign w:val="subscript"/>
        </w:rPr>
        <w:t xml:space="preserve">УГ кокс </w:t>
      </w:r>
      <w:r w:rsidRPr="00DC1997">
        <w:rPr>
          <w:rFonts w:ascii="Times New Roman" w:hAnsi="Times New Roman"/>
          <w:snapToGrid w:val="0"/>
          <w:sz w:val="27"/>
          <w:szCs w:val="27"/>
          <w:lang w:eastAsia="ru-RU"/>
        </w:rPr>
        <w:t xml:space="preserve">– налогооблагаемый объём добычи полезных ископаемых в виде угля коксующегося, </w:t>
      </w:r>
      <w:r w:rsidRPr="00DC1997">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DC1997">
        <w:rPr>
          <w:rFonts w:ascii="Times New Roman" w:hAnsi="Times New Roman"/>
          <w:snapToGrid w:val="0"/>
          <w:sz w:val="27"/>
          <w:szCs w:val="27"/>
          <w:lang w:eastAsia="ru-RU"/>
        </w:rPr>
        <w:t xml:space="preserve">полезных ископаемых в виде угля коксующегося </w:t>
      </w:r>
      <w:r w:rsidRPr="00DC1997">
        <w:rPr>
          <w:rFonts w:ascii="Times New Roman" w:hAnsi="Times New Roman"/>
          <w:sz w:val="27"/>
          <w:szCs w:val="27"/>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DC1997">
        <w:rPr>
          <w:rFonts w:ascii="Times New Roman" w:hAnsi="Times New Roman"/>
          <w:snapToGrid w:val="0"/>
          <w:sz w:val="27"/>
          <w:szCs w:val="27"/>
          <w:lang w:eastAsia="ru-RU"/>
        </w:rPr>
        <w:t>млн. тонн;</w:t>
      </w:r>
    </w:p>
    <w:p w:rsidR="00BB64F2" w:rsidRPr="00DC1997" w:rsidRDefault="00BB64F2" w:rsidP="00BB64F2">
      <w:pPr>
        <w:spacing w:after="0" w:line="240" w:lineRule="auto"/>
        <w:ind w:firstLine="709"/>
        <w:jc w:val="both"/>
        <w:rPr>
          <w:rFonts w:ascii="Times New Roman" w:hAnsi="Times New Roman"/>
          <w:snapToGrid w:val="0"/>
          <w:sz w:val="27"/>
          <w:szCs w:val="27"/>
          <w:lang w:eastAsia="ru-RU"/>
        </w:rPr>
      </w:pPr>
      <w:r w:rsidRPr="00DC1997">
        <w:rPr>
          <w:rFonts w:ascii="Times New Roman" w:hAnsi="Times New Roman"/>
          <w:b/>
          <w:i/>
          <w:sz w:val="27"/>
          <w:szCs w:val="27"/>
          <w:lang w:val="en-US"/>
        </w:rPr>
        <w:t>S</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расчёт.</w:t>
      </w:r>
      <w:r w:rsidRPr="00DC1997">
        <w:rPr>
          <w:rFonts w:ascii="Times New Roman" w:hAnsi="Times New Roman"/>
          <w:snapToGrid w:val="0"/>
          <w:sz w:val="27"/>
          <w:szCs w:val="27"/>
          <w:lang w:eastAsia="ru-RU"/>
        </w:rPr>
        <w:t xml:space="preserve"> – расчётная ставка налога на добычу полезных ископаемых в виде угля коксующегося, </w:t>
      </w:r>
      <w:r w:rsidRPr="00DC1997">
        <w:rPr>
          <w:rFonts w:ascii="Times New Roman" w:hAnsi="Times New Roman"/>
          <w:sz w:val="27"/>
          <w:szCs w:val="27"/>
        </w:rPr>
        <w:t>определяемая на соответствующий прогнозируемый период,</w:t>
      </w:r>
      <w:r w:rsidRPr="00DC1997">
        <w:rPr>
          <w:rFonts w:ascii="Times New Roman" w:hAnsi="Times New Roman"/>
          <w:snapToGrid w:val="0"/>
          <w:sz w:val="27"/>
          <w:szCs w:val="27"/>
          <w:lang w:eastAsia="ru-RU"/>
        </w:rPr>
        <w:t xml:space="preserve"> рублей;</w:t>
      </w:r>
    </w:p>
    <w:p w:rsidR="00BB64F2" w:rsidRPr="00DC1997" w:rsidRDefault="00BB64F2" w:rsidP="00BB64F2">
      <w:pPr>
        <w:spacing w:after="0" w:line="240" w:lineRule="auto"/>
        <w:ind w:firstLine="709"/>
        <w:jc w:val="both"/>
        <w:rPr>
          <w:rFonts w:ascii="Times New Roman" w:hAnsi="Times New Roman"/>
          <w:snapToGrid w:val="0"/>
          <w:sz w:val="27"/>
          <w:szCs w:val="27"/>
          <w:lang w:eastAsia="ru-RU"/>
        </w:rPr>
      </w:pPr>
      <w:r w:rsidRPr="00DC1997">
        <w:rPr>
          <w:rFonts w:ascii="Times New Roman" w:hAnsi="Times New Roman"/>
          <w:b/>
          <w:i/>
          <w:sz w:val="27"/>
          <w:szCs w:val="27"/>
        </w:rPr>
        <w:t>Ʃ</w:t>
      </w:r>
      <w:r w:rsidRPr="00DC1997">
        <w:rPr>
          <w:rFonts w:ascii="Times New Roman" w:hAnsi="Times New Roman"/>
          <w:i/>
          <w:sz w:val="27"/>
          <w:szCs w:val="27"/>
        </w:rPr>
        <w:t xml:space="preserve"> </w:t>
      </w:r>
      <w:r w:rsidRPr="00DC1997">
        <w:rPr>
          <w:rFonts w:ascii="Times New Roman" w:hAnsi="Times New Roman"/>
          <w:b/>
          <w:i/>
          <w:sz w:val="27"/>
          <w:szCs w:val="27"/>
        </w:rPr>
        <w:t xml:space="preserve">L </w:t>
      </w:r>
      <w:r w:rsidRPr="00DC1997">
        <w:rPr>
          <w:rFonts w:ascii="Times New Roman" w:hAnsi="Times New Roman"/>
          <w:b/>
          <w:i/>
          <w:sz w:val="27"/>
          <w:szCs w:val="27"/>
          <w:vertAlign w:val="subscript"/>
        </w:rPr>
        <w:t xml:space="preserve">УГ льгот </w:t>
      </w:r>
      <w:r w:rsidRPr="00DC1997">
        <w:rPr>
          <w:rFonts w:ascii="Times New Roman" w:hAnsi="Times New Roman"/>
          <w:snapToGrid w:val="0"/>
          <w:sz w:val="27"/>
          <w:szCs w:val="27"/>
          <w:lang w:eastAsia="ru-RU"/>
        </w:rPr>
        <w:t xml:space="preserve">– сумма налоговых льгот, предоставленных налогоплательщикам, </w:t>
      </w:r>
      <w:r w:rsidRPr="00DC1997">
        <w:rPr>
          <w:rFonts w:ascii="Times New Roman" w:hAnsi="Times New Roman"/>
          <w:snapToGrid w:val="0"/>
          <w:sz w:val="27"/>
          <w:szCs w:val="27"/>
          <w:lang w:eastAsia="ru-RU"/>
        </w:rPr>
        <w:br/>
        <w:t>в соответствии с НК РФ, в том числе налоговых вычетов, включающих расходы, осуществленные (понесенные) налогоплательщиком и связанных с обеспечением безопасных условий, и охраны труда при добыче угля, тыс. рублей;</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P</w:t>
      </w:r>
      <w:r w:rsidRPr="00DC1997">
        <w:rPr>
          <w:rFonts w:ascii="Times New Roman" w:hAnsi="Times New Roman"/>
          <w:sz w:val="27"/>
          <w:szCs w:val="27"/>
        </w:rPr>
        <w:t xml:space="preserve"> – переходящие платежи, тыс. рублей;</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b/>
          <w:i/>
          <w:sz w:val="27"/>
          <w:szCs w:val="27"/>
          <w:lang w:val="en-US"/>
        </w:rPr>
        <w:t>K</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соб.</w:t>
      </w:r>
      <w:r w:rsidRPr="00DC199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 xml:space="preserve">F – </w:t>
      </w:r>
      <w:r w:rsidRPr="00DC1997">
        <w:rPr>
          <w:rFonts w:ascii="Times New Roman" w:hAnsi="Times New Roman"/>
          <w:sz w:val="27"/>
          <w:szCs w:val="27"/>
        </w:rPr>
        <w:t>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w:t>
      </w:r>
    </w:p>
    <w:p w:rsidR="00BB64F2" w:rsidRPr="00DC1997" w:rsidRDefault="00BB64F2" w:rsidP="00BB64F2">
      <w:pPr>
        <w:spacing w:after="0" w:line="240" w:lineRule="auto"/>
        <w:ind w:firstLine="709"/>
        <w:jc w:val="both"/>
        <w:rPr>
          <w:rFonts w:ascii="Times New Roman" w:hAnsi="Times New Roman"/>
          <w:snapToGrid w:val="0"/>
          <w:sz w:val="27"/>
          <w:szCs w:val="27"/>
          <w:lang w:eastAsia="ru-RU"/>
        </w:rPr>
      </w:pPr>
      <w:r w:rsidRPr="00DC1997">
        <w:rPr>
          <w:rFonts w:ascii="Times New Roman" w:hAnsi="Times New Roman"/>
          <w:snapToGrid w:val="0"/>
          <w:sz w:val="27"/>
          <w:szCs w:val="27"/>
          <w:lang w:eastAsia="ru-RU"/>
        </w:rPr>
        <w:t xml:space="preserve">Расчётная средняя ставка налога на добычу полезных ископаемых в виде угля коксующегося </w:t>
      </w:r>
      <w:r w:rsidRPr="00DC1997">
        <w:rPr>
          <w:rFonts w:ascii="Times New Roman" w:hAnsi="Times New Roman"/>
          <w:i/>
          <w:snapToGrid w:val="0"/>
          <w:sz w:val="27"/>
          <w:szCs w:val="27"/>
          <w:lang w:eastAsia="ru-RU"/>
        </w:rPr>
        <w:t>(</w:t>
      </w:r>
      <w:r w:rsidRPr="00DC1997">
        <w:rPr>
          <w:rFonts w:ascii="Times New Roman" w:hAnsi="Times New Roman"/>
          <w:b/>
          <w:i/>
          <w:sz w:val="27"/>
          <w:szCs w:val="27"/>
          <w:lang w:val="en-US"/>
        </w:rPr>
        <w:t>S</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расчёт.</w:t>
      </w:r>
      <w:r w:rsidRPr="00DC1997">
        <w:rPr>
          <w:rFonts w:ascii="Times New Roman" w:hAnsi="Times New Roman"/>
          <w:i/>
          <w:sz w:val="27"/>
          <w:szCs w:val="27"/>
        </w:rPr>
        <w:t>)</w:t>
      </w:r>
      <w:r w:rsidRPr="00DC1997">
        <w:rPr>
          <w:rFonts w:ascii="Times New Roman" w:hAnsi="Times New Roman"/>
          <w:b/>
          <w:i/>
          <w:sz w:val="27"/>
          <w:szCs w:val="27"/>
          <w:vertAlign w:val="subscript"/>
        </w:rPr>
        <w:t xml:space="preserve"> </w:t>
      </w:r>
      <w:r w:rsidRPr="00DC1997">
        <w:rPr>
          <w:rFonts w:ascii="Times New Roman" w:hAnsi="Times New Roman"/>
          <w:snapToGrid w:val="0"/>
          <w:sz w:val="27"/>
          <w:szCs w:val="27"/>
          <w:lang w:eastAsia="ru-RU"/>
        </w:rPr>
        <w:t>определяется как:</w:t>
      </w:r>
    </w:p>
    <w:p w:rsidR="00BB64F2" w:rsidRPr="00DC1997" w:rsidRDefault="00BB64F2" w:rsidP="00BB64F2">
      <w:pPr>
        <w:spacing w:after="0" w:line="240" w:lineRule="auto"/>
        <w:ind w:firstLine="709"/>
        <w:jc w:val="center"/>
        <w:rPr>
          <w:rFonts w:ascii="Times New Roman" w:hAnsi="Times New Roman"/>
          <w:snapToGrid w:val="0"/>
          <w:sz w:val="16"/>
          <w:szCs w:val="27"/>
          <w:lang w:eastAsia="ru-RU"/>
        </w:rPr>
      </w:pPr>
    </w:p>
    <w:p w:rsidR="00BB64F2" w:rsidRPr="00DC1997" w:rsidRDefault="00BB64F2" w:rsidP="00BB64F2">
      <w:pPr>
        <w:spacing w:after="0" w:line="240" w:lineRule="auto"/>
        <w:ind w:firstLine="709"/>
        <w:jc w:val="center"/>
        <w:rPr>
          <w:rFonts w:ascii="Times New Roman" w:hAnsi="Times New Roman"/>
          <w:i/>
          <w:snapToGrid w:val="0"/>
          <w:sz w:val="27"/>
          <w:szCs w:val="27"/>
          <w:lang w:val="en-US" w:eastAsia="ru-RU"/>
        </w:rPr>
      </w:pPr>
      <w:r w:rsidRPr="00DC1997">
        <w:rPr>
          <w:rFonts w:ascii="Times New Roman" w:hAnsi="Times New Roman"/>
          <w:b/>
          <w:i/>
          <w:sz w:val="27"/>
          <w:szCs w:val="27"/>
          <w:lang w:val="en-US"/>
        </w:rPr>
        <w:t xml:space="preserve">S </w:t>
      </w:r>
      <w:r w:rsidRPr="00DC1997">
        <w:rPr>
          <w:rFonts w:ascii="Times New Roman" w:hAnsi="Times New Roman"/>
          <w:b/>
          <w:i/>
          <w:sz w:val="27"/>
          <w:szCs w:val="27"/>
          <w:vertAlign w:val="subscript"/>
        </w:rPr>
        <w:t>расчёт</w:t>
      </w:r>
      <w:r w:rsidRPr="00DC1997">
        <w:rPr>
          <w:rFonts w:ascii="Times New Roman" w:hAnsi="Times New Roman"/>
          <w:i/>
          <w:sz w:val="27"/>
          <w:szCs w:val="27"/>
          <w:vertAlign w:val="subscript"/>
          <w:lang w:val="en-US"/>
        </w:rPr>
        <w:t>.</w:t>
      </w:r>
      <w:r w:rsidRPr="00DC1997">
        <w:rPr>
          <w:rFonts w:ascii="Times New Roman" w:hAnsi="Times New Roman"/>
          <w:i/>
          <w:snapToGrid w:val="0"/>
          <w:sz w:val="27"/>
          <w:szCs w:val="27"/>
          <w:lang w:val="en-US" w:eastAsia="ru-RU"/>
        </w:rPr>
        <w:t xml:space="preserve"> = </w:t>
      </w:r>
      <w:r w:rsidRPr="00DC1997">
        <w:rPr>
          <w:rFonts w:ascii="Times New Roman" w:hAnsi="Times New Roman"/>
          <w:b/>
          <w:i/>
          <w:snapToGrid w:val="0"/>
          <w:sz w:val="27"/>
          <w:szCs w:val="27"/>
          <w:lang w:val="en-US" w:eastAsia="ru-RU"/>
        </w:rPr>
        <w:t xml:space="preserve">S </w:t>
      </w:r>
      <w:r w:rsidRPr="00DC1997">
        <w:rPr>
          <w:rFonts w:ascii="Times New Roman" w:hAnsi="Times New Roman"/>
          <w:i/>
          <w:snapToGrid w:val="0"/>
          <w:sz w:val="27"/>
          <w:szCs w:val="27"/>
          <w:lang w:val="en-US" w:eastAsia="ru-RU"/>
        </w:rPr>
        <w:t xml:space="preserve">× </w:t>
      </w:r>
      <w:r w:rsidRPr="00DC1997">
        <w:rPr>
          <w:rFonts w:ascii="Times New Roman" w:hAnsi="Times New Roman"/>
          <w:b/>
          <w:i/>
          <w:snapToGrid w:val="0"/>
          <w:sz w:val="27"/>
          <w:szCs w:val="27"/>
          <w:lang w:eastAsia="ru-RU"/>
        </w:rPr>
        <w:t>К</w:t>
      </w:r>
      <w:r w:rsidRPr="00DC1997">
        <w:rPr>
          <w:rFonts w:ascii="Times New Roman" w:hAnsi="Times New Roman"/>
          <w:b/>
          <w:i/>
          <w:snapToGrid w:val="0"/>
          <w:sz w:val="27"/>
          <w:szCs w:val="27"/>
          <w:vertAlign w:val="subscript"/>
          <w:lang w:eastAsia="ru-RU"/>
        </w:rPr>
        <w:t>УГ</w:t>
      </w:r>
      <w:r w:rsidR="00CA6138" w:rsidRPr="00DC1997">
        <w:rPr>
          <w:rFonts w:ascii="Times New Roman" w:hAnsi="Times New Roman"/>
          <w:b/>
          <w:i/>
          <w:snapToGrid w:val="0"/>
          <w:sz w:val="27"/>
          <w:szCs w:val="27"/>
          <w:vertAlign w:val="subscript"/>
          <w:lang w:val="en-US" w:eastAsia="ru-RU"/>
        </w:rPr>
        <w:t xml:space="preserve"> </w:t>
      </w:r>
      <w:r w:rsidR="00CA6138" w:rsidRPr="00DC1997">
        <w:rPr>
          <w:rFonts w:ascii="Times New Roman" w:hAnsi="Times New Roman"/>
          <w:i/>
          <w:snapToGrid w:val="0"/>
          <w:sz w:val="27"/>
          <w:szCs w:val="27"/>
          <w:lang w:val="en-US" w:eastAsia="ru-RU"/>
        </w:rPr>
        <w:t xml:space="preserve">+ </w:t>
      </w:r>
      <w:r w:rsidR="00CA6138" w:rsidRPr="00DC1997">
        <w:rPr>
          <w:rFonts w:ascii="Times New Roman" w:hAnsi="Times New Roman"/>
          <w:b/>
          <w:i/>
          <w:snapToGrid w:val="0"/>
          <w:sz w:val="27"/>
          <w:szCs w:val="27"/>
          <w:lang w:val="en-US" w:eastAsia="ru-RU"/>
        </w:rPr>
        <w:t>I</w:t>
      </w:r>
      <w:r w:rsidRPr="00DC1997">
        <w:rPr>
          <w:rFonts w:ascii="Times New Roman" w:hAnsi="Times New Roman"/>
          <w:b/>
          <w:i/>
          <w:snapToGrid w:val="0"/>
          <w:sz w:val="27"/>
          <w:szCs w:val="27"/>
          <w:vertAlign w:val="subscript"/>
          <w:lang w:val="en-US" w:eastAsia="ru-RU"/>
        </w:rPr>
        <w:t>,</w:t>
      </w:r>
      <w:r w:rsidRPr="00DC1997">
        <w:rPr>
          <w:rFonts w:ascii="Times New Roman" w:hAnsi="Times New Roman"/>
          <w:i/>
          <w:snapToGrid w:val="0"/>
          <w:sz w:val="27"/>
          <w:szCs w:val="27"/>
          <w:lang w:val="en-US" w:eastAsia="ru-RU"/>
        </w:rPr>
        <w:t xml:space="preserve"> </w:t>
      </w:r>
    </w:p>
    <w:p w:rsidR="00F830E9" w:rsidRPr="00DC1997" w:rsidRDefault="00F830E9" w:rsidP="00F830E9">
      <w:pPr>
        <w:spacing w:after="0" w:line="240" w:lineRule="auto"/>
        <w:ind w:firstLine="709"/>
        <w:jc w:val="both"/>
        <w:rPr>
          <w:rFonts w:ascii="Times New Roman" w:hAnsi="Times New Roman"/>
          <w:sz w:val="27"/>
          <w:szCs w:val="27"/>
        </w:rPr>
      </w:pPr>
      <w:r w:rsidRPr="00DC1997">
        <w:rPr>
          <w:rFonts w:ascii="Times New Roman" w:hAnsi="Times New Roman"/>
          <w:sz w:val="27"/>
          <w:szCs w:val="27"/>
        </w:rPr>
        <w:t>где:</w:t>
      </w:r>
    </w:p>
    <w:p w:rsidR="00BB64F2" w:rsidRPr="00DC1997" w:rsidRDefault="00BB64F2" w:rsidP="00BB64F2">
      <w:pPr>
        <w:spacing w:after="0" w:line="240" w:lineRule="auto"/>
        <w:ind w:firstLine="709"/>
        <w:jc w:val="both"/>
        <w:rPr>
          <w:rFonts w:ascii="Times New Roman" w:hAnsi="Times New Roman"/>
          <w:snapToGrid w:val="0"/>
          <w:sz w:val="27"/>
          <w:szCs w:val="27"/>
          <w:lang w:eastAsia="ru-RU"/>
        </w:rPr>
      </w:pPr>
      <w:r w:rsidRPr="00DC1997">
        <w:rPr>
          <w:rFonts w:ascii="Times New Roman" w:hAnsi="Times New Roman"/>
          <w:b/>
          <w:i/>
          <w:snapToGrid w:val="0"/>
          <w:sz w:val="27"/>
          <w:szCs w:val="27"/>
          <w:lang w:val="en-US" w:eastAsia="ru-RU"/>
        </w:rPr>
        <w:t>S</w:t>
      </w:r>
      <w:r w:rsidRPr="00DC1997">
        <w:rPr>
          <w:rFonts w:ascii="Times New Roman" w:hAnsi="Times New Roman"/>
          <w:snapToGrid w:val="0"/>
          <w:sz w:val="27"/>
          <w:szCs w:val="27"/>
          <w:lang w:eastAsia="ru-RU"/>
        </w:rPr>
        <w:t xml:space="preserve"> – основная налоговая ставка за 1 тонну добытого угля коксующегося, которая определяется в соответствии с НК РФ, рублей;</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b/>
          <w:i/>
          <w:snapToGrid w:val="0"/>
          <w:sz w:val="27"/>
          <w:szCs w:val="27"/>
          <w:lang w:eastAsia="ru-RU"/>
        </w:rPr>
        <w:t>К</w:t>
      </w:r>
      <w:r w:rsidRPr="00DC1997">
        <w:rPr>
          <w:rFonts w:ascii="Times New Roman" w:hAnsi="Times New Roman"/>
          <w:b/>
          <w:i/>
          <w:snapToGrid w:val="0"/>
          <w:sz w:val="27"/>
          <w:szCs w:val="27"/>
          <w:vertAlign w:val="subscript"/>
          <w:lang w:eastAsia="ru-RU"/>
        </w:rPr>
        <w:t>УГ</w:t>
      </w:r>
      <w:r w:rsidRPr="00DC1997">
        <w:rPr>
          <w:rFonts w:ascii="Times New Roman" w:hAnsi="Times New Roman"/>
          <w:sz w:val="27"/>
          <w:szCs w:val="27"/>
          <w:lang w:eastAsia="ru-RU"/>
        </w:rPr>
        <w:t xml:space="preserve"> – коэффициент, учитывающий влияние изменения стоимости 1 тонны добытого полезного ископаемого в виде угля коксующего и курса доллара США по отношению к рублю, сложившиеся за налоговый период. Коэффициент </w:t>
      </w:r>
      <w:r w:rsidRPr="00DC1997">
        <w:rPr>
          <w:rFonts w:ascii="Times New Roman" w:hAnsi="Times New Roman"/>
          <w:b/>
          <w:i/>
          <w:snapToGrid w:val="0"/>
          <w:sz w:val="27"/>
          <w:szCs w:val="27"/>
          <w:lang w:eastAsia="ru-RU"/>
        </w:rPr>
        <w:t>К</w:t>
      </w:r>
      <w:r w:rsidRPr="00DC1997">
        <w:rPr>
          <w:rFonts w:ascii="Times New Roman" w:hAnsi="Times New Roman"/>
          <w:b/>
          <w:i/>
          <w:snapToGrid w:val="0"/>
          <w:sz w:val="27"/>
          <w:szCs w:val="27"/>
          <w:vertAlign w:val="subscript"/>
          <w:lang w:eastAsia="ru-RU"/>
        </w:rPr>
        <w:t>УГ</w:t>
      </w:r>
      <w:r w:rsidRPr="00DC1997">
        <w:rPr>
          <w:rFonts w:ascii="Times New Roman" w:hAnsi="Times New Roman"/>
          <w:sz w:val="27"/>
          <w:szCs w:val="27"/>
          <w:lang w:eastAsia="ru-RU"/>
        </w:rPr>
        <w:t xml:space="preserve"> определяется </w:t>
      </w:r>
      <w:r w:rsidRPr="00DC1997">
        <w:rPr>
          <w:rFonts w:ascii="Times New Roman" w:hAnsi="Times New Roman"/>
          <w:sz w:val="27"/>
          <w:szCs w:val="27"/>
        </w:rPr>
        <w:t>на соответствующий прогнозируемы</w:t>
      </w:r>
      <w:r w:rsidR="00CA6138" w:rsidRPr="00DC1997">
        <w:rPr>
          <w:rFonts w:ascii="Times New Roman" w:hAnsi="Times New Roman"/>
          <w:sz w:val="27"/>
          <w:szCs w:val="27"/>
        </w:rPr>
        <w:t>й период в соответствии с НК РФ;</w:t>
      </w:r>
    </w:p>
    <w:p w:rsidR="00CA6138" w:rsidRPr="00DC1997" w:rsidRDefault="00CA6138" w:rsidP="00CA6138">
      <w:pPr>
        <w:spacing w:after="0" w:line="240" w:lineRule="auto"/>
        <w:ind w:firstLine="709"/>
        <w:jc w:val="both"/>
        <w:rPr>
          <w:rFonts w:ascii="Times New Roman" w:hAnsi="Times New Roman"/>
          <w:sz w:val="27"/>
          <w:szCs w:val="27"/>
        </w:rPr>
      </w:pPr>
      <w:r w:rsidRPr="00DC1997">
        <w:rPr>
          <w:rFonts w:ascii="Times New Roman" w:hAnsi="Times New Roman"/>
          <w:b/>
          <w:i/>
          <w:snapToGrid w:val="0"/>
          <w:sz w:val="27"/>
          <w:szCs w:val="27"/>
          <w:lang w:val="en-US" w:eastAsia="ru-RU"/>
        </w:rPr>
        <w:t>I</w:t>
      </w:r>
      <w:r w:rsidRPr="00DC1997">
        <w:rPr>
          <w:rFonts w:ascii="Times New Roman" w:hAnsi="Times New Roman"/>
          <w:sz w:val="27"/>
          <w:szCs w:val="27"/>
          <w:lang w:eastAsia="ru-RU"/>
        </w:rPr>
        <w:t xml:space="preserve"> – </w:t>
      </w:r>
      <w:r w:rsidR="003526D3" w:rsidRPr="00DC1997">
        <w:rPr>
          <w:rFonts w:ascii="Times New Roman" w:hAnsi="Times New Roman"/>
          <w:sz w:val="27"/>
          <w:szCs w:val="27"/>
        </w:rPr>
        <w:t>величина</w:t>
      </w:r>
      <w:r w:rsidRPr="00DC1997">
        <w:rPr>
          <w:rFonts w:ascii="Times New Roman" w:hAnsi="Times New Roman"/>
          <w:sz w:val="27"/>
          <w:szCs w:val="27"/>
        </w:rPr>
        <w:t>, установленн</w:t>
      </w:r>
      <w:r w:rsidR="003526D3" w:rsidRPr="00DC1997">
        <w:rPr>
          <w:rFonts w:ascii="Times New Roman" w:hAnsi="Times New Roman"/>
          <w:sz w:val="27"/>
          <w:szCs w:val="27"/>
        </w:rPr>
        <w:t>ая</w:t>
      </w:r>
      <w:r w:rsidRPr="00DC1997">
        <w:rPr>
          <w:rFonts w:ascii="Times New Roman" w:hAnsi="Times New Roman"/>
          <w:sz w:val="27"/>
          <w:szCs w:val="27"/>
        </w:rPr>
        <w:t xml:space="preserve"> для угля коксующегося </w:t>
      </w:r>
      <w:r w:rsidR="003526D3" w:rsidRPr="00DC1997">
        <w:rPr>
          <w:rFonts w:ascii="Times New Roman" w:hAnsi="Times New Roman"/>
          <w:sz w:val="27"/>
          <w:szCs w:val="27"/>
        </w:rPr>
        <w:t xml:space="preserve">в соответствии </w:t>
      </w:r>
      <w:r w:rsidR="004D32E4" w:rsidRPr="00DC1997">
        <w:rPr>
          <w:rFonts w:ascii="Times New Roman" w:hAnsi="Times New Roman"/>
          <w:sz w:val="27"/>
          <w:szCs w:val="27"/>
        </w:rPr>
        <w:t>с</w:t>
      </w:r>
      <w:r w:rsidR="003F5FA0" w:rsidRPr="00DC1997">
        <w:rPr>
          <w:rFonts w:ascii="Times New Roman" w:hAnsi="Times New Roman"/>
          <w:sz w:val="27"/>
          <w:szCs w:val="27"/>
        </w:rPr>
        <w:t>о</w:t>
      </w:r>
      <w:r w:rsidR="004D32E4" w:rsidRPr="00DC1997">
        <w:rPr>
          <w:rFonts w:ascii="Times New Roman" w:hAnsi="Times New Roman"/>
          <w:sz w:val="27"/>
          <w:szCs w:val="27"/>
        </w:rPr>
        <w:t xml:space="preserve"> стать</w:t>
      </w:r>
      <w:r w:rsidR="003F5FA0" w:rsidRPr="00DC1997">
        <w:rPr>
          <w:rFonts w:ascii="Times New Roman" w:hAnsi="Times New Roman"/>
          <w:sz w:val="27"/>
          <w:szCs w:val="27"/>
        </w:rPr>
        <w:t>ей</w:t>
      </w:r>
      <w:r w:rsidR="004D32E4" w:rsidRPr="00DC1997">
        <w:rPr>
          <w:rFonts w:ascii="Times New Roman" w:hAnsi="Times New Roman"/>
          <w:sz w:val="27"/>
          <w:szCs w:val="27"/>
        </w:rPr>
        <w:t xml:space="preserve"> 342 НК РФ</w:t>
      </w:r>
      <w:r w:rsidR="003526D3" w:rsidRPr="00DC1997">
        <w:rPr>
          <w:rFonts w:ascii="Times New Roman" w:hAnsi="Times New Roman"/>
          <w:sz w:val="27"/>
          <w:szCs w:val="27"/>
        </w:rPr>
        <w:t>, рублей за тонну.</w:t>
      </w:r>
    </w:p>
    <w:p w:rsidR="00BB64F2" w:rsidRPr="00DC1997" w:rsidRDefault="00BB64F2" w:rsidP="00BB64F2">
      <w:pPr>
        <w:autoSpaceDE w:val="0"/>
        <w:autoSpaceDN w:val="0"/>
        <w:adjustRightInd w:val="0"/>
        <w:spacing w:after="0" w:line="240" w:lineRule="auto"/>
        <w:ind w:firstLine="709"/>
        <w:jc w:val="both"/>
        <w:rPr>
          <w:rFonts w:ascii="Times New Roman" w:hAnsi="Times New Roman"/>
          <w:sz w:val="28"/>
          <w:szCs w:val="28"/>
          <w:lang w:eastAsia="ru-RU"/>
        </w:rPr>
      </w:pPr>
    </w:p>
    <w:p w:rsidR="00BB64F2" w:rsidRPr="00DC1997" w:rsidRDefault="00BB64F2" w:rsidP="00BB64F2">
      <w:pPr>
        <w:spacing w:after="0" w:line="240" w:lineRule="auto"/>
        <w:ind w:firstLine="709"/>
        <w:jc w:val="both"/>
        <w:rPr>
          <w:rFonts w:ascii="Times New Roman" w:hAnsi="Times New Roman"/>
          <w:snapToGrid w:val="0"/>
          <w:sz w:val="27"/>
          <w:szCs w:val="27"/>
          <w:lang w:eastAsia="ru-RU"/>
        </w:rPr>
      </w:pPr>
      <w:r w:rsidRPr="00DC1997">
        <w:rPr>
          <w:rFonts w:ascii="Times New Roman" w:hAnsi="Times New Roman"/>
          <w:snapToGrid w:val="0"/>
          <w:sz w:val="27"/>
          <w:szCs w:val="27"/>
          <w:lang w:eastAsia="ru-RU"/>
        </w:rPr>
        <w:t xml:space="preserve">Сумма налоговых льгот </w:t>
      </w:r>
      <w:r w:rsidRPr="00DC1997">
        <w:rPr>
          <w:rFonts w:ascii="Times New Roman" w:hAnsi="Times New Roman"/>
          <w:i/>
          <w:snapToGrid w:val="0"/>
          <w:sz w:val="27"/>
          <w:szCs w:val="27"/>
          <w:lang w:eastAsia="ru-RU"/>
        </w:rPr>
        <w:t>(</w:t>
      </w:r>
      <w:r w:rsidRPr="00DC1997">
        <w:rPr>
          <w:rFonts w:ascii="Times New Roman" w:hAnsi="Times New Roman"/>
          <w:i/>
          <w:sz w:val="27"/>
          <w:szCs w:val="27"/>
        </w:rPr>
        <w:t xml:space="preserve">Ʃ </w:t>
      </w:r>
      <w:r w:rsidRPr="00DC1997">
        <w:rPr>
          <w:rFonts w:ascii="Times New Roman" w:hAnsi="Times New Roman"/>
          <w:b/>
          <w:i/>
          <w:sz w:val="27"/>
          <w:szCs w:val="27"/>
        </w:rPr>
        <w:t xml:space="preserve">L </w:t>
      </w:r>
      <w:r w:rsidRPr="00DC1997">
        <w:rPr>
          <w:rFonts w:ascii="Times New Roman" w:hAnsi="Times New Roman"/>
          <w:b/>
          <w:i/>
          <w:sz w:val="27"/>
          <w:szCs w:val="27"/>
          <w:vertAlign w:val="subscript"/>
        </w:rPr>
        <w:t>УГ льгот</w:t>
      </w:r>
      <w:r w:rsidRPr="00DC1997">
        <w:rPr>
          <w:rFonts w:ascii="Times New Roman" w:hAnsi="Times New Roman"/>
          <w:i/>
          <w:sz w:val="27"/>
          <w:szCs w:val="27"/>
        </w:rPr>
        <w:t>)</w:t>
      </w:r>
      <w:r w:rsidRPr="00DC1997">
        <w:rPr>
          <w:rFonts w:ascii="Times New Roman" w:hAnsi="Times New Roman"/>
          <w:b/>
          <w:i/>
          <w:sz w:val="27"/>
          <w:szCs w:val="27"/>
          <w:vertAlign w:val="subscript"/>
        </w:rPr>
        <w:t xml:space="preserve"> </w:t>
      </w:r>
      <w:r w:rsidRPr="00DC1997">
        <w:rPr>
          <w:rFonts w:ascii="Times New Roman" w:hAnsi="Times New Roman"/>
          <w:sz w:val="27"/>
          <w:szCs w:val="27"/>
        </w:rPr>
        <w:t>определяется</w:t>
      </w:r>
      <w:r w:rsidRPr="00DC1997">
        <w:rPr>
          <w:rFonts w:ascii="Times New Roman" w:hAnsi="Times New Roman"/>
          <w:snapToGrid w:val="0"/>
          <w:sz w:val="27"/>
          <w:szCs w:val="27"/>
          <w:lang w:eastAsia="ru-RU"/>
        </w:rPr>
        <w:t>:</w:t>
      </w:r>
    </w:p>
    <w:p w:rsidR="00BB64F2" w:rsidRPr="00DC1997" w:rsidRDefault="00BB64F2" w:rsidP="00BB64F2">
      <w:pPr>
        <w:spacing w:after="0" w:line="240" w:lineRule="auto"/>
        <w:ind w:firstLine="709"/>
        <w:jc w:val="both"/>
        <w:rPr>
          <w:rFonts w:ascii="Times New Roman" w:hAnsi="Times New Roman"/>
          <w:snapToGrid w:val="0"/>
          <w:sz w:val="16"/>
          <w:szCs w:val="16"/>
          <w:lang w:eastAsia="ru-RU"/>
        </w:rPr>
      </w:pPr>
    </w:p>
    <w:p w:rsidR="00BB64F2" w:rsidRPr="00DC1997" w:rsidRDefault="00BB64F2" w:rsidP="00BB64F2">
      <w:pPr>
        <w:spacing w:before="120" w:after="120" w:line="240" w:lineRule="auto"/>
        <w:ind w:firstLine="709"/>
        <w:jc w:val="center"/>
        <w:rPr>
          <w:rFonts w:ascii="Times New Roman" w:hAnsi="Times New Roman"/>
          <w:snapToGrid w:val="0"/>
          <w:sz w:val="27"/>
          <w:szCs w:val="27"/>
          <w:lang w:eastAsia="ru-RU"/>
        </w:rPr>
      </w:pPr>
      <w:r w:rsidRPr="00DC1997">
        <w:rPr>
          <w:rFonts w:ascii="Times New Roman" w:hAnsi="Times New Roman"/>
          <w:i/>
          <w:sz w:val="27"/>
          <w:szCs w:val="27"/>
        </w:rPr>
        <w:t xml:space="preserve">Ʃ </w:t>
      </w:r>
      <w:r w:rsidRPr="00DC1997">
        <w:rPr>
          <w:rFonts w:ascii="Times New Roman" w:hAnsi="Times New Roman"/>
          <w:b/>
          <w:i/>
          <w:sz w:val="27"/>
          <w:szCs w:val="27"/>
        </w:rPr>
        <w:t xml:space="preserve">L </w:t>
      </w:r>
      <w:r w:rsidRPr="00DC1997">
        <w:rPr>
          <w:rFonts w:ascii="Times New Roman" w:hAnsi="Times New Roman"/>
          <w:b/>
          <w:i/>
          <w:sz w:val="27"/>
          <w:szCs w:val="27"/>
          <w:vertAlign w:val="subscript"/>
        </w:rPr>
        <w:t>УГ льгот</w:t>
      </w:r>
      <w:r w:rsidRPr="00DC1997">
        <w:rPr>
          <w:rFonts w:ascii="Times New Roman" w:hAnsi="Times New Roman"/>
          <w:snapToGrid w:val="0"/>
          <w:sz w:val="27"/>
          <w:szCs w:val="27"/>
          <w:lang w:eastAsia="ru-RU"/>
        </w:rPr>
        <w:t xml:space="preserve"> = </w:t>
      </w:r>
      <w:r w:rsidRPr="00DC1997">
        <w:rPr>
          <w:rFonts w:ascii="Times New Roman" w:hAnsi="Times New Roman"/>
          <w:i/>
          <w:snapToGrid w:val="0"/>
          <w:sz w:val="27"/>
          <w:szCs w:val="27"/>
          <w:lang w:eastAsia="ru-RU"/>
        </w:rPr>
        <w:t>Ʃ((</w:t>
      </w:r>
      <w:r w:rsidRPr="00DC1997">
        <w:rPr>
          <w:rFonts w:ascii="Times New Roman" w:hAnsi="Times New Roman"/>
          <w:b/>
          <w:i/>
          <w:sz w:val="27"/>
          <w:szCs w:val="27"/>
          <w:lang w:val="en-US"/>
        </w:rPr>
        <w:t>V</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УГ кокс</w:t>
      </w:r>
      <w:r w:rsidRPr="00DC1997">
        <w:rPr>
          <w:rFonts w:ascii="Times New Roman" w:hAnsi="Times New Roman"/>
          <w:i/>
          <w:snapToGrid w:val="0"/>
          <w:sz w:val="27"/>
          <w:szCs w:val="27"/>
          <w:lang w:eastAsia="ru-RU"/>
        </w:rPr>
        <w:t xml:space="preserve">× </w:t>
      </w:r>
      <w:r w:rsidRPr="00DC1997">
        <w:rPr>
          <w:rFonts w:ascii="Times New Roman" w:hAnsi="Times New Roman"/>
          <w:b/>
          <w:i/>
          <w:sz w:val="27"/>
          <w:szCs w:val="27"/>
          <w:lang w:val="en-US"/>
        </w:rPr>
        <w:t>S</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расчёт.</w:t>
      </w:r>
      <w:r w:rsidRPr="00DC1997">
        <w:rPr>
          <w:rFonts w:ascii="Times New Roman" w:hAnsi="Times New Roman"/>
          <w:i/>
          <w:snapToGrid w:val="0"/>
          <w:sz w:val="27"/>
          <w:szCs w:val="27"/>
          <w:lang w:eastAsia="ru-RU"/>
        </w:rPr>
        <w:t>) ×</w:t>
      </w:r>
      <w:r w:rsidRPr="00DC1997">
        <w:rPr>
          <w:rFonts w:ascii="Times New Roman" w:hAnsi="Times New Roman"/>
          <w:b/>
          <w:i/>
          <w:snapToGrid w:val="0"/>
          <w:sz w:val="27"/>
          <w:szCs w:val="27"/>
          <w:lang w:eastAsia="ru-RU"/>
        </w:rPr>
        <w:t>Д</w:t>
      </w:r>
      <w:r w:rsidRPr="00DC1997">
        <w:rPr>
          <w:rFonts w:ascii="Times New Roman" w:hAnsi="Times New Roman"/>
          <w:i/>
          <w:snapToGrid w:val="0"/>
          <w:sz w:val="27"/>
          <w:szCs w:val="27"/>
          <w:lang w:eastAsia="ru-RU"/>
        </w:rPr>
        <w:t xml:space="preserve"> </w:t>
      </w:r>
      <w:r w:rsidRPr="00DC1997">
        <w:rPr>
          <w:rFonts w:ascii="Times New Roman" w:hAnsi="Times New Roman"/>
          <w:i/>
          <w:snapToGrid w:val="0"/>
          <w:sz w:val="27"/>
          <w:szCs w:val="27"/>
          <w:vertAlign w:val="subscript"/>
          <w:lang w:eastAsia="ru-RU"/>
        </w:rPr>
        <w:t>льгот</w:t>
      </w:r>
      <w:r w:rsidRPr="00DC1997">
        <w:rPr>
          <w:rFonts w:ascii="Times New Roman" w:hAnsi="Times New Roman"/>
          <w:i/>
          <w:snapToGrid w:val="0"/>
          <w:sz w:val="27"/>
          <w:szCs w:val="27"/>
          <w:lang w:eastAsia="ru-RU"/>
        </w:rPr>
        <w:t>),</w:t>
      </w:r>
    </w:p>
    <w:p w:rsidR="00F830E9" w:rsidRPr="00DC1997" w:rsidRDefault="00F830E9" w:rsidP="00F830E9">
      <w:pPr>
        <w:spacing w:after="0" w:line="240" w:lineRule="auto"/>
        <w:ind w:firstLine="709"/>
        <w:jc w:val="both"/>
        <w:rPr>
          <w:rFonts w:ascii="Times New Roman" w:hAnsi="Times New Roman"/>
          <w:sz w:val="27"/>
          <w:szCs w:val="27"/>
        </w:rPr>
      </w:pPr>
      <w:r w:rsidRPr="00DC1997">
        <w:rPr>
          <w:rFonts w:ascii="Times New Roman" w:hAnsi="Times New Roman"/>
          <w:sz w:val="27"/>
          <w:szCs w:val="27"/>
        </w:rPr>
        <w:t>где:</w:t>
      </w:r>
    </w:p>
    <w:p w:rsidR="00BB64F2" w:rsidRPr="00DC1997" w:rsidRDefault="00BB64F2" w:rsidP="00BB64F2">
      <w:pPr>
        <w:spacing w:after="0" w:line="240" w:lineRule="auto"/>
        <w:ind w:firstLine="709"/>
        <w:jc w:val="both"/>
        <w:rPr>
          <w:rFonts w:ascii="Times New Roman" w:hAnsi="Times New Roman"/>
          <w:snapToGrid w:val="0"/>
          <w:sz w:val="27"/>
          <w:szCs w:val="27"/>
          <w:lang w:eastAsia="ru-RU"/>
        </w:rPr>
      </w:pPr>
      <w:r w:rsidRPr="00DC1997">
        <w:rPr>
          <w:rFonts w:ascii="Times New Roman" w:hAnsi="Times New Roman"/>
          <w:b/>
          <w:i/>
          <w:sz w:val="27"/>
          <w:szCs w:val="27"/>
          <w:lang w:val="en-US"/>
        </w:rPr>
        <w:t>V</w:t>
      </w:r>
      <w:r w:rsidRPr="00DC1997">
        <w:rPr>
          <w:rFonts w:ascii="Times New Roman" w:hAnsi="Times New Roman"/>
          <w:b/>
          <w:i/>
          <w:sz w:val="27"/>
          <w:szCs w:val="27"/>
          <w:vertAlign w:val="subscript"/>
        </w:rPr>
        <w:t xml:space="preserve">УГ кокс </w:t>
      </w:r>
      <w:r w:rsidRPr="00DC1997">
        <w:rPr>
          <w:rFonts w:ascii="Times New Roman" w:hAnsi="Times New Roman"/>
          <w:snapToGrid w:val="0"/>
          <w:sz w:val="27"/>
          <w:szCs w:val="27"/>
          <w:lang w:eastAsia="ru-RU"/>
        </w:rPr>
        <w:t xml:space="preserve">– налогооблагаемый объём добычи полезных ископаемых в виде угля коксующегося, </w:t>
      </w:r>
      <w:r w:rsidRPr="00DC1997">
        <w:rPr>
          <w:rFonts w:ascii="Times New Roman" w:hAnsi="Times New Roman"/>
          <w:sz w:val="27"/>
          <w:szCs w:val="27"/>
        </w:rPr>
        <w:t xml:space="preserve">с учётом распределения по долям на соответствующий прогнозируемый период в соответствии с фактическими объёмными показателями добычи </w:t>
      </w:r>
      <w:r w:rsidRPr="00DC1997">
        <w:rPr>
          <w:rFonts w:ascii="Times New Roman" w:hAnsi="Times New Roman"/>
          <w:snapToGrid w:val="0"/>
          <w:sz w:val="27"/>
          <w:szCs w:val="27"/>
          <w:lang w:eastAsia="ru-RU"/>
        </w:rPr>
        <w:t xml:space="preserve">полезных ископаемых в виде угля коксующегося </w:t>
      </w:r>
      <w:r w:rsidRPr="00DC1997">
        <w:rPr>
          <w:rFonts w:ascii="Times New Roman" w:hAnsi="Times New Roman"/>
          <w:sz w:val="27"/>
          <w:szCs w:val="27"/>
        </w:rPr>
        <w:t xml:space="preserve">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данным отчёта по форме № 5-НДПИ, </w:t>
      </w:r>
      <w:r w:rsidRPr="00DC1997">
        <w:rPr>
          <w:rFonts w:ascii="Times New Roman" w:hAnsi="Times New Roman"/>
          <w:snapToGrid w:val="0"/>
          <w:sz w:val="27"/>
          <w:szCs w:val="27"/>
          <w:lang w:eastAsia="ru-RU"/>
        </w:rPr>
        <w:t>млн. тонн;</w:t>
      </w:r>
    </w:p>
    <w:p w:rsidR="00BB64F2" w:rsidRPr="00DC1997" w:rsidRDefault="00BB64F2" w:rsidP="00BB64F2">
      <w:pPr>
        <w:spacing w:after="0" w:line="240" w:lineRule="auto"/>
        <w:ind w:firstLine="709"/>
        <w:jc w:val="both"/>
        <w:rPr>
          <w:rFonts w:ascii="Times New Roman" w:hAnsi="Times New Roman"/>
          <w:snapToGrid w:val="0"/>
          <w:sz w:val="27"/>
          <w:szCs w:val="27"/>
          <w:lang w:eastAsia="ru-RU"/>
        </w:rPr>
      </w:pPr>
      <w:r w:rsidRPr="00DC1997">
        <w:rPr>
          <w:rFonts w:ascii="Times New Roman" w:hAnsi="Times New Roman"/>
          <w:b/>
          <w:i/>
          <w:sz w:val="27"/>
          <w:szCs w:val="27"/>
          <w:lang w:val="en-US"/>
        </w:rPr>
        <w:t>S</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расчёт.</w:t>
      </w:r>
      <w:r w:rsidRPr="00DC1997">
        <w:rPr>
          <w:rFonts w:ascii="Times New Roman" w:hAnsi="Times New Roman"/>
          <w:snapToGrid w:val="0"/>
          <w:sz w:val="27"/>
          <w:szCs w:val="27"/>
          <w:lang w:eastAsia="ru-RU"/>
        </w:rPr>
        <w:t xml:space="preserve"> – расчётная ставка налога на добычу полезных ископаемых в виде угля коксующегося, </w:t>
      </w:r>
      <w:r w:rsidRPr="00DC1997">
        <w:rPr>
          <w:rFonts w:ascii="Times New Roman" w:hAnsi="Times New Roman"/>
          <w:sz w:val="27"/>
          <w:szCs w:val="27"/>
        </w:rPr>
        <w:t>определяемая на соответствующий прогнозируемый период,</w:t>
      </w:r>
      <w:r w:rsidRPr="00DC1997">
        <w:rPr>
          <w:rFonts w:ascii="Times New Roman" w:hAnsi="Times New Roman"/>
          <w:snapToGrid w:val="0"/>
          <w:sz w:val="27"/>
          <w:szCs w:val="27"/>
          <w:lang w:eastAsia="ru-RU"/>
        </w:rPr>
        <w:t xml:space="preserve"> рублей;</w:t>
      </w:r>
    </w:p>
    <w:p w:rsidR="00BB64F2" w:rsidRPr="00DC1997" w:rsidRDefault="00BB64F2" w:rsidP="00BB64F2">
      <w:pPr>
        <w:spacing w:after="0" w:line="240" w:lineRule="auto"/>
        <w:ind w:firstLine="709"/>
        <w:jc w:val="both"/>
        <w:rPr>
          <w:rFonts w:ascii="Times New Roman" w:hAnsi="Times New Roman"/>
          <w:sz w:val="27"/>
          <w:szCs w:val="27"/>
          <w:lang w:eastAsia="ru-RU"/>
        </w:rPr>
      </w:pPr>
      <w:r w:rsidRPr="00DC1997">
        <w:rPr>
          <w:rFonts w:ascii="Times New Roman" w:hAnsi="Times New Roman"/>
          <w:b/>
          <w:i/>
          <w:snapToGrid w:val="0"/>
          <w:sz w:val="27"/>
          <w:szCs w:val="27"/>
          <w:lang w:eastAsia="ru-RU"/>
        </w:rPr>
        <w:t>Д</w:t>
      </w:r>
      <w:r w:rsidRPr="00DC1997">
        <w:rPr>
          <w:rFonts w:ascii="Times New Roman" w:hAnsi="Times New Roman"/>
          <w:snapToGrid w:val="0"/>
          <w:sz w:val="27"/>
          <w:szCs w:val="27"/>
          <w:lang w:eastAsia="ru-RU"/>
        </w:rPr>
        <w:t xml:space="preserve"> </w:t>
      </w:r>
      <w:r w:rsidRPr="00DC1997">
        <w:rPr>
          <w:rFonts w:ascii="Times New Roman" w:hAnsi="Times New Roman"/>
          <w:snapToGrid w:val="0"/>
          <w:sz w:val="27"/>
          <w:szCs w:val="27"/>
          <w:vertAlign w:val="subscript"/>
          <w:lang w:eastAsia="ru-RU"/>
        </w:rPr>
        <w:t>льгот</w:t>
      </w:r>
      <w:r w:rsidRPr="00DC1997">
        <w:rPr>
          <w:rFonts w:ascii="Times New Roman" w:hAnsi="Times New Roman"/>
          <w:sz w:val="27"/>
          <w:szCs w:val="27"/>
          <w:lang w:eastAsia="ru-RU"/>
        </w:rPr>
        <w:t xml:space="preserve"> – показатель, определяющий долю льготы по налогу, %. </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lang w:eastAsia="ru-RU"/>
        </w:rPr>
        <w:t>Показатель, определяющий долю льготы по налогу (</w:t>
      </w:r>
      <w:r w:rsidRPr="00DC1997">
        <w:rPr>
          <w:rFonts w:ascii="Times New Roman" w:hAnsi="Times New Roman"/>
          <w:b/>
          <w:i/>
          <w:snapToGrid w:val="0"/>
          <w:sz w:val="27"/>
          <w:szCs w:val="27"/>
          <w:lang w:eastAsia="ru-RU"/>
        </w:rPr>
        <w:t>Д</w:t>
      </w:r>
      <w:r w:rsidRPr="00DC1997">
        <w:rPr>
          <w:rFonts w:ascii="Times New Roman" w:hAnsi="Times New Roman"/>
          <w:snapToGrid w:val="0"/>
          <w:sz w:val="27"/>
          <w:szCs w:val="27"/>
          <w:lang w:eastAsia="ru-RU"/>
        </w:rPr>
        <w:t xml:space="preserve"> </w:t>
      </w:r>
      <w:r w:rsidRPr="00DC1997">
        <w:rPr>
          <w:rFonts w:ascii="Times New Roman" w:hAnsi="Times New Roman"/>
          <w:snapToGrid w:val="0"/>
          <w:sz w:val="27"/>
          <w:szCs w:val="27"/>
          <w:vertAlign w:val="subscript"/>
          <w:lang w:eastAsia="ru-RU"/>
        </w:rPr>
        <w:t>льгот</w:t>
      </w:r>
      <w:r w:rsidRPr="00DC1997">
        <w:rPr>
          <w:rFonts w:ascii="Times New Roman" w:hAnsi="Times New Roman"/>
          <w:snapToGrid w:val="0"/>
          <w:sz w:val="27"/>
          <w:szCs w:val="27"/>
          <w:lang w:eastAsia="ru-RU"/>
        </w:rPr>
        <w:t>)</w:t>
      </w:r>
      <w:r w:rsidRPr="00DC1997">
        <w:rPr>
          <w:rFonts w:ascii="Times New Roman" w:hAnsi="Times New Roman"/>
          <w:sz w:val="27"/>
          <w:szCs w:val="27"/>
          <w:lang w:eastAsia="ru-RU"/>
        </w:rPr>
        <w:t xml:space="preserve">, </w:t>
      </w:r>
      <w:r w:rsidRPr="00DC1997">
        <w:rPr>
          <w:rFonts w:ascii="Times New Roman" w:hAnsi="Times New Roman"/>
          <w:sz w:val="27"/>
          <w:szCs w:val="27"/>
        </w:rPr>
        <w:t>определяется как частное от деления суммы налоговых льгот в отношении угля коксующегося на сумму налога,</w:t>
      </w:r>
      <w:r w:rsidRPr="00DC1997">
        <w:rPr>
          <w:rFonts w:ascii="Times New Roman" w:hAnsi="Times New Roman"/>
          <w:sz w:val="27"/>
          <w:szCs w:val="27"/>
          <w:lang w:eastAsia="ru-RU"/>
        </w:rPr>
        <w:t xml:space="preserve"> подлежащего уплате в бюджет, с учётом суммы налоговых льгот </w:t>
      </w:r>
      <w:r w:rsidRPr="00DC1997">
        <w:rPr>
          <w:rFonts w:ascii="Times New Roman" w:hAnsi="Times New Roman"/>
          <w:sz w:val="27"/>
          <w:szCs w:val="27"/>
        </w:rPr>
        <w:t>(согласно данным отчёта по форме № 5-НДПИ).</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DC1997"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C1997">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DC1997"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C1997">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Налог на добычу п</w:t>
      </w:r>
      <w:r w:rsidRPr="00DC1997">
        <w:rPr>
          <w:rFonts w:ascii="Times New Roman" w:hAnsi="Times New Roman"/>
          <w:snapToGrid w:val="0"/>
          <w:sz w:val="27"/>
          <w:szCs w:val="27"/>
          <w:lang w:eastAsia="ru-RU"/>
        </w:rPr>
        <w:t xml:space="preserve">олезных ископаемых в виде угля коксующегося </w:t>
      </w:r>
      <w:r w:rsidRPr="00DC1997">
        <w:rPr>
          <w:rFonts w:ascii="Times New Roman" w:hAnsi="Times New Roman"/>
          <w:sz w:val="27"/>
          <w:szCs w:val="27"/>
        </w:rPr>
        <w:t>зачисляется в бюджеты бюджетной системы Российской Федерации по нормативам, установленным в соответствии со статьями БК РФ.</w:t>
      </w:r>
    </w:p>
    <w:p w:rsidR="00BB64F2" w:rsidRPr="00DC1997" w:rsidRDefault="00BB64F2" w:rsidP="00BB64F2">
      <w:pPr>
        <w:spacing w:after="0" w:line="240" w:lineRule="auto"/>
        <w:ind w:firstLine="709"/>
        <w:jc w:val="both"/>
        <w:rPr>
          <w:rFonts w:ascii="Times New Roman" w:hAnsi="Times New Roman"/>
          <w:sz w:val="27"/>
          <w:szCs w:val="27"/>
        </w:rPr>
      </w:pPr>
    </w:p>
    <w:p w:rsidR="00BB64F2" w:rsidRPr="00DC1997" w:rsidRDefault="00BB64F2" w:rsidP="00182A33">
      <w:pPr>
        <w:pStyle w:val="10"/>
        <w:numPr>
          <w:ilvl w:val="2"/>
          <w:numId w:val="43"/>
        </w:numPr>
        <w:spacing w:before="0" w:after="240"/>
        <w:ind w:left="0" w:firstLine="426"/>
        <w:jc w:val="center"/>
        <w:rPr>
          <w:rFonts w:ascii="Times New Roman" w:hAnsi="Times New Roman"/>
          <w:i/>
          <w:sz w:val="27"/>
          <w:szCs w:val="27"/>
        </w:rPr>
      </w:pPr>
      <w:bookmarkStart w:id="81" w:name="_Toc176250218"/>
      <w:r w:rsidRPr="00DC1997">
        <w:rPr>
          <w:rFonts w:ascii="Times New Roman" w:hAnsi="Times New Roman"/>
          <w:i/>
          <w:sz w:val="27"/>
          <w:szCs w:val="27"/>
        </w:rPr>
        <w:t xml:space="preserve">Налог на добычу полезных ископаемых </w:t>
      </w:r>
      <w:r w:rsidRPr="00DC1997">
        <w:rPr>
          <w:rFonts w:ascii="Times New Roman" w:hAnsi="Times New Roman"/>
          <w:i/>
          <w:sz w:val="27"/>
          <w:szCs w:val="27"/>
        </w:rPr>
        <w:br/>
        <w:t>в виде апатит-нефелиновых, апатитовых и фосфоритовых руд</w:t>
      </w:r>
      <w:r w:rsidRPr="00DC1997">
        <w:rPr>
          <w:rFonts w:ascii="Times New Roman" w:hAnsi="Times New Roman"/>
          <w:i/>
          <w:sz w:val="27"/>
          <w:szCs w:val="27"/>
        </w:rPr>
        <w:br/>
        <w:t>182 1 07 01130 01 0000 110</w:t>
      </w:r>
      <w:bookmarkEnd w:id="81"/>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В прогнозе поступлений налога на добычу полезных ископаемых в виде апатит-нефелиновых, апатитовых и фосфоритовых руд, учитываются:</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(индексы, характеризующие динамику цен и производства – индекс цен производителей по видам экономической деятельности, индекс промышленного производства по видам экономической деятельности, дефляторы), разрабатываемые Минэкономразвития Российской Федерации;</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 xml:space="preserve">- динамика налоговой базы по налогу согласно данным отчёта по форме </w:t>
      </w:r>
      <w:r w:rsidRPr="00DC1997">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Расчёт прогнозного объёма поступлений налога на добычу полезных ископаемых в виде апатит-нефелиновых, апатитовых и фосфоритовых руд осуществляется методом прямого расчёта, основанного на непосредственном использовании прогнозных стоимостных показателей, уровней ставок и других показателей, определяющих прогнозный объём поступлений налога (индексы, характеризующие динамику цен и производства, уровень собираемости, переходящие платежи, изменения налогового и бюджетного законодательства и др.).</w:t>
      </w:r>
    </w:p>
    <w:p w:rsidR="00BB64F2" w:rsidRPr="00DC1997" w:rsidRDefault="00BB64F2" w:rsidP="00BB64F2">
      <w:pPr>
        <w:spacing w:after="0" w:line="240" w:lineRule="auto"/>
        <w:ind w:firstLine="709"/>
        <w:jc w:val="both"/>
        <w:rPr>
          <w:rFonts w:ascii="Times New Roman" w:hAnsi="Times New Roman"/>
          <w:sz w:val="27"/>
          <w:szCs w:val="27"/>
        </w:rPr>
      </w:pP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Прогнозный объём поступлений налога на добычу полезных ископаемых в виде апатит-нефелиновых, апатитовых и фосфоритовых руд (</w:t>
      </w:r>
      <w:r w:rsidRPr="00DC1997">
        <w:rPr>
          <w:rFonts w:ascii="Times New Roman" w:hAnsi="Times New Roman"/>
          <w:b/>
          <w:i/>
          <w:sz w:val="27"/>
          <w:szCs w:val="27"/>
        </w:rPr>
        <w:t xml:space="preserve">НДПИ </w:t>
      </w:r>
      <w:r w:rsidRPr="00DC1997">
        <w:rPr>
          <w:rFonts w:ascii="Times New Roman" w:hAnsi="Times New Roman"/>
          <w:b/>
          <w:i/>
          <w:sz w:val="27"/>
          <w:szCs w:val="27"/>
          <w:vertAlign w:val="subscript"/>
        </w:rPr>
        <w:t>МУ.</w:t>
      </w:r>
      <w:r w:rsidRPr="00DC1997">
        <w:rPr>
          <w:rFonts w:ascii="Times New Roman" w:hAnsi="Times New Roman"/>
          <w:i/>
          <w:sz w:val="27"/>
          <w:szCs w:val="27"/>
        </w:rPr>
        <w:t xml:space="preserve">) </w:t>
      </w:r>
      <w:r w:rsidRPr="00DC1997">
        <w:rPr>
          <w:rFonts w:ascii="Times New Roman" w:hAnsi="Times New Roman"/>
          <w:sz w:val="27"/>
          <w:szCs w:val="27"/>
        </w:rPr>
        <w:t>определяется исходя из следующего алгоритма расчёта:</w:t>
      </w:r>
    </w:p>
    <w:p w:rsidR="00BB64F2" w:rsidRPr="00DC1997" w:rsidRDefault="00BB64F2" w:rsidP="00BB64F2">
      <w:pPr>
        <w:spacing w:after="0" w:line="240" w:lineRule="auto"/>
        <w:ind w:firstLine="709"/>
        <w:jc w:val="both"/>
        <w:rPr>
          <w:rFonts w:ascii="Times New Roman" w:hAnsi="Times New Roman"/>
          <w:sz w:val="16"/>
          <w:szCs w:val="27"/>
        </w:rPr>
      </w:pPr>
    </w:p>
    <w:p w:rsidR="00BB64F2" w:rsidRPr="00DC1997" w:rsidRDefault="00BB64F2" w:rsidP="00BB64F2">
      <w:pPr>
        <w:spacing w:before="120" w:after="120" w:line="240" w:lineRule="auto"/>
        <w:ind w:firstLine="709"/>
        <w:jc w:val="center"/>
        <w:rPr>
          <w:rFonts w:ascii="Times New Roman" w:hAnsi="Times New Roman"/>
          <w:b/>
          <w:i/>
          <w:sz w:val="27"/>
          <w:szCs w:val="27"/>
        </w:rPr>
      </w:pPr>
      <w:r w:rsidRPr="00DC1997">
        <w:rPr>
          <w:rFonts w:ascii="Times New Roman" w:hAnsi="Times New Roman"/>
          <w:b/>
          <w:i/>
          <w:sz w:val="27"/>
          <w:szCs w:val="27"/>
        </w:rPr>
        <w:t xml:space="preserve">НДПИ </w:t>
      </w:r>
      <w:r w:rsidRPr="00DC1997">
        <w:rPr>
          <w:rFonts w:ascii="Times New Roman" w:hAnsi="Times New Roman"/>
          <w:b/>
          <w:i/>
          <w:sz w:val="27"/>
          <w:szCs w:val="27"/>
          <w:vertAlign w:val="subscript"/>
        </w:rPr>
        <w:t>МУ</w:t>
      </w:r>
      <w:r w:rsidRPr="00DC1997">
        <w:rPr>
          <w:rFonts w:ascii="Times New Roman" w:hAnsi="Times New Roman"/>
          <w:b/>
          <w:i/>
          <w:sz w:val="27"/>
          <w:szCs w:val="27"/>
        </w:rPr>
        <w:t xml:space="preserve"> = (Ʃ(</w:t>
      </w:r>
      <w:r w:rsidRPr="00DC1997">
        <w:rPr>
          <w:rFonts w:ascii="Times New Roman" w:hAnsi="Times New Roman"/>
          <w:b/>
          <w:i/>
          <w:sz w:val="27"/>
          <w:szCs w:val="27"/>
          <w:lang w:val="en-US"/>
        </w:rPr>
        <w:t>U</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 xml:space="preserve">МУ </w:t>
      </w:r>
      <w:r w:rsidRPr="00DC1997">
        <w:rPr>
          <w:rFonts w:ascii="Times New Roman" w:hAnsi="Times New Roman"/>
          <w:b/>
          <w:i/>
          <w:sz w:val="27"/>
          <w:szCs w:val="27"/>
        </w:rPr>
        <w:t>× S) × К</w:t>
      </w:r>
      <w:r w:rsidRPr="00DC1997">
        <w:rPr>
          <w:rFonts w:ascii="Times New Roman" w:hAnsi="Times New Roman"/>
          <w:b/>
          <w:i/>
          <w:sz w:val="27"/>
          <w:szCs w:val="27"/>
          <w:vertAlign w:val="subscript"/>
        </w:rPr>
        <w:t>рента</w:t>
      </w:r>
      <w:r w:rsidRPr="00DC1997">
        <w:rPr>
          <w:rFonts w:ascii="Times New Roman" w:hAnsi="Times New Roman"/>
          <w:b/>
          <w:i/>
          <w:sz w:val="27"/>
          <w:szCs w:val="27"/>
        </w:rPr>
        <w:t xml:space="preserve"> (+-) P) × </w:t>
      </w:r>
      <w:r w:rsidRPr="00DC1997">
        <w:rPr>
          <w:rFonts w:ascii="Times New Roman" w:hAnsi="Times New Roman"/>
          <w:b/>
          <w:i/>
          <w:sz w:val="27"/>
          <w:szCs w:val="27"/>
          <w:lang w:val="en-US"/>
        </w:rPr>
        <w:t>K</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соб.</w:t>
      </w:r>
      <w:r w:rsidRPr="00DC1997">
        <w:rPr>
          <w:rFonts w:ascii="Times New Roman" w:hAnsi="Times New Roman"/>
          <w:b/>
          <w:i/>
          <w:sz w:val="27"/>
          <w:szCs w:val="27"/>
        </w:rPr>
        <w:t xml:space="preserve"> (+-) F,</w:t>
      </w:r>
    </w:p>
    <w:p w:rsidR="00F830E9" w:rsidRPr="00DC1997" w:rsidRDefault="00F830E9" w:rsidP="00F830E9">
      <w:pPr>
        <w:spacing w:after="0" w:line="240" w:lineRule="auto"/>
        <w:ind w:firstLine="709"/>
        <w:jc w:val="both"/>
        <w:rPr>
          <w:rFonts w:ascii="Times New Roman" w:hAnsi="Times New Roman"/>
          <w:sz w:val="27"/>
          <w:szCs w:val="27"/>
        </w:rPr>
      </w:pPr>
      <w:r w:rsidRPr="00DC1997">
        <w:rPr>
          <w:rFonts w:ascii="Times New Roman" w:hAnsi="Times New Roman"/>
          <w:sz w:val="27"/>
          <w:szCs w:val="27"/>
        </w:rPr>
        <w:t>где:</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b/>
          <w:i/>
          <w:sz w:val="27"/>
          <w:szCs w:val="27"/>
          <w:lang w:val="en-US"/>
        </w:rPr>
        <w:t>U</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 xml:space="preserve">МУ </w:t>
      </w:r>
      <w:r w:rsidRPr="00DC1997">
        <w:rPr>
          <w:rFonts w:ascii="Times New Roman" w:hAnsi="Times New Roman"/>
          <w:sz w:val="27"/>
          <w:szCs w:val="27"/>
        </w:rPr>
        <w:t>– стоимость облагаемого объёма добычи полезных ископаемых в виде апатит-нефелиновых, апатитовых и фосфоритовых руд, по видам полезных ископаемых, млн. рублей;</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S</w:t>
      </w:r>
      <w:r w:rsidRPr="00DC1997">
        <w:rPr>
          <w:rFonts w:ascii="Times New Roman" w:hAnsi="Times New Roman"/>
          <w:sz w:val="27"/>
          <w:szCs w:val="27"/>
        </w:rPr>
        <w:t xml:space="preserve"> – ставка налога на добычу полезных ископаемых в виде апатит-нефелиновых, апатитовых и фосфоритовых руд, по видам полезных ископаемых, установленная в соответствии с НК РФ, %;</w:t>
      </w:r>
    </w:p>
    <w:p w:rsidR="00BB64F2" w:rsidRPr="00DC1997" w:rsidRDefault="00BB64F2" w:rsidP="00BB64F2">
      <w:pPr>
        <w:spacing w:after="0" w:line="240" w:lineRule="auto"/>
        <w:ind w:firstLine="709"/>
        <w:jc w:val="both"/>
        <w:rPr>
          <w:rFonts w:ascii="Times New Roman" w:hAnsi="Times New Roman"/>
          <w:b/>
          <w:i/>
          <w:sz w:val="27"/>
          <w:szCs w:val="27"/>
        </w:rPr>
      </w:pPr>
      <w:r w:rsidRPr="00DC1997">
        <w:rPr>
          <w:rFonts w:ascii="Times New Roman" w:hAnsi="Times New Roman"/>
          <w:b/>
          <w:i/>
          <w:sz w:val="27"/>
          <w:szCs w:val="27"/>
        </w:rPr>
        <w:t>К</w:t>
      </w:r>
      <w:r w:rsidRPr="00DC1997">
        <w:rPr>
          <w:rFonts w:ascii="Times New Roman" w:hAnsi="Times New Roman"/>
          <w:b/>
          <w:i/>
          <w:sz w:val="27"/>
          <w:szCs w:val="27"/>
          <w:vertAlign w:val="subscript"/>
        </w:rPr>
        <w:t xml:space="preserve">рента </w:t>
      </w:r>
      <w:r w:rsidRPr="00DC1997">
        <w:rPr>
          <w:rFonts w:ascii="Times New Roman" w:hAnsi="Times New Roman"/>
          <w:sz w:val="27"/>
          <w:szCs w:val="27"/>
        </w:rPr>
        <w:t>– рентный коэффициент, установленный в соответствии с НК РФ;</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P</w:t>
      </w:r>
      <w:r w:rsidRPr="00DC1997">
        <w:rPr>
          <w:rFonts w:ascii="Times New Roman" w:hAnsi="Times New Roman"/>
          <w:sz w:val="27"/>
          <w:szCs w:val="27"/>
        </w:rPr>
        <w:t xml:space="preserve"> – переходящие платежи, тыс. рублей;</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b/>
          <w:i/>
          <w:sz w:val="27"/>
          <w:szCs w:val="27"/>
          <w:lang w:val="en-US"/>
        </w:rPr>
        <w:t>K</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соб.</w:t>
      </w:r>
      <w:r w:rsidRPr="00DC199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 xml:space="preserve">F – </w:t>
      </w:r>
      <w:r w:rsidRPr="00DC1997">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Стоимость облагаемого объёма добычи полезных ископаемых в виде апатит-нефелиновых, апатитовых и фосфоритовых руд, по видам полезных ископаемых (</w:t>
      </w:r>
      <w:r w:rsidRPr="00DC1997">
        <w:rPr>
          <w:rFonts w:ascii="Times New Roman" w:hAnsi="Times New Roman"/>
          <w:b/>
          <w:i/>
          <w:sz w:val="27"/>
          <w:szCs w:val="27"/>
          <w:lang w:val="en-US"/>
        </w:rPr>
        <w:t>U</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МУ</w:t>
      </w:r>
      <w:r w:rsidRPr="00DC1997">
        <w:rPr>
          <w:rFonts w:ascii="Times New Roman" w:hAnsi="Times New Roman"/>
          <w:b/>
          <w:i/>
          <w:sz w:val="27"/>
          <w:szCs w:val="27"/>
        </w:rPr>
        <w:t>)</w:t>
      </w:r>
      <w:r w:rsidRPr="00DC1997">
        <w:rPr>
          <w:rFonts w:ascii="Times New Roman" w:hAnsi="Times New Roman"/>
          <w:b/>
          <w:i/>
          <w:sz w:val="27"/>
          <w:szCs w:val="27"/>
          <w:vertAlign w:val="subscript"/>
        </w:rPr>
        <w:t xml:space="preserve"> </w:t>
      </w:r>
      <w:r w:rsidRPr="00DC1997">
        <w:rPr>
          <w:rFonts w:ascii="Times New Roman" w:hAnsi="Times New Roman"/>
          <w:sz w:val="27"/>
          <w:szCs w:val="27"/>
        </w:rPr>
        <w:t>по видам полезных ископаемых, определяется по формуле:</w:t>
      </w:r>
    </w:p>
    <w:p w:rsidR="00BB64F2" w:rsidRPr="00DC1997" w:rsidRDefault="00BB64F2" w:rsidP="00BB64F2">
      <w:pPr>
        <w:spacing w:before="120" w:after="120" w:line="240" w:lineRule="auto"/>
        <w:ind w:firstLine="709"/>
        <w:jc w:val="center"/>
        <w:rPr>
          <w:rFonts w:ascii="Times New Roman" w:hAnsi="Times New Roman"/>
          <w:b/>
          <w:i/>
          <w:sz w:val="27"/>
          <w:szCs w:val="27"/>
        </w:rPr>
      </w:pPr>
      <w:r w:rsidRPr="00DC1997">
        <w:rPr>
          <w:rFonts w:ascii="Times New Roman" w:hAnsi="Times New Roman"/>
          <w:b/>
          <w:i/>
          <w:sz w:val="27"/>
          <w:szCs w:val="27"/>
        </w:rPr>
        <w:t xml:space="preserve">U </w:t>
      </w:r>
      <w:r w:rsidRPr="00DC1997">
        <w:rPr>
          <w:rFonts w:ascii="Times New Roman" w:hAnsi="Times New Roman"/>
          <w:b/>
          <w:i/>
          <w:sz w:val="27"/>
          <w:szCs w:val="27"/>
          <w:vertAlign w:val="subscript"/>
        </w:rPr>
        <w:t>МУ</w:t>
      </w:r>
      <w:r w:rsidRPr="00DC1997">
        <w:rPr>
          <w:rFonts w:ascii="Times New Roman" w:hAnsi="Times New Roman"/>
          <w:b/>
          <w:i/>
          <w:sz w:val="27"/>
          <w:szCs w:val="27"/>
        </w:rPr>
        <w:t xml:space="preserve"> = U </w:t>
      </w:r>
      <w:r w:rsidRPr="00DC1997">
        <w:rPr>
          <w:rFonts w:ascii="Times New Roman" w:hAnsi="Times New Roman"/>
          <w:b/>
          <w:i/>
          <w:sz w:val="27"/>
          <w:szCs w:val="27"/>
          <w:vertAlign w:val="subscript"/>
        </w:rPr>
        <w:t>МУ</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факт</w:t>
      </w:r>
      <w:r w:rsidRPr="00DC1997">
        <w:rPr>
          <w:rFonts w:ascii="Times New Roman" w:hAnsi="Times New Roman"/>
          <w:b/>
          <w:i/>
          <w:sz w:val="27"/>
          <w:szCs w:val="27"/>
        </w:rPr>
        <w:t xml:space="preserve"> × J </w:t>
      </w:r>
      <w:r w:rsidRPr="00DC1997">
        <w:rPr>
          <w:rFonts w:ascii="Times New Roman" w:hAnsi="Times New Roman"/>
          <w:b/>
          <w:i/>
          <w:sz w:val="27"/>
          <w:szCs w:val="27"/>
          <w:vertAlign w:val="subscript"/>
        </w:rPr>
        <w:t>МУ</w:t>
      </w:r>
      <w:r w:rsidRPr="00DC1997">
        <w:rPr>
          <w:rFonts w:ascii="Times New Roman" w:hAnsi="Times New Roman"/>
          <w:b/>
          <w:i/>
          <w:sz w:val="27"/>
          <w:szCs w:val="27"/>
        </w:rPr>
        <w:t>,</w:t>
      </w:r>
    </w:p>
    <w:p w:rsidR="00F830E9" w:rsidRPr="00DC1997" w:rsidRDefault="00F830E9" w:rsidP="00F830E9">
      <w:pPr>
        <w:spacing w:after="0" w:line="240" w:lineRule="auto"/>
        <w:ind w:firstLine="709"/>
        <w:jc w:val="both"/>
        <w:rPr>
          <w:rFonts w:ascii="Times New Roman" w:hAnsi="Times New Roman"/>
          <w:sz w:val="27"/>
          <w:szCs w:val="27"/>
        </w:rPr>
      </w:pPr>
      <w:r w:rsidRPr="00DC1997">
        <w:rPr>
          <w:rFonts w:ascii="Times New Roman" w:hAnsi="Times New Roman"/>
          <w:sz w:val="27"/>
          <w:szCs w:val="27"/>
        </w:rPr>
        <w:t>где:</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 xml:space="preserve">U </w:t>
      </w:r>
      <w:r w:rsidRPr="00DC1997">
        <w:rPr>
          <w:rFonts w:ascii="Times New Roman" w:hAnsi="Times New Roman"/>
          <w:b/>
          <w:i/>
          <w:sz w:val="27"/>
          <w:szCs w:val="27"/>
          <w:vertAlign w:val="subscript"/>
        </w:rPr>
        <w:t>МУ</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факт</w:t>
      </w:r>
      <w:r w:rsidRPr="00DC1997">
        <w:rPr>
          <w:rFonts w:ascii="Times New Roman" w:hAnsi="Times New Roman"/>
          <w:sz w:val="27"/>
          <w:szCs w:val="27"/>
        </w:rPr>
        <w:t xml:space="preserve"> – фактическая стоимость добытых полезных ископаемых в виде апатит-нефелиновых, апатитовых и фосфоритовых руд, по видам полезных ископаемых, за последний годовой период с учётом распределения по долям на соответствующий прогнозируемый период в соответствии с динамикой стоимости полезных ископаемых, по видам полезных ископаемых согласно данным отчёта по форме № 5-НДПИ, и (или) фактическим данным налоговых деклараций, и (или) в соответствии с фактическими объёмными показателями добычи полезных ископаемых в виде апатит-нефелиновых, апатитовых и фосфоритовых руд, по видам полезных ископаемых, согласно данным Росстата млн. рублей;</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 xml:space="preserve">J </w:t>
      </w:r>
      <w:r w:rsidRPr="00DC1997">
        <w:rPr>
          <w:rFonts w:ascii="Times New Roman" w:hAnsi="Times New Roman"/>
          <w:b/>
          <w:i/>
          <w:sz w:val="27"/>
          <w:szCs w:val="27"/>
          <w:vertAlign w:val="subscript"/>
        </w:rPr>
        <w:t>МУ</w:t>
      </w:r>
      <w:r w:rsidRPr="00DC1997">
        <w:rPr>
          <w:rFonts w:ascii="Times New Roman" w:hAnsi="Times New Roman"/>
          <w:sz w:val="27"/>
          <w:szCs w:val="27"/>
        </w:rPr>
        <w:t xml:space="preserve"> – индексы, характеризующие динамику цен и производства (индекс цен производителей по видам экономической деятельности, индекс промышленного производства по видам экономической деятельности, дефляторы), динамика объёмов добычи полезных ископаемых в виде калийных солей за предыдущие периоды, динамика стоимости добытых полезных ископаемых в виде калийных солей за предыдущие периоды и др.</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DC1997"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C1997">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DC1997"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C1997">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BB64F2" w:rsidRPr="00DC1997" w:rsidRDefault="00BB64F2" w:rsidP="0022400D">
      <w:pPr>
        <w:spacing w:after="0" w:line="240" w:lineRule="auto"/>
        <w:ind w:firstLine="709"/>
        <w:jc w:val="both"/>
        <w:rPr>
          <w:rFonts w:ascii="Times New Roman" w:hAnsi="Times New Roman"/>
          <w:sz w:val="27"/>
          <w:szCs w:val="27"/>
        </w:rPr>
      </w:pPr>
      <w:r w:rsidRPr="00DC1997">
        <w:rPr>
          <w:rFonts w:ascii="Times New Roman" w:hAnsi="Times New Roman"/>
          <w:sz w:val="27"/>
          <w:szCs w:val="27"/>
        </w:rPr>
        <w:t>Налог на добычу полезных ископаемых в виде апатит-нефелиновых, апатитовых и фосфоритовых руд, по видам полезных ископаемых, зачисляется в бюджеты бюджетной системы Российской Федерации по нормативам, установленным в соответствии со статьями БК РФ.</w:t>
      </w:r>
    </w:p>
    <w:p w:rsidR="00BB64F2" w:rsidRPr="00DC1997" w:rsidRDefault="00BB64F2" w:rsidP="0022400D">
      <w:pPr>
        <w:spacing w:after="0" w:line="240" w:lineRule="auto"/>
        <w:ind w:firstLine="709"/>
        <w:jc w:val="both"/>
        <w:rPr>
          <w:rFonts w:ascii="Times New Roman" w:hAnsi="Times New Roman"/>
          <w:sz w:val="27"/>
          <w:szCs w:val="27"/>
        </w:rPr>
      </w:pPr>
    </w:p>
    <w:p w:rsidR="00BB64F2" w:rsidRPr="00DC1997" w:rsidRDefault="00BB64F2" w:rsidP="00182A33">
      <w:pPr>
        <w:pStyle w:val="10"/>
        <w:numPr>
          <w:ilvl w:val="2"/>
          <w:numId w:val="43"/>
        </w:numPr>
        <w:spacing w:before="0" w:after="240"/>
        <w:ind w:left="0" w:firstLine="426"/>
        <w:jc w:val="center"/>
        <w:rPr>
          <w:rFonts w:ascii="Times New Roman" w:hAnsi="Times New Roman"/>
          <w:i/>
          <w:sz w:val="27"/>
          <w:szCs w:val="27"/>
        </w:rPr>
      </w:pPr>
      <w:bookmarkStart w:id="82" w:name="_Toc176250219"/>
      <w:r w:rsidRPr="00DC1997">
        <w:rPr>
          <w:rFonts w:ascii="Times New Roman" w:hAnsi="Times New Roman"/>
          <w:i/>
          <w:sz w:val="27"/>
          <w:szCs w:val="27"/>
        </w:rPr>
        <w:t xml:space="preserve">Налог на добычу полезных ископаемых </w:t>
      </w:r>
      <w:r w:rsidRPr="00DC1997">
        <w:rPr>
          <w:rFonts w:ascii="Times New Roman" w:hAnsi="Times New Roman"/>
          <w:i/>
          <w:sz w:val="27"/>
          <w:szCs w:val="27"/>
        </w:rPr>
        <w:br/>
        <w:t>в виде апатит-магнетитовых руд</w:t>
      </w:r>
      <w:r w:rsidRPr="00DC1997">
        <w:rPr>
          <w:rFonts w:ascii="Times New Roman" w:hAnsi="Times New Roman"/>
          <w:i/>
          <w:sz w:val="27"/>
          <w:szCs w:val="27"/>
        </w:rPr>
        <w:br/>
        <w:t>182 1 07 01140 01 0000 110</w:t>
      </w:r>
      <w:bookmarkEnd w:id="82"/>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В прогнозе поступлений налога на добычу полезных ископаемых в виде апатит-магнетитовых руд, учитываются:</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полезных ископаемых в виде апатит-магнетитовых руд), разрабатываемые Минэкономразвития Российской Федерации;</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 xml:space="preserve">- динамика налоговой базы по налогу согласно данным отчёта по форме </w:t>
      </w:r>
      <w:r w:rsidRPr="00DC1997">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Расчёт прогнозного объёма поступлений налога на добычу полезных ископаемых в виде апатит-магнетитовых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Прогнозный объём поступлений налога на добычу полезных ископаемых в виде апатит-магнетитовых руд (</w:t>
      </w:r>
      <w:r w:rsidRPr="00DC1997">
        <w:rPr>
          <w:rFonts w:ascii="Times New Roman" w:hAnsi="Times New Roman"/>
          <w:b/>
          <w:i/>
          <w:sz w:val="27"/>
          <w:szCs w:val="27"/>
        </w:rPr>
        <w:t xml:space="preserve">НДПИ </w:t>
      </w:r>
      <w:r w:rsidRPr="00DC1997">
        <w:rPr>
          <w:rFonts w:ascii="Times New Roman" w:hAnsi="Times New Roman"/>
          <w:b/>
          <w:i/>
          <w:sz w:val="27"/>
          <w:szCs w:val="27"/>
          <w:vertAlign w:val="subscript"/>
        </w:rPr>
        <w:t>МУ.амр</w:t>
      </w:r>
      <w:r w:rsidRPr="00DC1997">
        <w:rPr>
          <w:rFonts w:ascii="Times New Roman" w:hAnsi="Times New Roman"/>
          <w:i/>
          <w:sz w:val="27"/>
          <w:szCs w:val="27"/>
        </w:rPr>
        <w:t xml:space="preserve">) </w:t>
      </w:r>
      <w:r w:rsidRPr="00DC1997">
        <w:rPr>
          <w:rFonts w:ascii="Times New Roman" w:hAnsi="Times New Roman"/>
          <w:sz w:val="27"/>
          <w:szCs w:val="27"/>
        </w:rPr>
        <w:t>определяется исходя из следующего алгоритма расчёта:</w:t>
      </w:r>
    </w:p>
    <w:p w:rsidR="00BB64F2" w:rsidRPr="00DC1997" w:rsidRDefault="00BB64F2" w:rsidP="00BB64F2">
      <w:pPr>
        <w:spacing w:after="0" w:line="240" w:lineRule="auto"/>
        <w:ind w:firstLine="709"/>
        <w:jc w:val="both"/>
        <w:rPr>
          <w:rFonts w:ascii="Times New Roman" w:hAnsi="Times New Roman"/>
          <w:sz w:val="14"/>
          <w:szCs w:val="27"/>
        </w:rPr>
      </w:pPr>
    </w:p>
    <w:p w:rsidR="00BB64F2" w:rsidRPr="00DC1997" w:rsidRDefault="00BB64F2" w:rsidP="00BB64F2">
      <w:pPr>
        <w:spacing w:before="120" w:after="120" w:line="240" w:lineRule="auto"/>
        <w:ind w:firstLine="709"/>
        <w:jc w:val="center"/>
        <w:rPr>
          <w:rFonts w:ascii="Times New Roman" w:hAnsi="Times New Roman"/>
          <w:b/>
          <w:i/>
          <w:sz w:val="27"/>
          <w:szCs w:val="27"/>
        </w:rPr>
      </w:pPr>
      <w:r w:rsidRPr="00DC1997">
        <w:rPr>
          <w:rFonts w:ascii="Times New Roman" w:hAnsi="Times New Roman"/>
          <w:b/>
          <w:i/>
          <w:sz w:val="27"/>
          <w:szCs w:val="27"/>
        </w:rPr>
        <w:t xml:space="preserve">НДПИ </w:t>
      </w:r>
      <w:r w:rsidRPr="00DC1997">
        <w:rPr>
          <w:rFonts w:ascii="Times New Roman" w:hAnsi="Times New Roman"/>
          <w:b/>
          <w:i/>
          <w:sz w:val="27"/>
          <w:szCs w:val="27"/>
          <w:vertAlign w:val="subscript"/>
        </w:rPr>
        <w:t>МУ а.м.р.</w:t>
      </w:r>
      <w:r w:rsidRPr="00DC1997">
        <w:rPr>
          <w:rFonts w:ascii="Times New Roman" w:hAnsi="Times New Roman"/>
          <w:b/>
          <w:i/>
          <w:sz w:val="27"/>
          <w:szCs w:val="27"/>
        </w:rPr>
        <w:t xml:space="preserve"> = (Ʃ(</w:t>
      </w:r>
      <w:r w:rsidRPr="00DC1997">
        <w:rPr>
          <w:rFonts w:ascii="Times New Roman" w:hAnsi="Times New Roman"/>
          <w:b/>
          <w:i/>
          <w:sz w:val="27"/>
          <w:szCs w:val="27"/>
          <w:lang w:val="en-US"/>
        </w:rPr>
        <w:t>V</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 xml:space="preserve">МУ а.м.р </w:t>
      </w:r>
      <w:r w:rsidRPr="00DC1997">
        <w:rPr>
          <w:rFonts w:ascii="Times New Roman" w:hAnsi="Times New Roman"/>
          <w:b/>
          <w:i/>
          <w:sz w:val="27"/>
          <w:szCs w:val="27"/>
        </w:rPr>
        <w:t xml:space="preserve">× S) (+-) P) × </w:t>
      </w:r>
      <w:r w:rsidRPr="00DC1997">
        <w:rPr>
          <w:rFonts w:ascii="Times New Roman" w:hAnsi="Times New Roman"/>
          <w:b/>
          <w:i/>
          <w:sz w:val="27"/>
          <w:szCs w:val="27"/>
          <w:lang w:val="en-US"/>
        </w:rPr>
        <w:t>K</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соб.</w:t>
      </w:r>
      <w:r w:rsidRPr="00DC1997">
        <w:rPr>
          <w:rFonts w:ascii="Times New Roman" w:hAnsi="Times New Roman"/>
          <w:b/>
          <w:i/>
          <w:sz w:val="27"/>
          <w:szCs w:val="27"/>
        </w:rPr>
        <w:t xml:space="preserve"> (+-) F,</w:t>
      </w:r>
    </w:p>
    <w:p w:rsidR="00B77A40" w:rsidRPr="00DC1997" w:rsidRDefault="00B77A40" w:rsidP="00B77A40">
      <w:pPr>
        <w:spacing w:after="0" w:line="240" w:lineRule="auto"/>
        <w:ind w:firstLine="709"/>
        <w:jc w:val="both"/>
        <w:rPr>
          <w:rFonts w:ascii="Times New Roman" w:hAnsi="Times New Roman"/>
          <w:sz w:val="27"/>
          <w:szCs w:val="27"/>
        </w:rPr>
      </w:pPr>
      <w:r w:rsidRPr="00DC1997">
        <w:rPr>
          <w:rFonts w:ascii="Times New Roman" w:hAnsi="Times New Roman"/>
          <w:sz w:val="27"/>
          <w:szCs w:val="27"/>
        </w:rPr>
        <w:t>где:</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b/>
          <w:i/>
          <w:sz w:val="27"/>
          <w:szCs w:val="27"/>
          <w:lang w:val="en-US"/>
        </w:rPr>
        <w:t>V</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 xml:space="preserve">МУ а.м.р </w:t>
      </w:r>
      <w:r w:rsidRPr="00DC1997">
        <w:rPr>
          <w:rFonts w:ascii="Times New Roman" w:hAnsi="Times New Roman"/>
          <w:sz w:val="27"/>
          <w:szCs w:val="27"/>
        </w:rPr>
        <w:t xml:space="preserve">– налогооблагаемый объём добычи полезных ископаемых в виде апатит-магнетитовых руд, с учётом распределения по долям на соответствующий прогнозируемый период в соответствии с фактическими объёмными показателями добычи апатит-магнетитовых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w:t>
      </w:r>
      <w:r w:rsidR="00E17ADF" w:rsidRPr="00DC1997">
        <w:rPr>
          <w:rFonts w:ascii="Times New Roman" w:hAnsi="Times New Roman"/>
          <w:sz w:val="27"/>
          <w:szCs w:val="27"/>
        </w:rPr>
        <w:br/>
      </w:r>
      <w:r w:rsidRPr="00DC1997">
        <w:rPr>
          <w:rFonts w:ascii="Times New Roman" w:hAnsi="Times New Roman"/>
          <w:sz w:val="27"/>
          <w:szCs w:val="27"/>
        </w:rPr>
        <w:t>№ 5-НДПИ, млн. тонн;</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S</w:t>
      </w:r>
      <w:r w:rsidRPr="00DC1997">
        <w:rPr>
          <w:rFonts w:ascii="Times New Roman" w:hAnsi="Times New Roman"/>
          <w:sz w:val="27"/>
          <w:szCs w:val="27"/>
        </w:rPr>
        <w:t xml:space="preserve"> – ставка налога </w:t>
      </w:r>
      <w:r w:rsidR="004B6345" w:rsidRPr="00DC1997">
        <w:rPr>
          <w:rFonts w:ascii="Times New Roman" w:hAnsi="Times New Roman"/>
          <w:sz w:val="27"/>
          <w:szCs w:val="27"/>
        </w:rPr>
        <w:t xml:space="preserve">за 1 тонну </w:t>
      </w:r>
      <w:r w:rsidRPr="00DC1997">
        <w:rPr>
          <w:rFonts w:ascii="Times New Roman" w:hAnsi="Times New Roman"/>
          <w:sz w:val="27"/>
          <w:szCs w:val="27"/>
        </w:rPr>
        <w:t>добы</w:t>
      </w:r>
      <w:r w:rsidR="004B6345" w:rsidRPr="00DC1997">
        <w:rPr>
          <w:rFonts w:ascii="Times New Roman" w:hAnsi="Times New Roman"/>
          <w:sz w:val="27"/>
          <w:szCs w:val="27"/>
        </w:rPr>
        <w:t>того</w:t>
      </w:r>
      <w:r w:rsidRPr="00DC1997">
        <w:rPr>
          <w:rFonts w:ascii="Times New Roman" w:hAnsi="Times New Roman"/>
          <w:sz w:val="27"/>
          <w:szCs w:val="27"/>
        </w:rPr>
        <w:t xml:space="preserve"> полезн</w:t>
      </w:r>
      <w:r w:rsidR="004B6345" w:rsidRPr="00DC1997">
        <w:rPr>
          <w:rFonts w:ascii="Times New Roman" w:hAnsi="Times New Roman"/>
          <w:sz w:val="27"/>
          <w:szCs w:val="27"/>
        </w:rPr>
        <w:t>ого</w:t>
      </w:r>
      <w:r w:rsidRPr="00DC1997">
        <w:rPr>
          <w:rFonts w:ascii="Times New Roman" w:hAnsi="Times New Roman"/>
          <w:sz w:val="27"/>
          <w:szCs w:val="27"/>
        </w:rPr>
        <w:t xml:space="preserve"> ископаем</w:t>
      </w:r>
      <w:r w:rsidR="004B6345" w:rsidRPr="00DC1997">
        <w:rPr>
          <w:rFonts w:ascii="Times New Roman" w:hAnsi="Times New Roman"/>
          <w:sz w:val="27"/>
          <w:szCs w:val="27"/>
        </w:rPr>
        <w:t>ого</w:t>
      </w:r>
      <w:r w:rsidRPr="00DC1997">
        <w:rPr>
          <w:rFonts w:ascii="Times New Roman" w:hAnsi="Times New Roman"/>
          <w:sz w:val="27"/>
          <w:szCs w:val="27"/>
        </w:rPr>
        <w:t xml:space="preserve"> в виде апатит-магнетитовых руд, установленная в соответствии с НК РФ, </w:t>
      </w:r>
      <w:r w:rsidR="004B6345" w:rsidRPr="00DC1997">
        <w:rPr>
          <w:rFonts w:ascii="Times New Roman" w:hAnsi="Times New Roman"/>
          <w:sz w:val="27"/>
          <w:szCs w:val="27"/>
        </w:rPr>
        <w:t>рублей</w:t>
      </w:r>
      <w:r w:rsidRPr="00DC1997">
        <w:rPr>
          <w:rFonts w:ascii="Times New Roman" w:hAnsi="Times New Roman"/>
          <w:sz w:val="27"/>
          <w:szCs w:val="27"/>
        </w:rPr>
        <w:t>;</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P</w:t>
      </w:r>
      <w:r w:rsidRPr="00DC1997">
        <w:rPr>
          <w:rFonts w:ascii="Times New Roman" w:hAnsi="Times New Roman"/>
          <w:sz w:val="27"/>
          <w:szCs w:val="27"/>
        </w:rPr>
        <w:t xml:space="preserve"> – переходящие платежи, тыс. рублей;</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b/>
          <w:i/>
          <w:sz w:val="27"/>
          <w:szCs w:val="27"/>
          <w:lang w:val="en-US"/>
        </w:rPr>
        <w:t>K</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соб.</w:t>
      </w:r>
      <w:r w:rsidRPr="00DC199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 xml:space="preserve">F – </w:t>
      </w:r>
      <w:r w:rsidRPr="00DC1997">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DC1997"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C1997">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DC1997"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C1997">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Налог на добычу полезных ископаемых в виде апатит-магнетитовых руд зачисляется в бюджеты бюджетной системы Российской Федерации по нормативам, установленным в соответствии со статьями БК РФ.</w:t>
      </w:r>
    </w:p>
    <w:p w:rsidR="00BB64F2" w:rsidRPr="00DC1997" w:rsidRDefault="00BB64F2" w:rsidP="00BB64F2">
      <w:pPr>
        <w:spacing w:before="120" w:after="120" w:line="240" w:lineRule="auto"/>
        <w:ind w:firstLine="709"/>
        <w:jc w:val="both"/>
        <w:rPr>
          <w:rFonts w:ascii="Times New Roman" w:hAnsi="Times New Roman"/>
          <w:sz w:val="27"/>
          <w:szCs w:val="27"/>
        </w:rPr>
      </w:pPr>
    </w:p>
    <w:p w:rsidR="00BB64F2" w:rsidRPr="00DC1997" w:rsidRDefault="00BB64F2" w:rsidP="00182A33">
      <w:pPr>
        <w:pStyle w:val="10"/>
        <w:numPr>
          <w:ilvl w:val="2"/>
          <w:numId w:val="43"/>
        </w:numPr>
        <w:spacing w:before="0" w:after="240"/>
        <w:ind w:left="0" w:firstLine="426"/>
        <w:jc w:val="center"/>
        <w:rPr>
          <w:rFonts w:ascii="Times New Roman" w:hAnsi="Times New Roman"/>
          <w:i/>
          <w:sz w:val="27"/>
          <w:szCs w:val="27"/>
        </w:rPr>
      </w:pPr>
      <w:bookmarkStart w:id="83" w:name="_Toc176250220"/>
      <w:r w:rsidRPr="00DC1997">
        <w:rPr>
          <w:rFonts w:ascii="Times New Roman" w:hAnsi="Times New Roman"/>
          <w:i/>
          <w:sz w:val="27"/>
          <w:szCs w:val="27"/>
        </w:rPr>
        <w:t xml:space="preserve">Налог на добычу полезных ископаемых </w:t>
      </w:r>
      <w:r w:rsidRPr="00DC1997">
        <w:rPr>
          <w:rFonts w:ascii="Times New Roman" w:hAnsi="Times New Roman"/>
          <w:i/>
          <w:sz w:val="27"/>
          <w:szCs w:val="27"/>
        </w:rPr>
        <w:br/>
        <w:t>в виде апатит-штаффелитовых руд</w:t>
      </w:r>
      <w:r w:rsidRPr="00DC1997">
        <w:rPr>
          <w:rFonts w:ascii="Times New Roman" w:hAnsi="Times New Roman"/>
          <w:i/>
          <w:sz w:val="27"/>
          <w:szCs w:val="27"/>
        </w:rPr>
        <w:br/>
        <w:t>182 1 07 01150 01 0000 110</w:t>
      </w:r>
      <w:bookmarkEnd w:id="83"/>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В прогнозе поступлений налога на добычу полезных ископаемых в виде апатит-штаффелитовых руд, учитываются:</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полезных ископаемых в виде апатит-штаффелитовых руд), разрабатываемые Минэкономразвития Российской Федерации;</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 xml:space="preserve">- динамика налоговой базы по налогу согласно данным отчёта по форме </w:t>
      </w:r>
      <w:r w:rsidRPr="00DC1997">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Расчёт прогнозного объёма поступлений налога на добычу полезных ископаемых в виде апатит-штаффелитовых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Прогнозный объём поступлений налога на добычу полезных ископаемых в виде апатит-штаффелитовых руд (</w:t>
      </w:r>
      <w:r w:rsidRPr="00DC1997">
        <w:rPr>
          <w:rFonts w:ascii="Times New Roman" w:hAnsi="Times New Roman"/>
          <w:b/>
          <w:i/>
          <w:sz w:val="27"/>
          <w:szCs w:val="27"/>
        </w:rPr>
        <w:t xml:space="preserve">НДПИ </w:t>
      </w:r>
      <w:r w:rsidRPr="00DC1997">
        <w:rPr>
          <w:rFonts w:ascii="Times New Roman" w:hAnsi="Times New Roman"/>
          <w:b/>
          <w:i/>
          <w:sz w:val="27"/>
          <w:szCs w:val="27"/>
          <w:vertAlign w:val="subscript"/>
        </w:rPr>
        <w:t>МУ.а.ш.р.</w:t>
      </w:r>
      <w:r w:rsidRPr="00DC1997">
        <w:rPr>
          <w:rFonts w:ascii="Times New Roman" w:hAnsi="Times New Roman"/>
          <w:i/>
          <w:sz w:val="27"/>
          <w:szCs w:val="27"/>
        </w:rPr>
        <w:t xml:space="preserve">) </w:t>
      </w:r>
      <w:r w:rsidRPr="00DC1997">
        <w:rPr>
          <w:rFonts w:ascii="Times New Roman" w:hAnsi="Times New Roman"/>
          <w:sz w:val="27"/>
          <w:szCs w:val="27"/>
        </w:rPr>
        <w:t>определяется исходя из следующего алгоритма расчёта:</w:t>
      </w:r>
    </w:p>
    <w:p w:rsidR="00BB64F2" w:rsidRPr="00DC1997" w:rsidRDefault="00BB64F2" w:rsidP="00BB64F2">
      <w:pPr>
        <w:spacing w:after="0" w:line="240" w:lineRule="auto"/>
        <w:ind w:firstLine="709"/>
        <w:jc w:val="both"/>
        <w:rPr>
          <w:rFonts w:ascii="Times New Roman" w:hAnsi="Times New Roman"/>
          <w:sz w:val="18"/>
          <w:szCs w:val="27"/>
        </w:rPr>
      </w:pPr>
    </w:p>
    <w:p w:rsidR="00BB64F2" w:rsidRPr="00DC1997" w:rsidRDefault="00BB64F2" w:rsidP="00BB64F2">
      <w:pPr>
        <w:spacing w:before="120" w:after="120" w:line="240" w:lineRule="auto"/>
        <w:ind w:firstLine="709"/>
        <w:jc w:val="center"/>
        <w:rPr>
          <w:rFonts w:ascii="Times New Roman" w:hAnsi="Times New Roman"/>
          <w:b/>
          <w:i/>
          <w:sz w:val="27"/>
          <w:szCs w:val="27"/>
        </w:rPr>
      </w:pPr>
      <w:r w:rsidRPr="00DC1997">
        <w:rPr>
          <w:rFonts w:ascii="Times New Roman" w:hAnsi="Times New Roman"/>
          <w:b/>
          <w:i/>
          <w:sz w:val="27"/>
          <w:szCs w:val="27"/>
        </w:rPr>
        <w:t xml:space="preserve">НДПИ </w:t>
      </w:r>
      <w:r w:rsidRPr="00DC1997">
        <w:rPr>
          <w:rFonts w:ascii="Times New Roman" w:hAnsi="Times New Roman"/>
          <w:b/>
          <w:i/>
          <w:sz w:val="27"/>
          <w:szCs w:val="27"/>
          <w:vertAlign w:val="subscript"/>
        </w:rPr>
        <w:t>МУ а.ш.р.</w:t>
      </w:r>
      <w:r w:rsidRPr="00DC1997">
        <w:rPr>
          <w:rFonts w:ascii="Times New Roman" w:hAnsi="Times New Roman"/>
          <w:b/>
          <w:i/>
          <w:sz w:val="27"/>
          <w:szCs w:val="27"/>
        </w:rPr>
        <w:t xml:space="preserve"> = (Ʃ(</w:t>
      </w:r>
      <w:r w:rsidRPr="00DC1997">
        <w:rPr>
          <w:rFonts w:ascii="Times New Roman" w:hAnsi="Times New Roman"/>
          <w:b/>
          <w:i/>
          <w:sz w:val="27"/>
          <w:szCs w:val="27"/>
          <w:lang w:val="en-US"/>
        </w:rPr>
        <w:t>V</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 xml:space="preserve">МУ а.ш.р. </w:t>
      </w:r>
      <w:r w:rsidRPr="00DC1997">
        <w:rPr>
          <w:rFonts w:ascii="Times New Roman" w:hAnsi="Times New Roman"/>
          <w:b/>
          <w:i/>
          <w:sz w:val="27"/>
          <w:szCs w:val="27"/>
        </w:rPr>
        <w:t xml:space="preserve">× S) (+-) P) × </w:t>
      </w:r>
      <w:r w:rsidRPr="00DC1997">
        <w:rPr>
          <w:rFonts w:ascii="Times New Roman" w:hAnsi="Times New Roman"/>
          <w:b/>
          <w:i/>
          <w:sz w:val="27"/>
          <w:szCs w:val="27"/>
          <w:lang w:val="en-US"/>
        </w:rPr>
        <w:t>K</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соб.</w:t>
      </w:r>
      <w:r w:rsidRPr="00DC1997">
        <w:rPr>
          <w:rFonts w:ascii="Times New Roman" w:hAnsi="Times New Roman"/>
          <w:b/>
          <w:i/>
          <w:sz w:val="27"/>
          <w:szCs w:val="27"/>
        </w:rPr>
        <w:t xml:space="preserve"> (+-) F,</w:t>
      </w:r>
    </w:p>
    <w:p w:rsidR="00B77A40" w:rsidRPr="00DC1997" w:rsidRDefault="00B77A40" w:rsidP="00B77A40">
      <w:pPr>
        <w:spacing w:after="0" w:line="240" w:lineRule="auto"/>
        <w:ind w:firstLine="709"/>
        <w:jc w:val="both"/>
        <w:rPr>
          <w:rFonts w:ascii="Times New Roman" w:hAnsi="Times New Roman"/>
          <w:sz w:val="27"/>
          <w:szCs w:val="27"/>
        </w:rPr>
      </w:pPr>
      <w:r w:rsidRPr="00DC1997">
        <w:rPr>
          <w:rFonts w:ascii="Times New Roman" w:hAnsi="Times New Roman"/>
          <w:sz w:val="27"/>
          <w:szCs w:val="27"/>
        </w:rPr>
        <w:t>где:</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b/>
          <w:i/>
          <w:sz w:val="27"/>
          <w:szCs w:val="27"/>
          <w:lang w:val="en-US"/>
        </w:rPr>
        <w:t>V</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 xml:space="preserve">МУ а.ш.р. </w:t>
      </w:r>
      <w:r w:rsidRPr="00DC1997">
        <w:rPr>
          <w:rFonts w:ascii="Times New Roman" w:hAnsi="Times New Roman"/>
          <w:sz w:val="27"/>
          <w:szCs w:val="27"/>
        </w:rPr>
        <w:t>– налогооблагаемый объём добычи полезных ископаемых в виде апатит- штаффелитовых руд, с учётом распределения по долям на соответствующий прогнозируемый период в соответствии с фактическими объёмными показателями добычи апатит- штаффелитовых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rsidR="004B6345"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S</w:t>
      </w:r>
      <w:r w:rsidRPr="00DC1997">
        <w:rPr>
          <w:rFonts w:ascii="Times New Roman" w:hAnsi="Times New Roman"/>
          <w:sz w:val="27"/>
          <w:szCs w:val="27"/>
        </w:rPr>
        <w:t xml:space="preserve"> – ставка налога </w:t>
      </w:r>
      <w:r w:rsidR="004B6345" w:rsidRPr="00DC1997">
        <w:rPr>
          <w:rFonts w:ascii="Times New Roman" w:hAnsi="Times New Roman"/>
          <w:sz w:val="27"/>
          <w:szCs w:val="27"/>
        </w:rPr>
        <w:t xml:space="preserve">за 1 тонну добытого полезного ископаемого </w:t>
      </w:r>
      <w:r w:rsidRPr="00DC1997">
        <w:rPr>
          <w:rFonts w:ascii="Times New Roman" w:hAnsi="Times New Roman"/>
          <w:sz w:val="27"/>
          <w:szCs w:val="27"/>
        </w:rPr>
        <w:t xml:space="preserve">в виде апатит- штаффелитовых руд, установленная в соответствии с НК РФ, </w:t>
      </w:r>
      <w:r w:rsidR="004B6345" w:rsidRPr="00DC1997">
        <w:rPr>
          <w:rFonts w:ascii="Times New Roman" w:hAnsi="Times New Roman"/>
          <w:sz w:val="27"/>
          <w:szCs w:val="27"/>
        </w:rPr>
        <w:t>рублей;</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P</w:t>
      </w:r>
      <w:r w:rsidRPr="00DC1997">
        <w:rPr>
          <w:rFonts w:ascii="Times New Roman" w:hAnsi="Times New Roman"/>
          <w:sz w:val="27"/>
          <w:szCs w:val="27"/>
        </w:rPr>
        <w:t xml:space="preserve"> – переходящие платежи, тыс. рублей;</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b/>
          <w:i/>
          <w:sz w:val="27"/>
          <w:szCs w:val="27"/>
          <w:lang w:val="en-US"/>
        </w:rPr>
        <w:t>K</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соб.</w:t>
      </w:r>
      <w:r w:rsidRPr="00DC199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 xml:space="preserve">F – </w:t>
      </w:r>
      <w:r w:rsidRPr="00DC1997">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DC1997"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C1997">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DC1997"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C1997">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Налог на добычу полезных ископаемых в виде апатит-штаффелитовых руд зачисляется в бюджеты бюджетной системы Российской Федерации по нормативам, установленным в соответствии со статьями БК РФ.</w:t>
      </w:r>
    </w:p>
    <w:p w:rsidR="00BC6B5A" w:rsidRPr="00DC1997" w:rsidRDefault="00BC6B5A" w:rsidP="00BB64F2">
      <w:pPr>
        <w:spacing w:after="0" w:line="240" w:lineRule="auto"/>
        <w:ind w:firstLine="709"/>
        <w:jc w:val="both"/>
        <w:rPr>
          <w:rFonts w:ascii="Times New Roman" w:hAnsi="Times New Roman"/>
          <w:sz w:val="27"/>
          <w:szCs w:val="27"/>
        </w:rPr>
      </w:pPr>
    </w:p>
    <w:p w:rsidR="00BB64F2" w:rsidRPr="00DC1997" w:rsidRDefault="00BB64F2" w:rsidP="00182A33">
      <w:pPr>
        <w:pStyle w:val="10"/>
        <w:numPr>
          <w:ilvl w:val="2"/>
          <w:numId w:val="43"/>
        </w:numPr>
        <w:spacing w:before="0" w:after="240"/>
        <w:ind w:left="0" w:firstLine="426"/>
        <w:jc w:val="center"/>
        <w:rPr>
          <w:rFonts w:ascii="Times New Roman" w:hAnsi="Times New Roman"/>
          <w:i/>
          <w:sz w:val="27"/>
          <w:szCs w:val="27"/>
        </w:rPr>
      </w:pPr>
      <w:bookmarkStart w:id="84" w:name="_Toc176250221"/>
      <w:r w:rsidRPr="00DC1997">
        <w:rPr>
          <w:rFonts w:ascii="Times New Roman" w:hAnsi="Times New Roman"/>
          <w:i/>
          <w:sz w:val="27"/>
          <w:szCs w:val="27"/>
        </w:rPr>
        <w:t xml:space="preserve">Налог на добычу полезных ископаемых </w:t>
      </w:r>
      <w:r w:rsidRPr="00DC1997">
        <w:rPr>
          <w:rFonts w:ascii="Times New Roman" w:hAnsi="Times New Roman"/>
          <w:i/>
          <w:sz w:val="27"/>
          <w:szCs w:val="27"/>
        </w:rPr>
        <w:br/>
        <w:t>в виде маложелезистых апатитовых руд</w:t>
      </w:r>
      <w:r w:rsidRPr="00DC1997">
        <w:rPr>
          <w:rFonts w:ascii="Times New Roman" w:hAnsi="Times New Roman"/>
          <w:i/>
          <w:sz w:val="27"/>
          <w:szCs w:val="27"/>
        </w:rPr>
        <w:br/>
        <w:t>182 1 07 01160 01 0000 110</w:t>
      </w:r>
      <w:bookmarkEnd w:id="84"/>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В прогнозе поступлений налога на добычу полезных ископаемых в виде маложелезистых апатитовых руд, учитываются:</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 показатели прогноза социально-экономического развития Российской Федерации на очередной финансовый год и плановый период (налогооблагаемый объём добычи полезных ископаемых в виде маложелезистых апатитовых руд), разрабатываемые Минэкономразвития Российской Федерации;</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 xml:space="preserve">- динамика налоговой базы по налогу согласно данным отчёта по форме </w:t>
      </w:r>
      <w:r w:rsidRPr="00DC1997">
        <w:rPr>
          <w:rFonts w:ascii="Times New Roman" w:hAnsi="Times New Roman"/>
          <w:sz w:val="27"/>
          <w:szCs w:val="27"/>
        </w:rPr>
        <w:br/>
        <w:t>№ 5-НДПИ «Отчёт о налоговой базе и структуре начислений по налогу на добычу полезных ископаемых», сложившаяся за предыдущие периоды;</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 налоговые ставки, льготы и преференции, предусмотренные главой 26 НК РФ «Налог на добычу полезных ископаемых» и др. источники.</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Расчёт прогнозного объёма поступлений налога на добычу полезных ископаемых в виде маложелезистых апатитовых руд осуществляется методом прямого расчёта, основанного на непосредственном использовании прогнозных значений объёмных показателей, уровней ставок и других показателей, определяющих прогнозный объём поступлений налога (налоговые льготы и преференции, уровень собираемости, переходящие платежи, изменения налогового и бюджетного законодательства и др.).</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Прогнозный объём поступлений налога на добычу полезных ископаемых в виде маложелезистых апатитовых руд (</w:t>
      </w:r>
      <w:r w:rsidRPr="00DC1997">
        <w:rPr>
          <w:rFonts w:ascii="Times New Roman" w:hAnsi="Times New Roman"/>
          <w:b/>
          <w:i/>
          <w:sz w:val="27"/>
          <w:szCs w:val="27"/>
        </w:rPr>
        <w:t xml:space="preserve">НДПИ </w:t>
      </w:r>
      <w:r w:rsidRPr="00DC1997">
        <w:rPr>
          <w:rFonts w:ascii="Times New Roman" w:hAnsi="Times New Roman"/>
          <w:b/>
          <w:i/>
          <w:sz w:val="27"/>
          <w:szCs w:val="27"/>
          <w:vertAlign w:val="subscript"/>
        </w:rPr>
        <w:t>МУ.м.а.р.</w:t>
      </w:r>
      <w:r w:rsidRPr="00DC1997">
        <w:rPr>
          <w:rFonts w:ascii="Times New Roman" w:hAnsi="Times New Roman"/>
          <w:i/>
          <w:sz w:val="27"/>
          <w:szCs w:val="27"/>
        </w:rPr>
        <w:t xml:space="preserve">) </w:t>
      </w:r>
      <w:r w:rsidRPr="00DC1997">
        <w:rPr>
          <w:rFonts w:ascii="Times New Roman" w:hAnsi="Times New Roman"/>
          <w:sz w:val="27"/>
          <w:szCs w:val="27"/>
        </w:rPr>
        <w:t>определяется исходя из следующего алгоритма расчёта:</w:t>
      </w:r>
    </w:p>
    <w:p w:rsidR="00BB64F2" w:rsidRPr="00DC1997" w:rsidRDefault="00BB64F2" w:rsidP="00BB64F2">
      <w:pPr>
        <w:spacing w:after="0" w:line="240" w:lineRule="auto"/>
        <w:ind w:firstLine="709"/>
        <w:jc w:val="both"/>
        <w:rPr>
          <w:rFonts w:ascii="Times New Roman" w:hAnsi="Times New Roman"/>
          <w:sz w:val="14"/>
          <w:szCs w:val="27"/>
        </w:rPr>
      </w:pPr>
    </w:p>
    <w:p w:rsidR="00BB64F2" w:rsidRPr="00DC1997" w:rsidRDefault="00BB64F2" w:rsidP="00BB64F2">
      <w:pPr>
        <w:spacing w:before="120" w:after="120" w:line="240" w:lineRule="auto"/>
        <w:ind w:firstLine="709"/>
        <w:jc w:val="center"/>
        <w:rPr>
          <w:rFonts w:ascii="Times New Roman" w:hAnsi="Times New Roman"/>
          <w:b/>
          <w:i/>
          <w:sz w:val="27"/>
          <w:szCs w:val="27"/>
        </w:rPr>
      </w:pPr>
      <w:r w:rsidRPr="00DC1997">
        <w:rPr>
          <w:rFonts w:ascii="Times New Roman" w:hAnsi="Times New Roman"/>
          <w:b/>
          <w:i/>
          <w:sz w:val="27"/>
          <w:szCs w:val="27"/>
        </w:rPr>
        <w:t xml:space="preserve">НДПИ </w:t>
      </w:r>
      <w:r w:rsidRPr="00DC1997">
        <w:rPr>
          <w:rFonts w:ascii="Times New Roman" w:hAnsi="Times New Roman"/>
          <w:b/>
          <w:i/>
          <w:sz w:val="27"/>
          <w:szCs w:val="27"/>
          <w:vertAlign w:val="subscript"/>
        </w:rPr>
        <w:t>МУ м.а.р.</w:t>
      </w:r>
      <w:r w:rsidRPr="00DC1997">
        <w:rPr>
          <w:rFonts w:ascii="Times New Roman" w:hAnsi="Times New Roman"/>
          <w:b/>
          <w:i/>
          <w:sz w:val="27"/>
          <w:szCs w:val="27"/>
        </w:rPr>
        <w:t xml:space="preserve"> = (Ʃ(</w:t>
      </w:r>
      <w:r w:rsidRPr="00DC1997">
        <w:rPr>
          <w:rFonts w:ascii="Times New Roman" w:hAnsi="Times New Roman"/>
          <w:b/>
          <w:i/>
          <w:sz w:val="27"/>
          <w:szCs w:val="27"/>
          <w:lang w:val="en-US"/>
        </w:rPr>
        <w:t>V</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 xml:space="preserve">МУ м.а.р. </w:t>
      </w:r>
      <w:r w:rsidRPr="00DC1997">
        <w:rPr>
          <w:rFonts w:ascii="Times New Roman" w:hAnsi="Times New Roman"/>
          <w:b/>
          <w:i/>
          <w:sz w:val="27"/>
          <w:szCs w:val="27"/>
        </w:rPr>
        <w:t xml:space="preserve">× S) (+-) P) × </w:t>
      </w:r>
      <w:r w:rsidRPr="00DC1997">
        <w:rPr>
          <w:rFonts w:ascii="Times New Roman" w:hAnsi="Times New Roman"/>
          <w:b/>
          <w:i/>
          <w:sz w:val="27"/>
          <w:szCs w:val="27"/>
          <w:lang w:val="en-US"/>
        </w:rPr>
        <w:t>K</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соб.</w:t>
      </w:r>
      <w:r w:rsidRPr="00DC1997">
        <w:rPr>
          <w:rFonts w:ascii="Times New Roman" w:hAnsi="Times New Roman"/>
          <w:b/>
          <w:i/>
          <w:sz w:val="27"/>
          <w:szCs w:val="27"/>
        </w:rPr>
        <w:t xml:space="preserve"> (+-) F,</w:t>
      </w:r>
    </w:p>
    <w:p w:rsidR="00B77A40" w:rsidRPr="00DC1997" w:rsidRDefault="00B77A40" w:rsidP="00B77A40">
      <w:pPr>
        <w:spacing w:after="0" w:line="240" w:lineRule="auto"/>
        <w:ind w:firstLine="709"/>
        <w:jc w:val="both"/>
        <w:rPr>
          <w:rFonts w:ascii="Times New Roman" w:hAnsi="Times New Roman"/>
          <w:sz w:val="27"/>
          <w:szCs w:val="27"/>
        </w:rPr>
      </w:pPr>
      <w:r w:rsidRPr="00DC1997">
        <w:rPr>
          <w:rFonts w:ascii="Times New Roman" w:hAnsi="Times New Roman"/>
          <w:sz w:val="27"/>
          <w:szCs w:val="27"/>
        </w:rPr>
        <w:t>где:</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b/>
          <w:i/>
          <w:sz w:val="27"/>
          <w:szCs w:val="27"/>
          <w:lang w:val="en-US"/>
        </w:rPr>
        <w:t>V</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 xml:space="preserve">МУ м.а.р. </w:t>
      </w:r>
      <w:r w:rsidRPr="00DC1997">
        <w:rPr>
          <w:rFonts w:ascii="Times New Roman" w:hAnsi="Times New Roman"/>
          <w:sz w:val="27"/>
          <w:szCs w:val="27"/>
        </w:rPr>
        <w:t>– налогооблагаемый объём добычи полезных ископаемых в виде маложелезистых апатитовых руд, с учётом распределения по долям на соответствующий прогнозируемый период в соответствии с фактическими объёмными показателями добычи маложелезистых апатитовых руд согласно данным Росстата, и (или) в соответствии с показателями прогноза социально-экономического развития Российской Федерации на очередной финансовый год и плановый период, и (или) в соответствии с динамикой объёмных показателей согласно фактическим данным налоговых деклараций, и (или) в соответствии с динамикой объёмных показателей согласно данным отчёта по форме № 5-НДПИ, млн. тонн;</w:t>
      </w:r>
    </w:p>
    <w:p w:rsidR="00BB64F2" w:rsidRPr="00DC1997" w:rsidRDefault="00BB64F2" w:rsidP="004B6345">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S</w:t>
      </w:r>
      <w:r w:rsidRPr="00DC1997">
        <w:rPr>
          <w:rFonts w:ascii="Times New Roman" w:hAnsi="Times New Roman"/>
          <w:sz w:val="27"/>
          <w:szCs w:val="27"/>
        </w:rPr>
        <w:t xml:space="preserve"> – ставка налога </w:t>
      </w:r>
      <w:r w:rsidR="004B6345" w:rsidRPr="00DC1997">
        <w:rPr>
          <w:rFonts w:ascii="Times New Roman" w:hAnsi="Times New Roman"/>
          <w:sz w:val="27"/>
          <w:szCs w:val="27"/>
        </w:rPr>
        <w:t xml:space="preserve">за 1 тонну добытого полезного ископаемого </w:t>
      </w:r>
      <w:r w:rsidRPr="00DC1997">
        <w:rPr>
          <w:rFonts w:ascii="Times New Roman" w:hAnsi="Times New Roman"/>
          <w:sz w:val="27"/>
          <w:szCs w:val="27"/>
        </w:rPr>
        <w:t xml:space="preserve">в виде маложелезистых апатитовых руд, установленная в соответствии с НК РФ, </w:t>
      </w:r>
      <w:r w:rsidR="004B6345" w:rsidRPr="00DC1997">
        <w:rPr>
          <w:rFonts w:ascii="Times New Roman" w:hAnsi="Times New Roman"/>
          <w:sz w:val="27"/>
          <w:szCs w:val="27"/>
        </w:rPr>
        <w:t>рублей;</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P</w:t>
      </w:r>
      <w:r w:rsidRPr="00DC1997">
        <w:rPr>
          <w:rFonts w:ascii="Times New Roman" w:hAnsi="Times New Roman"/>
          <w:sz w:val="27"/>
          <w:szCs w:val="27"/>
        </w:rPr>
        <w:t xml:space="preserve"> – переходящие платежи, тыс. рублей;</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b/>
          <w:i/>
          <w:sz w:val="27"/>
          <w:szCs w:val="27"/>
          <w:lang w:val="en-US"/>
        </w:rPr>
        <w:t>K</w:t>
      </w:r>
      <w:r w:rsidRPr="00DC1997">
        <w:rPr>
          <w:rFonts w:ascii="Times New Roman" w:hAnsi="Times New Roman"/>
          <w:b/>
          <w:i/>
          <w:sz w:val="27"/>
          <w:szCs w:val="27"/>
        </w:rPr>
        <w:t xml:space="preserve"> </w:t>
      </w:r>
      <w:r w:rsidRPr="00DC1997">
        <w:rPr>
          <w:rFonts w:ascii="Times New Roman" w:hAnsi="Times New Roman"/>
          <w:b/>
          <w:i/>
          <w:sz w:val="27"/>
          <w:szCs w:val="27"/>
          <w:vertAlign w:val="subscript"/>
        </w:rPr>
        <w:t>соб.</w:t>
      </w:r>
      <w:r w:rsidRPr="00DC1997">
        <w:rPr>
          <w:rFonts w:ascii="Times New Roman" w:hAnsi="Times New Roman"/>
          <w:sz w:val="27"/>
          <w:szCs w:val="27"/>
        </w:rPr>
        <w:t xml:space="preserve"> – расчётный уровень собираемости, с учётом динамики показателя собираемости по данному виду налога, сложившегося в предшествующие периоды, учитывает работу по погашению задолженности по налогу, %. </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 xml:space="preserve">Расчётный уровень собираемости определяется согласно данным отчёта по форме № 1-НМ как частное от деления суммы поступившего налога на сумму начисленного налога. </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b/>
          <w:i/>
          <w:sz w:val="27"/>
          <w:szCs w:val="27"/>
        </w:rPr>
        <w:t xml:space="preserve">F – </w:t>
      </w:r>
      <w:r w:rsidRPr="00DC1997">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w:t>
      </w:r>
    </w:p>
    <w:p w:rsidR="00BB64F2" w:rsidRPr="00DC1997"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C1997">
        <w:rPr>
          <w:rFonts w:ascii="Times New Roman" w:hAnsi="Times New Roman"/>
          <w:sz w:val="27"/>
          <w:szCs w:val="27"/>
        </w:rPr>
        <w:t>- в налогооблагаемой базе в виде исключения объёмных и стоимостных показателей, облагаемых по ставке 0;</w:t>
      </w:r>
    </w:p>
    <w:p w:rsidR="00BB64F2" w:rsidRPr="00DC1997" w:rsidRDefault="00BB64F2" w:rsidP="00BB64F2">
      <w:pPr>
        <w:autoSpaceDE w:val="0"/>
        <w:autoSpaceDN w:val="0"/>
        <w:adjustRightInd w:val="0"/>
        <w:spacing w:after="0" w:line="240" w:lineRule="auto"/>
        <w:ind w:firstLine="709"/>
        <w:jc w:val="both"/>
        <w:rPr>
          <w:rFonts w:ascii="Times New Roman" w:hAnsi="Times New Roman"/>
          <w:sz w:val="27"/>
          <w:szCs w:val="27"/>
        </w:rPr>
      </w:pPr>
      <w:r w:rsidRPr="00DC1997">
        <w:rPr>
          <w:rFonts w:ascii="Times New Roman" w:hAnsi="Times New Roman"/>
          <w:sz w:val="27"/>
          <w:szCs w:val="27"/>
        </w:rPr>
        <w:t>- в виде применения к общеустановленной ставке корректирующих коэффициентов, установленных законодательством о налогах и сборах, в виде фиксированных показателей, либо определяемых расчетным путем.</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налога.</w:t>
      </w:r>
    </w:p>
    <w:p w:rsidR="00BB64F2" w:rsidRPr="00DC1997" w:rsidRDefault="00BB64F2" w:rsidP="00BB64F2">
      <w:pPr>
        <w:spacing w:after="0" w:line="240" w:lineRule="auto"/>
        <w:ind w:firstLine="709"/>
        <w:jc w:val="both"/>
        <w:rPr>
          <w:rFonts w:ascii="Times New Roman" w:hAnsi="Times New Roman"/>
          <w:sz w:val="27"/>
          <w:szCs w:val="27"/>
        </w:rPr>
      </w:pPr>
      <w:r w:rsidRPr="00DC1997">
        <w:rPr>
          <w:rFonts w:ascii="Times New Roman" w:hAnsi="Times New Roman"/>
          <w:sz w:val="27"/>
          <w:szCs w:val="27"/>
        </w:rPr>
        <w:t>Налог на добычу полезных ископаемых в виде маложелезистых апатитовых руд зачисляется в бюджеты бюджетной системы Российской Федерации по нормативам, установленным в соответствии со статьями БК РФ.</w:t>
      </w:r>
    </w:p>
    <w:p w:rsidR="00CC3387" w:rsidRPr="00DC1997" w:rsidRDefault="00CC3387" w:rsidP="00BB64F2">
      <w:pPr>
        <w:spacing w:after="0" w:line="240" w:lineRule="auto"/>
        <w:ind w:firstLine="709"/>
        <w:jc w:val="both"/>
        <w:rPr>
          <w:rFonts w:ascii="Times New Roman" w:hAnsi="Times New Roman"/>
          <w:sz w:val="27"/>
          <w:szCs w:val="27"/>
        </w:rPr>
      </w:pPr>
    </w:p>
    <w:p w:rsidR="000662D2" w:rsidRPr="001E00C4" w:rsidRDefault="000662D2" w:rsidP="002C15E5">
      <w:pPr>
        <w:pStyle w:val="10"/>
        <w:numPr>
          <w:ilvl w:val="1"/>
          <w:numId w:val="43"/>
        </w:numPr>
        <w:spacing w:before="0" w:after="240"/>
        <w:ind w:left="851" w:firstLine="283"/>
        <w:jc w:val="center"/>
        <w:rPr>
          <w:rFonts w:ascii="Times New Roman" w:hAnsi="Times New Roman"/>
          <w:sz w:val="27"/>
          <w:szCs w:val="27"/>
        </w:rPr>
      </w:pPr>
      <w:bookmarkStart w:id="85" w:name="_Toc176250222"/>
      <w:r w:rsidRPr="001E00C4">
        <w:rPr>
          <w:rFonts w:ascii="Times New Roman" w:hAnsi="Times New Roman"/>
          <w:sz w:val="27"/>
          <w:szCs w:val="27"/>
        </w:rPr>
        <w:t xml:space="preserve">Регулярные платежи за добычу полезных ископаемых (роялти) при выполнении соглашений о разделе продукции </w:t>
      </w:r>
      <w:r w:rsidRPr="001E00C4">
        <w:rPr>
          <w:rFonts w:ascii="Times New Roman" w:hAnsi="Times New Roman"/>
          <w:sz w:val="27"/>
          <w:szCs w:val="27"/>
        </w:rPr>
        <w:br/>
        <w:t>182 1 07 02000 01 0000 110</w:t>
      </w:r>
      <w:bookmarkEnd w:id="85"/>
    </w:p>
    <w:p w:rsidR="000662D2" w:rsidRPr="001E00C4" w:rsidRDefault="000662D2" w:rsidP="000662D2">
      <w:pPr>
        <w:spacing w:after="0" w:line="240" w:lineRule="auto"/>
        <w:ind w:firstLine="709"/>
        <w:jc w:val="both"/>
        <w:rPr>
          <w:rFonts w:ascii="Times New Roman" w:hAnsi="Times New Roman"/>
          <w:sz w:val="27"/>
          <w:szCs w:val="27"/>
        </w:rPr>
      </w:pPr>
      <w:r w:rsidRPr="001E00C4">
        <w:rPr>
          <w:rFonts w:ascii="Times New Roman" w:hAnsi="Times New Roman"/>
          <w:sz w:val="27"/>
          <w:szCs w:val="27"/>
        </w:rPr>
        <w:t>Расчёт доходов в бюджетную систему Российской Федерации от уплаты регулярных платежей за добычу полезных ископаемых (роялти) при выполнении соглашений о разделе продукций (далее – СРП) осуществляется в соответствии с действующим законодательством Российской Федерации о налогах и сборах.</w:t>
      </w:r>
    </w:p>
    <w:p w:rsidR="000662D2" w:rsidRPr="001E00C4" w:rsidRDefault="000662D2" w:rsidP="000662D2">
      <w:pPr>
        <w:spacing w:after="0" w:line="240" w:lineRule="auto"/>
        <w:ind w:firstLine="709"/>
        <w:jc w:val="both"/>
        <w:rPr>
          <w:rFonts w:ascii="Times New Roman" w:hAnsi="Times New Roman"/>
          <w:sz w:val="27"/>
          <w:szCs w:val="27"/>
        </w:rPr>
      </w:pPr>
      <w:r w:rsidRPr="001E00C4">
        <w:rPr>
          <w:rFonts w:ascii="Times New Roman" w:hAnsi="Times New Roman"/>
          <w:sz w:val="27"/>
          <w:szCs w:val="27"/>
        </w:rPr>
        <w:t xml:space="preserve">Регулярные платежи за добычу полезных ископаемых (роялти) при выполнении соглашений о разделе продукций взимаются на территории Российской Федерации в соответствии с соглашениями о разработке месторождений углеводородного сырья на условиях раздела продукции (Соглашение о разделе продукции по проекту «Сахалин-1» от 30 июня 1995 года, Соглашение о разделе продукции по проекту «Сахалин-2» </w:t>
      </w:r>
      <w:r w:rsidRPr="001E00C4">
        <w:rPr>
          <w:rFonts w:ascii="Times New Roman" w:hAnsi="Times New Roman"/>
          <w:sz w:val="27"/>
          <w:szCs w:val="27"/>
        </w:rPr>
        <w:br/>
        <w:t xml:space="preserve">от 22 июня 1994 года, Соглашение о разделе продукции по проекту «Харьягинское месторождение» от 20 декабря 1995 года). </w:t>
      </w:r>
    </w:p>
    <w:p w:rsidR="00CA35C0" w:rsidRPr="001E00C4" w:rsidRDefault="00CA35C0" w:rsidP="000662D2">
      <w:pPr>
        <w:spacing w:after="0" w:line="240" w:lineRule="auto"/>
        <w:ind w:firstLine="709"/>
        <w:jc w:val="both"/>
        <w:rPr>
          <w:rFonts w:ascii="Times New Roman" w:hAnsi="Times New Roman"/>
          <w:sz w:val="27"/>
          <w:szCs w:val="27"/>
        </w:rPr>
      </w:pPr>
    </w:p>
    <w:p w:rsidR="00CA35C0" w:rsidRPr="00213EF7" w:rsidRDefault="00CA35C0" w:rsidP="000662D2">
      <w:pPr>
        <w:spacing w:after="0" w:line="240" w:lineRule="auto"/>
        <w:ind w:firstLine="709"/>
        <w:jc w:val="both"/>
        <w:rPr>
          <w:rFonts w:ascii="Times New Roman" w:hAnsi="Times New Roman"/>
          <w:color w:val="FF0000"/>
          <w:sz w:val="27"/>
          <w:szCs w:val="27"/>
        </w:rPr>
      </w:pPr>
    </w:p>
    <w:p w:rsidR="000662D2" w:rsidRPr="00213EF7" w:rsidRDefault="000662D2" w:rsidP="000662D2">
      <w:pPr>
        <w:spacing w:after="0" w:line="240" w:lineRule="auto"/>
        <w:ind w:firstLine="709"/>
        <w:jc w:val="both"/>
        <w:rPr>
          <w:rFonts w:ascii="Times New Roman" w:hAnsi="Times New Roman"/>
          <w:color w:val="FF0000"/>
          <w:sz w:val="27"/>
          <w:szCs w:val="27"/>
        </w:rPr>
      </w:pPr>
    </w:p>
    <w:p w:rsidR="008D3533" w:rsidRPr="00213EF7" w:rsidRDefault="008D3533" w:rsidP="00D946E2">
      <w:pPr>
        <w:spacing w:after="0" w:line="240" w:lineRule="auto"/>
        <w:ind w:firstLine="709"/>
        <w:jc w:val="both"/>
        <w:rPr>
          <w:rFonts w:ascii="Times New Roman" w:hAnsi="Times New Roman"/>
          <w:color w:val="FF0000"/>
          <w:sz w:val="27"/>
          <w:szCs w:val="27"/>
        </w:rPr>
      </w:pPr>
    </w:p>
    <w:p w:rsidR="00B123B0" w:rsidRPr="001E1E82" w:rsidRDefault="00B123B0" w:rsidP="00B123B0">
      <w:pPr>
        <w:pStyle w:val="10"/>
        <w:numPr>
          <w:ilvl w:val="2"/>
          <w:numId w:val="43"/>
        </w:numPr>
        <w:spacing w:before="0" w:after="240"/>
        <w:ind w:left="0" w:firstLine="426"/>
        <w:jc w:val="center"/>
        <w:rPr>
          <w:rFonts w:ascii="Times New Roman" w:hAnsi="Times New Roman"/>
          <w:i/>
          <w:sz w:val="27"/>
          <w:szCs w:val="27"/>
        </w:rPr>
      </w:pPr>
      <w:bookmarkStart w:id="86" w:name="_Toc176250223"/>
      <w:r w:rsidRPr="001E1E82">
        <w:rPr>
          <w:rFonts w:ascii="Times New Roman" w:hAnsi="Times New Roman"/>
          <w:i/>
          <w:sz w:val="27"/>
          <w:szCs w:val="27"/>
        </w:rPr>
        <w:t xml:space="preserve">Регулярные платежи за добычу полезных ископаемых (роялти) при выполнении соглашений о разделе продукции по проекту «Сахалин-1» в виде углеводородного сырья, за исключением газа горючего природного </w:t>
      </w:r>
      <w:r w:rsidRPr="001E1E82">
        <w:rPr>
          <w:rFonts w:ascii="Times New Roman" w:hAnsi="Times New Roman"/>
          <w:i/>
          <w:sz w:val="27"/>
          <w:szCs w:val="27"/>
        </w:rPr>
        <w:br/>
        <w:t>182 1 07 02021 01 0000 110</w:t>
      </w:r>
      <w:bookmarkEnd w:id="86"/>
    </w:p>
    <w:p w:rsidR="00B123B0" w:rsidRPr="001E1E82" w:rsidRDefault="00B123B0" w:rsidP="00B123B0">
      <w:pPr>
        <w:spacing w:after="0" w:line="240" w:lineRule="auto"/>
        <w:ind w:firstLine="709"/>
        <w:jc w:val="both"/>
        <w:rPr>
          <w:rFonts w:ascii="Times New Roman" w:hAnsi="Times New Roman"/>
          <w:sz w:val="27"/>
          <w:szCs w:val="27"/>
        </w:rPr>
      </w:pPr>
      <w:r w:rsidRPr="001E1E82">
        <w:rPr>
          <w:rFonts w:ascii="Times New Roman" w:hAnsi="Times New Roman"/>
          <w:sz w:val="27"/>
          <w:szCs w:val="27"/>
        </w:rPr>
        <w:t>В прогнозе поступлений регулярных платежей за добычу полезных ископаемых (роялти) при выполнении СРП по проекту «Сахалин-1» в виде углеводородного сырья (за исключением газа горючего природного) учитываются:</w:t>
      </w:r>
    </w:p>
    <w:p w:rsidR="00B123B0" w:rsidRPr="001E1E82" w:rsidRDefault="00B123B0" w:rsidP="00B123B0">
      <w:pPr>
        <w:spacing w:after="0" w:line="240" w:lineRule="auto"/>
        <w:ind w:firstLine="709"/>
        <w:jc w:val="both"/>
        <w:rPr>
          <w:rFonts w:ascii="Times New Roman" w:hAnsi="Times New Roman"/>
          <w:sz w:val="27"/>
          <w:szCs w:val="27"/>
        </w:rPr>
      </w:pPr>
      <w:r w:rsidRPr="001E1E82">
        <w:rPr>
          <w:rFonts w:ascii="Times New Roman" w:hAnsi="Times New Roman"/>
          <w:sz w:val="27"/>
          <w:szCs w:val="27"/>
        </w:rPr>
        <w:t>- показатели прогноза социально-экономического развития Российской Федерации (объём добычи нефти и газового конденсата при выполнении СРП по проекту «Сахалин-1», показатели расчетной цены на нефть, показатели курса доллара США по отношению к рублю), разрабатываемые Минэкономразвития Российской Федерации;</w:t>
      </w:r>
    </w:p>
    <w:p w:rsidR="00B123B0" w:rsidRPr="001E1E82" w:rsidRDefault="00B123B0" w:rsidP="00B123B0">
      <w:pPr>
        <w:spacing w:after="0" w:line="240" w:lineRule="auto"/>
        <w:ind w:firstLine="709"/>
        <w:jc w:val="both"/>
        <w:rPr>
          <w:rFonts w:ascii="Times New Roman" w:hAnsi="Times New Roman"/>
          <w:sz w:val="27"/>
          <w:szCs w:val="27"/>
        </w:rPr>
      </w:pPr>
      <w:r w:rsidRPr="001E1E82">
        <w:rPr>
          <w:rFonts w:ascii="Times New Roman" w:hAnsi="Times New Roman"/>
          <w:sz w:val="27"/>
          <w:szCs w:val="27"/>
        </w:rPr>
        <w:t>- ставки регулярных платежей за добычу полезных ископаемых (роялти) при выполнении СРП в виде углеводородного сырья, предусмотренные соглашением о разделе продукции по проекту «Сахалин-1» от 30 июня 1995 года;</w:t>
      </w:r>
    </w:p>
    <w:p w:rsidR="00B123B0" w:rsidRPr="001E1E82" w:rsidRDefault="00B123B0" w:rsidP="00B123B0">
      <w:pPr>
        <w:spacing w:after="0" w:line="240" w:lineRule="auto"/>
        <w:ind w:firstLine="709"/>
        <w:jc w:val="both"/>
        <w:rPr>
          <w:rFonts w:ascii="Times New Roman" w:hAnsi="Times New Roman"/>
          <w:sz w:val="27"/>
          <w:szCs w:val="27"/>
        </w:rPr>
      </w:pPr>
      <w:r w:rsidRPr="001E1E82">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др. источники.</w:t>
      </w:r>
    </w:p>
    <w:p w:rsidR="00B123B0" w:rsidRPr="001E1E82" w:rsidRDefault="00B123B0" w:rsidP="00B123B0">
      <w:pPr>
        <w:spacing w:after="0" w:line="240" w:lineRule="auto"/>
        <w:ind w:firstLine="709"/>
        <w:jc w:val="both"/>
        <w:rPr>
          <w:rFonts w:ascii="Times New Roman" w:hAnsi="Times New Roman"/>
          <w:sz w:val="27"/>
          <w:szCs w:val="27"/>
        </w:rPr>
      </w:pPr>
      <w:r w:rsidRPr="001E1E82">
        <w:rPr>
          <w:rFonts w:ascii="Times New Roman" w:hAnsi="Times New Roman"/>
          <w:sz w:val="27"/>
          <w:szCs w:val="27"/>
        </w:rPr>
        <w:t>Расчёт прогнозного объёма поступлений регулярных платежей за добычу полезных ископаемых (роялти) при выполнении СРП по проекту «Сахалин-1» в виде углеводородного сырья (за исключением газа горючего природного) осуществляется методом прямого расчёта, основанного на непосредственном использовании прогнозных значений объемных показателей, уровней ставок роялти и других показателей, определяющих прогнозный объём поступлений налога (показатели расчетной цены на нефть, показатели курса доллара США по отношению к рублю и др.).</w:t>
      </w:r>
    </w:p>
    <w:p w:rsidR="00B123B0" w:rsidRPr="001E1E82" w:rsidRDefault="00B123B0" w:rsidP="00B123B0">
      <w:pPr>
        <w:spacing w:after="0" w:line="240" w:lineRule="auto"/>
        <w:ind w:firstLine="709"/>
        <w:jc w:val="both"/>
        <w:rPr>
          <w:rFonts w:ascii="Times New Roman" w:hAnsi="Times New Roman"/>
          <w:sz w:val="27"/>
          <w:szCs w:val="27"/>
        </w:rPr>
      </w:pPr>
      <w:r w:rsidRPr="001E1E82">
        <w:rPr>
          <w:rFonts w:ascii="Times New Roman" w:hAnsi="Times New Roman"/>
          <w:sz w:val="27"/>
          <w:szCs w:val="27"/>
        </w:rPr>
        <w:t>Прогнозный объём поступлений регулярных платежей за добычу полезных ископаемых (роялти) при выполнении СРП по проекту «Сахалин-1» в виде углеводородного сырья (за исключением газа горючего природного) (</w:t>
      </w:r>
      <w:r w:rsidRPr="001E1E82">
        <w:rPr>
          <w:rFonts w:ascii="Times New Roman" w:hAnsi="Times New Roman"/>
          <w:b/>
          <w:i/>
          <w:sz w:val="27"/>
          <w:szCs w:val="27"/>
        </w:rPr>
        <w:t xml:space="preserve">Р </w:t>
      </w:r>
      <w:r w:rsidRPr="001E1E82">
        <w:rPr>
          <w:rFonts w:ascii="Times New Roman" w:hAnsi="Times New Roman"/>
          <w:b/>
          <w:i/>
          <w:sz w:val="27"/>
          <w:szCs w:val="27"/>
          <w:vertAlign w:val="subscript"/>
        </w:rPr>
        <w:t>СРП нефть/г.к «Сахалин-1»</w:t>
      </w:r>
      <w:r w:rsidRPr="001E1E82">
        <w:rPr>
          <w:rFonts w:ascii="Times New Roman" w:hAnsi="Times New Roman"/>
          <w:sz w:val="27"/>
          <w:szCs w:val="27"/>
        </w:rPr>
        <w:t>) определяется исходя из следующего алгоритма расчёта:</w:t>
      </w:r>
    </w:p>
    <w:p w:rsidR="00B123B0" w:rsidRPr="001E1E82" w:rsidRDefault="00B123B0" w:rsidP="00B123B0">
      <w:pPr>
        <w:spacing w:before="120" w:after="120" w:line="240" w:lineRule="auto"/>
        <w:ind w:firstLine="709"/>
        <w:jc w:val="center"/>
        <w:rPr>
          <w:rFonts w:ascii="Times New Roman" w:hAnsi="Times New Roman"/>
          <w:b/>
          <w:i/>
          <w:sz w:val="27"/>
          <w:szCs w:val="27"/>
        </w:rPr>
      </w:pPr>
      <w:r w:rsidRPr="001E1E82">
        <w:rPr>
          <w:rFonts w:ascii="Times New Roman" w:hAnsi="Times New Roman"/>
          <w:b/>
          <w:i/>
          <w:sz w:val="27"/>
          <w:szCs w:val="27"/>
        </w:rPr>
        <w:t xml:space="preserve">Р </w:t>
      </w:r>
      <w:r w:rsidRPr="001E1E82">
        <w:rPr>
          <w:rFonts w:ascii="Times New Roman" w:hAnsi="Times New Roman"/>
          <w:b/>
          <w:i/>
          <w:sz w:val="27"/>
          <w:szCs w:val="27"/>
          <w:vertAlign w:val="subscript"/>
        </w:rPr>
        <w:t>СРП нефть/г.к. «Сахалин-1»</w:t>
      </w:r>
      <w:r w:rsidRPr="001E1E82">
        <w:rPr>
          <w:rFonts w:ascii="Times New Roman" w:hAnsi="Times New Roman"/>
          <w:b/>
          <w:i/>
          <w:sz w:val="27"/>
          <w:szCs w:val="27"/>
        </w:rPr>
        <w:t xml:space="preserve"> = (</w:t>
      </w:r>
      <w:r w:rsidRPr="001E1E82">
        <w:rPr>
          <w:rFonts w:ascii="Times New Roman" w:hAnsi="Times New Roman"/>
          <w:b/>
          <w:i/>
          <w:sz w:val="27"/>
          <w:szCs w:val="27"/>
          <w:lang w:val="en-US"/>
        </w:rPr>
        <w:t>V</w:t>
      </w:r>
      <w:r w:rsidRPr="001E1E82">
        <w:rPr>
          <w:rFonts w:ascii="Times New Roman" w:hAnsi="Times New Roman"/>
          <w:b/>
          <w:i/>
          <w:sz w:val="27"/>
          <w:szCs w:val="27"/>
        </w:rPr>
        <w:t xml:space="preserve"> </w:t>
      </w:r>
      <w:r w:rsidRPr="001E1E82">
        <w:rPr>
          <w:rFonts w:ascii="Times New Roman" w:hAnsi="Times New Roman"/>
          <w:b/>
          <w:i/>
          <w:sz w:val="27"/>
          <w:szCs w:val="27"/>
          <w:vertAlign w:val="subscript"/>
        </w:rPr>
        <w:t xml:space="preserve">СРП нефть/г.к «Сахалин-1» </w:t>
      </w:r>
      <w:r w:rsidRPr="001E1E82">
        <w:rPr>
          <w:rFonts w:ascii="Times New Roman" w:hAnsi="Times New Roman"/>
          <w:b/>
          <w:i/>
          <w:sz w:val="27"/>
          <w:szCs w:val="27"/>
        </w:rPr>
        <w:t xml:space="preserve">× Ц </w:t>
      </w:r>
      <w:r w:rsidRPr="001E1E82">
        <w:rPr>
          <w:rFonts w:ascii="Times New Roman" w:hAnsi="Times New Roman"/>
          <w:b/>
          <w:i/>
          <w:sz w:val="27"/>
          <w:szCs w:val="27"/>
          <w:vertAlign w:val="subscript"/>
        </w:rPr>
        <w:t xml:space="preserve">нефть </w:t>
      </w:r>
      <w:r w:rsidRPr="001E1E82">
        <w:rPr>
          <w:rFonts w:ascii="Times New Roman" w:hAnsi="Times New Roman"/>
          <w:b/>
          <w:i/>
          <w:sz w:val="27"/>
          <w:szCs w:val="27"/>
        </w:rPr>
        <w:t xml:space="preserve">× </w:t>
      </w:r>
      <w:r w:rsidRPr="001E1E82">
        <w:rPr>
          <w:rFonts w:ascii="Times New Roman" w:hAnsi="Times New Roman"/>
          <w:b/>
          <w:i/>
          <w:sz w:val="27"/>
          <w:szCs w:val="27"/>
          <w:lang w:val="en-US"/>
        </w:rPr>
        <w:t>J</w:t>
      </w:r>
      <w:r w:rsidRPr="001E1E82">
        <w:rPr>
          <w:rFonts w:ascii="Times New Roman" w:hAnsi="Times New Roman"/>
          <w:b/>
          <w:i/>
          <w:sz w:val="27"/>
          <w:szCs w:val="27"/>
        </w:rPr>
        <w:t xml:space="preserve">× </w:t>
      </w:r>
      <w:r w:rsidRPr="001E1E82">
        <w:rPr>
          <w:rFonts w:ascii="Times New Roman" w:hAnsi="Times New Roman"/>
          <w:b/>
          <w:i/>
          <w:sz w:val="27"/>
          <w:szCs w:val="27"/>
          <w:lang w:val="en-US"/>
        </w:rPr>
        <w:t>S</w:t>
      </w:r>
      <w:r w:rsidRPr="001E1E82">
        <w:rPr>
          <w:rFonts w:ascii="Times New Roman" w:hAnsi="Times New Roman"/>
          <w:b/>
          <w:i/>
          <w:sz w:val="27"/>
          <w:szCs w:val="27"/>
        </w:rPr>
        <w:t>×К</w:t>
      </w:r>
      <w:r w:rsidRPr="001E1E82">
        <w:rPr>
          <w:rFonts w:ascii="Times New Roman" w:hAnsi="Times New Roman"/>
          <w:b/>
          <w:i/>
          <w:sz w:val="27"/>
          <w:szCs w:val="27"/>
          <w:vertAlign w:val="subscript"/>
        </w:rPr>
        <w:t>$</w:t>
      </w:r>
      <w:r w:rsidRPr="001E1E82">
        <w:rPr>
          <w:rFonts w:ascii="Times New Roman" w:hAnsi="Times New Roman"/>
          <w:b/>
          <w:i/>
          <w:sz w:val="27"/>
          <w:szCs w:val="27"/>
        </w:rPr>
        <w:t>)</w:t>
      </w:r>
      <w:r w:rsidRPr="001E1E82">
        <w:rPr>
          <w:rFonts w:ascii="Times New Roman" w:hAnsi="Times New Roman"/>
          <w:sz w:val="27"/>
          <w:szCs w:val="27"/>
        </w:rPr>
        <w:t xml:space="preserve"> </w:t>
      </w:r>
      <w:r w:rsidRPr="001E1E82">
        <w:rPr>
          <w:rFonts w:ascii="Times New Roman" w:hAnsi="Times New Roman"/>
          <w:b/>
          <w:i/>
          <w:sz w:val="27"/>
          <w:szCs w:val="27"/>
        </w:rPr>
        <w:t xml:space="preserve">(+-) </w:t>
      </w:r>
      <w:r w:rsidRPr="001E1E82">
        <w:rPr>
          <w:rFonts w:ascii="Times New Roman" w:hAnsi="Times New Roman"/>
          <w:b/>
          <w:i/>
          <w:sz w:val="27"/>
          <w:szCs w:val="27"/>
          <w:lang w:val="en-US"/>
        </w:rPr>
        <w:t>F</w:t>
      </w:r>
      <w:r w:rsidRPr="001E1E82">
        <w:rPr>
          <w:rFonts w:ascii="Times New Roman" w:hAnsi="Times New Roman"/>
          <w:b/>
          <w:i/>
          <w:sz w:val="27"/>
          <w:szCs w:val="27"/>
        </w:rPr>
        <w:t>,</w:t>
      </w:r>
    </w:p>
    <w:p w:rsidR="00590989" w:rsidRPr="001E1E82" w:rsidRDefault="00590989" w:rsidP="00590989">
      <w:pPr>
        <w:spacing w:after="0" w:line="240" w:lineRule="auto"/>
        <w:ind w:firstLine="709"/>
        <w:jc w:val="both"/>
        <w:rPr>
          <w:rFonts w:ascii="Times New Roman" w:hAnsi="Times New Roman"/>
          <w:snapToGrid w:val="0"/>
          <w:sz w:val="27"/>
          <w:szCs w:val="27"/>
          <w:lang w:eastAsia="ru-RU"/>
        </w:rPr>
      </w:pPr>
      <w:r w:rsidRPr="001E1E82">
        <w:rPr>
          <w:rFonts w:ascii="Times New Roman" w:hAnsi="Times New Roman"/>
          <w:snapToGrid w:val="0"/>
          <w:sz w:val="27"/>
          <w:szCs w:val="27"/>
          <w:lang w:eastAsia="ru-RU"/>
        </w:rPr>
        <w:t>где:</w:t>
      </w:r>
    </w:p>
    <w:p w:rsidR="00B123B0" w:rsidRPr="001E1E82" w:rsidRDefault="00B123B0" w:rsidP="00B123B0">
      <w:pPr>
        <w:spacing w:after="0" w:line="240" w:lineRule="auto"/>
        <w:ind w:firstLine="709"/>
        <w:jc w:val="both"/>
        <w:rPr>
          <w:rFonts w:ascii="Times New Roman" w:hAnsi="Times New Roman"/>
          <w:snapToGrid w:val="0"/>
          <w:sz w:val="27"/>
          <w:szCs w:val="27"/>
          <w:lang w:eastAsia="ru-RU"/>
        </w:rPr>
      </w:pPr>
      <w:r w:rsidRPr="001E1E82">
        <w:rPr>
          <w:rFonts w:ascii="Times New Roman" w:hAnsi="Times New Roman"/>
          <w:b/>
          <w:i/>
          <w:sz w:val="27"/>
          <w:szCs w:val="27"/>
          <w:lang w:val="en-US"/>
        </w:rPr>
        <w:t>V</w:t>
      </w:r>
      <w:r w:rsidRPr="001E1E82">
        <w:rPr>
          <w:rFonts w:ascii="Times New Roman" w:hAnsi="Times New Roman"/>
          <w:b/>
          <w:i/>
          <w:sz w:val="27"/>
          <w:szCs w:val="27"/>
        </w:rPr>
        <w:t xml:space="preserve"> </w:t>
      </w:r>
      <w:r w:rsidRPr="001E1E82">
        <w:rPr>
          <w:rFonts w:ascii="Times New Roman" w:hAnsi="Times New Roman"/>
          <w:b/>
          <w:i/>
          <w:sz w:val="27"/>
          <w:szCs w:val="27"/>
          <w:vertAlign w:val="subscript"/>
        </w:rPr>
        <w:t xml:space="preserve">СРП нефть/г.к «Сахалин-1» </w:t>
      </w:r>
      <w:r w:rsidRPr="001E1E82">
        <w:rPr>
          <w:rFonts w:ascii="Times New Roman" w:hAnsi="Times New Roman"/>
          <w:snapToGrid w:val="0"/>
          <w:sz w:val="27"/>
          <w:szCs w:val="27"/>
          <w:lang w:eastAsia="ru-RU"/>
        </w:rPr>
        <w:t xml:space="preserve">– объёмы добычи </w:t>
      </w:r>
      <w:r w:rsidRPr="001E1E82">
        <w:rPr>
          <w:rFonts w:ascii="Times New Roman" w:hAnsi="Times New Roman"/>
          <w:bCs/>
          <w:snapToGrid w:val="0"/>
          <w:sz w:val="27"/>
          <w:szCs w:val="27"/>
          <w:lang w:eastAsia="ru-RU"/>
        </w:rPr>
        <w:t>нефти и газового конденсата по проекту «Сахалин-1»</w:t>
      </w:r>
      <w:r w:rsidRPr="001E1E82">
        <w:rPr>
          <w:rFonts w:ascii="Times New Roman" w:hAnsi="Times New Roman"/>
          <w:snapToGrid w:val="0"/>
          <w:sz w:val="27"/>
          <w:szCs w:val="27"/>
          <w:lang w:eastAsia="ru-RU"/>
        </w:rPr>
        <w:t>, млн. тонн;</w:t>
      </w:r>
    </w:p>
    <w:p w:rsidR="00B123B0" w:rsidRPr="001E1E82" w:rsidRDefault="00B123B0" w:rsidP="00B123B0">
      <w:pPr>
        <w:spacing w:after="0" w:line="240" w:lineRule="auto"/>
        <w:ind w:firstLine="709"/>
        <w:jc w:val="both"/>
        <w:rPr>
          <w:rFonts w:ascii="Times New Roman" w:hAnsi="Times New Roman"/>
          <w:snapToGrid w:val="0"/>
          <w:sz w:val="27"/>
          <w:szCs w:val="27"/>
          <w:lang w:eastAsia="ru-RU"/>
        </w:rPr>
      </w:pPr>
      <w:r w:rsidRPr="001E1E82">
        <w:rPr>
          <w:rFonts w:ascii="Times New Roman" w:hAnsi="Times New Roman"/>
          <w:b/>
          <w:i/>
          <w:sz w:val="27"/>
          <w:szCs w:val="27"/>
        </w:rPr>
        <w:t xml:space="preserve">Ц </w:t>
      </w:r>
      <w:r w:rsidRPr="001E1E82">
        <w:rPr>
          <w:rFonts w:ascii="Times New Roman" w:hAnsi="Times New Roman"/>
          <w:b/>
          <w:i/>
          <w:sz w:val="27"/>
          <w:szCs w:val="27"/>
          <w:vertAlign w:val="subscript"/>
        </w:rPr>
        <w:t xml:space="preserve">нефть </w:t>
      </w:r>
      <w:r w:rsidRPr="001E1E82">
        <w:rPr>
          <w:rFonts w:ascii="Times New Roman" w:hAnsi="Times New Roman"/>
          <w:snapToGrid w:val="0"/>
          <w:sz w:val="27"/>
          <w:szCs w:val="27"/>
          <w:lang w:eastAsia="ru-RU"/>
        </w:rPr>
        <w:t>– среднегодовая расчетная цена на нефть, долл./баррель;</w:t>
      </w:r>
    </w:p>
    <w:p w:rsidR="00B123B0" w:rsidRPr="001E1E82" w:rsidRDefault="00B123B0" w:rsidP="00B123B0">
      <w:pPr>
        <w:spacing w:after="0" w:line="240" w:lineRule="auto"/>
        <w:ind w:firstLine="709"/>
        <w:jc w:val="both"/>
        <w:rPr>
          <w:rFonts w:ascii="Times New Roman" w:hAnsi="Times New Roman"/>
          <w:snapToGrid w:val="0"/>
          <w:sz w:val="27"/>
          <w:szCs w:val="27"/>
          <w:lang w:eastAsia="ru-RU"/>
        </w:rPr>
      </w:pPr>
      <w:r w:rsidRPr="001E1E82">
        <w:rPr>
          <w:rFonts w:ascii="Times New Roman" w:hAnsi="Times New Roman"/>
          <w:b/>
          <w:i/>
          <w:sz w:val="27"/>
          <w:szCs w:val="27"/>
          <w:lang w:val="en-US"/>
        </w:rPr>
        <w:t>J</w:t>
      </w:r>
      <w:r w:rsidRPr="001E1E82">
        <w:rPr>
          <w:rFonts w:ascii="Times New Roman" w:hAnsi="Times New Roman"/>
          <w:b/>
          <w:i/>
          <w:sz w:val="27"/>
          <w:szCs w:val="27"/>
        </w:rPr>
        <w:t xml:space="preserve"> </w:t>
      </w:r>
      <w:r w:rsidRPr="001E1E82">
        <w:rPr>
          <w:rFonts w:ascii="Times New Roman" w:hAnsi="Times New Roman"/>
          <w:snapToGrid w:val="0"/>
          <w:sz w:val="27"/>
          <w:szCs w:val="27"/>
          <w:lang w:eastAsia="ru-RU"/>
        </w:rPr>
        <w:t>– коэффициент перевода барреля в тонну;</w:t>
      </w:r>
    </w:p>
    <w:p w:rsidR="00B123B0" w:rsidRPr="001E1E82" w:rsidRDefault="00B123B0" w:rsidP="00B123B0">
      <w:pPr>
        <w:spacing w:after="0" w:line="240" w:lineRule="auto"/>
        <w:ind w:firstLine="709"/>
        <w:jc w:val="both"/>
        <w:rPr>
          <w:rFonts w:ascii="Times New Roman" w:hAnsi="Times New Roman"/>
          <w:snapToGrid w:val="0"/>
          <w:sz w:val="27"/>
          <w:szCs w:val="27"/>
          <w:lang w:eastAsia="ru-RU"/>
        </w:rPr>
      </w:pPr>
      <w:r w:rsidRPr="001E1E82">
        <w:rPr>
          <w:rFonts w:ascii="Times New Roman" w:hAnsi="Times New Roman"/>
          <w:b/>
          <w:i/>
          <w:sz w:val="27"/>
          <w:szCs w:val="27"/>
          <w:lang w:val="en-US"/>
        </w:rPr>
        <w:t>S</w:t>
      </w:r>
      <w:r w:rsidRPr="001E1E82">
        <w:rPr>
          <w:rFonts w:ascii="Times New Roman" w:hAnsi="Times New Roman"/>
          <w:snapToGrid w:val="0"/>
          <w:sz w:val="27"/>
          <w:szCs w:val="27"/>
          <w:lang w:eastAsia="ru-RU"/>
        </w:rPr>
        <w:t xml:space="preserve"> – ставка </w:t>
      </w:r>
      <w:r w:rsidRPr="001E1E82">
        <w:rPr>
          <w:rFonts w:ascii="Times New Roman" w:hAnsi="Times New Roman"/>
          <w:bCs/>
          <w:snapToGrid w:val="0"/>
          <w:sz w:val="27"/>
          <w:szCs w:val="27"/>
          <w:lang w:eastAsia="ru-RU"/>
        </w:rPr>
        <w:t xml:space="preserve">регулярных платежей </w:t>
      </w:r>
      <w:r w:rsidRPr="001E1E82">
        <w:rPr>
          <w:rFonts w:ascii="Times New Roman" w:hAnsi="Times New Roman"/>
          <w:sz w:val="27"/>
          <w:szCs w:val="27"/>
          <w:lang w:eastAsia="ru-RU"/>
        </w:rPr>
        <w:t xml:space="preserve">за добычу полезных ископаемых (роялти) при выполнении </w:t>
      </w:r>
      <w:r w:rsidRPr="001E1E82">
        <w:rPr>
          <w:rFonts w:ascii="Times New Roman" w:hAnsi="Times New Roman"/>
          <w:snapToGrid w:val="0"/>
          <w:sz w:val="27"/>
          <w:szCs w:val="27"/>
          <w:lang w:eastAsia="ru-RU"/>
        </w:rPr>
        <w:t>соглашений о разделе продукции по проекту «Сахалин-1», %;</w:t>
      </w:r>
    </w:p>
    <w:p w:rsidR="00B123B0" w:rsidRPr="001E1E82" w:rsidRDefault="00B123B0" w:rsidP="00B123B0">
      <w:pPr>
        <w:spacing w:after="0" w:line="240" w:lineRule="auto"/>
        <w:ind w:firstLine="709"/>
        <w:jc w:val="both"/>
        <w:rPr>
          <w:rFonts w:ascii="Times New Roman" w:hAnsi="Times New Roman"/>
          <w:sz w:val="27"/>
          <w:szCs w:val="27"/>
        </w:rPr>
      </w:pPr>
      <w:r w:rsidRPr="001E1E82">
        <w:rPr>
          <w:rFonts w:ascii="Times New Roman" w:hAnsi="Times New Roman"/>
          <w:b/>
          <w:i/>
          <w:sz w:val="27"/>
          <w:szCs w:val="27"/>
        </w:rPr>
        <w:t>К</w:t>
      </w:r>
      <w:r w:rsidRPr="001E1E82">
        <w:rPr>
          <w:rFonts w:ascii="Times New Roman" w:hAnsi="Times New Roman"/>
          <w:b/>
          <w:i/>
          <w:sz w:val="27"/>
          <w:szCs w:val="27"/>
          <w:vertAlign w:val="subscript"/>
        </w:rPr>
        <w:t>$</w:t>
      </w:r>
      <w:r w:rsidRPr="001E1E82">
        <w:rPr>
          <w:rFonts w:ascii="Times New Roman" w:hAnsi="Times New Roman"/>
          <w:sz w:val="27"/>
          <w:szCs w:val="27"/>
        </w:rPr>
        <w:t xml:space="preserve"> – среднегодовой курс доллара США по отношению к рублю, рублей;</w:t>
      </w:r>
    </w:p>
    <w:p w:rsidR="00B123B0" w:rsidRPr="001E1E82" w:rsidRDefault="00B123B0" w:rsidP="00B123B0">
      <w:pPr>
        <w:spacing w:after="0" w:line="240" w:lineRule="auto"/>
        <w:ind w:firstLine="709"/>
        <w:jc w:val="both"/>
        <w:rPr>
          <w:rFonts w:ascii="Times New Roman" w:hAnsi="Times New Roman"/>
          <w:sz w:val="27"/>
          <w:szCs w:val="27"/>
        </w:rPr>
      </w:pPr>
      <w:r w:rsidRPr="001E1E82">
        <w:rPr>
          <w:rFonts w:ascii="Times New Roman" w:hAnsi="Times New Roman"/>
          <w:b/>
          <w:i/>
          <w:sz w:val="27"/>
          <w:szCs w:val="27"/>
        </w:rPr>
        <w:t xml:space="preserve">F – </w:t>
      </w:r>
      <w:r w:rsidRPr="001E1E82">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F4A81" w:rsidRPr="001E1E82" w:rsidRDefault="008F4A81" w:rsidP="008F4A81">
      <w:pPr>
        <w:autoSpaceDE w:val="0"/>
        <w:autoSpaceDN w:val="0"/>
        <w:adjustRightInd w:val="0"/>
        <w:spacing w:after="0" w:line="240" w:lineRule="auto"/>
        <w:ind w:firstLine="709"/>
        <w:jc w:val="both"/>
        <w:rPr>
          <w:rFonts w:ascii="Times New Roman" w:hAnsi="Times New Roman"/>
          <w:sz w:val="27"/>
          <w:szCs w:val="27"/>
        </w:rPr>
      </w:pPr>
      <w:r w:rsidRPr="001E1E82">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облагаемых по ставке 0.</w:t>
      </w:r>
      <w:r w:rsidRPr="001E1E82">
        <w:rPr>
          <w:rFonts w:ascii="Times New Roman" w:hAnsi="Times New Roman"/>
          <w:strike/>
          <w:sz w:val="27"/>
          <w:szCs w:val="27"/>
        </w:rPr>
        <w:t xml:space="preserve"> </w:t>
      </w:r>
    </w:p>
    <w:p w:rsidR="00B123B0" w:rsidRPr="001E1E82" w:rsidRDefault="00B123B0" w:rsidP="00B123B0">
      <w:pPr>
        <w:spacing w:after="0" w:line="240" w:lineRule="auto"/>
        <w:ind w:firstLine="709"/>
        <w:jc w:val="both"/>
        <w:rPr>
          <w:rFonts w:ascii="Times New Roman" w:hAnsi="Times New Roman"/>
          <w:sz w:val="27"/>
          <w:szCs w:val="27"/>
        </w:rPr>
      </w:pPr>
      <w:r w:rsidRPr="001E1E82">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регулярных платежей.</w:t>
      </w:r>
    </w:p>
    <w:p w:rsidR="00B123B0" w:rsidRPr="001E1E82" w:rsidRDefault="00B123B0" w:rsidP="00B123B0">
      <w:pPr>
        <w:spacing w:after="0" w:line="240" w:lineRule="auto"/>
        <w:ind w:firstLine="709"/>
        <w:jc w:val="both"/>
        <w:rPr>
          <w:rFonts w:ascii="Times New Roman" w:hAnsi="Times New Roman"/>
          <w:sz w:val="27"/>
          <w:szCs w:val="27"/>
        </w:rPr>
      </w:pPr>
      <w:r w:rsidRPr="001E1E82">
        <w:rPr>
          <w:rFonts w:ascii="Times New Roman" w:hAnsi="Times New Roman"/>
          <w:sz w:val="27"/>
          <w:szCs w:val="27"/>
        </w:rPr>
        <w:t>Регулярные платежи за добычу полезных ископаемых (роялти) при выполнении СРП по проекту «Сахалин-1» в виде углеводородного сырья (за исключением газа горючего природного) зачисляются в бюджеты бюджетной системы Российской Федерации по нормативам, установленным в соответствии со статьями БК РФ.</w:t>
      </w:r>
    </w:p>
    <w:p w:rsidR="00B123B0" w:rsidRPr="001E1E82" w:rsidRDefault="00B123B0" w:rsidP="00B123B0">
      <w:pPr>
        <w:spacing w:after="0" w:line="240" w:lineRule="auto"/>
        <w:ind w:firstLine="709"/>
        <w:jc w:val="both"/>
        <w:rPr>
          <w:rFonts w:ascii="Times New Roman" w:hAnsi="Times New Roman"/>
          <w:sz w:val="27"/>
          <w:szCs w:val="27"/>
        </w:rPr>
      </w:pPr>
    </w:p>
    <w:p w:rsidR="00B123B0" w:rsidRPr="001E1E82" w:rsidRDefault="00B123B0" w:rsidP="00B123B0">
      <w:pPr>
        <w:pStyle w:val="10"/>
        <w:numPr>
          <w:ilvl w:val="2"/>
          <w:numId w:val="43"/>
        </w:numPr>
        <w:spacing w:before="0" w:after="240"/>
        <w:ind w:left="0" w:firstLine="426"/>
        <w:jc w:val="center"/>
        <w:rPr>
          <w:rFonts w:ascii="Times New Roman" w:hAnsi="Times New Roman"/>
          <w:i/>
          <w:sz w:val="27"/>
          <w:szCs w:val="27"/>
        </w:rPr>
      </w:pPr>
      <w:bookmarkStart w:id="87" w:name="_Toc176250224"/>
      <w:r w:rsidRPr="001E1E82">
        <w:rPr>
          <w:rFonts w:ascii="Times New Roman" w:hAnsi="Times New Roman"/>
          <w:i/>
          <w:sz w:val="27"/>
          <w:szCs w:val="27"/>
        </w:rPr>
        <w:t xml:space="preserve">Регулярные платежи за добычу полезных ископаемых (роялти) при выполнении соглашений о разделе продукции по проекту «Сахалин-2» в виде углеводородного сырья, за исключением газа горючего природного </w:t>
      </w:r>
      <w:r w:rsidRPr="001E1E82">
        <w:rPr>
          <w:rFonts w:ascii="Times New Roman" w:hAnsi="Times New Roman"/>
          <w:i/>
          <w:sz w:val="27"/>
          <w:szCs w:val="27"/>
        </w:rPr>
        <w:br/>
        <w:t>182 1 07 02022 01 0000 110</w:t>
      </w:r>
      <w:bookmarkEnd w:id="87"/>
    </w:p>
    <w:p w:rsidR="00B123B0" w:rsidRPr="001E1E82" w:rsidRDefault="00B123B0" w:rsidP="00B123B0">
      <w:pPr>
        <w:spacing w:after="0" w:line="240" w:lineRule="auto"/>
        <w:ind w:firstLine="709"/>
        <w:jc w:val="both"/>
        <w:rPr>
          <w:rFonts w:ascii="Times New Roman" w:hAnsi="Times New Roman"/>
          <w:sz w:val="27"/>
          <w:szCs w:val="27"/>
        </w:rPr>
      </w:pPr>
      <w:r w:rsidRPr="001E1E82">
        <w:rPr>
          <w:rFonts w:ascii="Times New Roman" w:hAnsi="Times New Roman"/>
          <w:sz w:val="27"/>
          <w:szCs w:val="27"/>
        </w:rPr>
        <w:t>В прогнозе поступлений регулярных платежей за добычу полезных ископаемых (роялти) при выполнении СРП по проекту «Сахалин-2» в виде углеводородного сырья (за исключением газа горючего природного) учитываются:</w:t>
      </w:r>
    </w:p>
    <w:p w:rsidR="00B123B0" w:rsidRPr="001E1E82" w:rsidRDefault="00B123B0" w:rsidP="00B123B0">
      <w:pPr>
        <w:spacing w:after="0" w:line="240" w:lineRule="auto"/>
        <w:ind w:firstLine="709"/>
        <w:jc w:val="both"/>
        <w:rPr>
          <w:rFonts w:ascii="Times New Roman" w:hAnsi="Times New Roman"/>
          <w:sz w:val="27"/>
          <w:szCs w:val="27"/>
        </w:rPr>
      </w:pPr>
      <w:r w:rsidRPr="001E1E82">
        <w:rPr>
          <w:rFonts w:ascii="Times New Roman" w:hAnsi="Times New Roman"/>
          <w:sz w:val="27"/>
          <w:szCs w:val="27"/>
        </w:rPr>
        <w:t>- показатели прогноза социально-экономического развития Российской Федерации (объём добычи нефти и газового конденсата при выполнении СРП по проекту «Сахалин-2», показатели расчетной цены на нефть, показатели курса доллара США по отношению к рублю), разрабатываемые Минэкономразвития Российской Федерации;</w:t>
      </w:r>
    </w:p>
    <w:p w:rsidR="00B123B0" w:rsidRPr="001E1E82" w:rsidRDefault="00B123B0" w:rsidP="00B123B0">
      <w:pPr>
        <w:spacing w:after="0" w:line="240" w:lineRule="auto"/>
        <w:ind w:firstLine="709"/>
        <w:jc w:val="both"/>
        <w:rPr>
          <w:rFonts w:ascii="Times New Roman" w:hAnsi="Times New Roman"/>
          <w:sz w:val="27"/>
          <w:szCs w:val="27"/>
        </w:rPr>
      </w:pPr>
      <w:r w:rsidRPr="001E1E82">
        <w:rPr>
          <w:rFonts w:ascii="Times New Roman" w:hAnsi="Times New Roman"/>
          <w:sz w:val="27"/>
          <w:szCs w:val="27"/>
        </w:rPr>
        <w:t>- ставки регулярных платежей за добычу полезных ископаемых (роялти) при выполнении СРП в виде углеводородного сырья, предусмотренные соглашением о разделе продукции по проекту «Сахалин-2» от 22 июня 1994 года;</w:t>
      </w:r>
    </w:p>
    <w:p w:rsidR="00B123B0" w:rsidRPr="001E1E82" w:rsidRDefault="00B123B0" w:rsidP="00B123B0">
      <w:pPr>
        <w:spacing w:after="0" w:line="240" w:lineRule="auto"/>
        <w:ind w:firstLine="709"/>
        <w:jc w:val="both"/>
        <w:rPr>
          <w:rFonts w:ascii="Times New Roman" w:hAnsi="Times New Roman"/>
          <w:sz w:val="27"/>
          <w:szCs w:val="27"/>
        </w:rPr>
      </w:pPr>
      <w:r w:rsidRPr="001E1E82">
        <w:rPr>
          <w:rFonts w:ascii="Times New Roman" w:hAnsi="Times New Roman"/>
          <w:sz w:val="27"/>
          <w:szCs w:val="27"/>
        </w:rPr>
        <w:t>- показатели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в соответствии с распоряжением Правительства Российской Федерации от 06.09.2011 № 1539-р (с учётом внесённых изменений);</w:t>
      </w:r>
    </w:p>
    <w:p w:rsidR="00B123B0" w:rsidRPr="001E1E82" w:rsidRDefault="00B123B0" w:rsidP="00B123B0">
      <w:pPr>
        <w:spacing w:after="0" w:line="240" w:lineRule="auto"/>
        <w:ind w:firstLine="709"/>
        <w:jc w:val="both"/>
        <w:rPr>
          <w:rFonts w:ascii="Times New Roman" w:hAnsi="Times New Roman"/>
          <w:sz w:val="27"/>
          <w:szCs w:val="27"/>
        </w:rPr>
      </w:pPr>
      <w:r w:rsidRPr="001E1E82">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др. источники.</w:t>
      </w:r>
    </w:p>
    <w:p w:rsidR="00B123B0" w:rsidRPr="001E1E82" w:rsidRDefault="00B123B0" w:rsidP="00B123B0">
      <w:pPr>
        <w:spacing w:after="0" w:line="240" w:lineRule="auto"/>
        <w:ind w:firstLine="709"/>
        <w:jc w:val="both"/>
        <w:rPr>
          <w:rFonts w:ascii="Times New Roman" w:hAnsi="Times New Roman"/>
          <w:sz w:val="27"/>
          <w:szCs w:val="27"/>
        </w:rPr>
      </w:pPr>
      <w:r w:rsidRPr="001E1E82">
        <w:rPr>
          <w:rFonts w:ascii="Times New Roman" w:hAnsi="Times New Roman"/>
          <w:sz w:val="27"/>
          <w:szCs w:val="27"/>
        </w:rPr>
        <w:t>Расчёт прогнозного объёма поступлений регулярных платежей за добычу полезных ископаемых (роялти) при выполнении СРП по проекту «Сахалин-2» в виде углеводородного сырья (за исключением газа горючего природного) осуществляется методом прямого расчёта, основанного на непосредственном использовании прогнозных значений объемных показателей, уровней ставок роялти и других показателей, определяющих прогнозный объём поступлений налога (показатели расчетных цен на нефть, показатели курса доллара США по отношению к рублю и др.).</w:t>
      </w:r>
    </w:p>
    <w:p w:rsidR="00B123B0" w:rsidRPr="001E1E82" w:rsidRDefault="00B123B0" w:rsidP="00B123B0">
      <w:pPr>
        <w:spacing w:after="0" w:line="240" w:lineRule="auto"/>
        <w:ind w:firstLine="709"/>
        <w:jc w:val="both"/>
        <w:rPr>
          <w:rFonts w:ascii="Times New Roman" w:hAnsi="Times New Roman"/>
          <w:sz w:val="27"/>
          <w:szCs w:val="27"/>
        </w:rPr>
      </w:pPr>
      <w:r w:rsidRPr="001E1E82">
        <w:rPr>
          <w:rFonts w:ascii="Times New Roman" w:hAnsi="Times New Roman"/>
          <w:sz w:val="27"/>
          <w:szCs w:val="27"/>
        </w:rPr>
        <w:t>Прогнозный объём поступлений регулярных платежей за добычу полезных ископаемых (роялти) при выполнении СРП по проекту «Сахалин-2» в виде углеводородного сырья (за исключением газа горючего природного) (</w:t>
      </w:r>
      <w:r w:rsidRPr="001E1E82">
        <w:rPr>
          <w:rFonts w:ascii="Times New Roman" w:hAnsi="Times New Roman"/>
          <w:b/>
          <w:i/>
          <w:sz w:val="27"/>
          <w:szCs w:val="27"/>
        </w:rPr>
        <w:t xml:space="preserve">Р </w:t>
      </w:r>
      <w:r w:rsidRPr="001E1E82">
        <w:rPr>
          <w:rFonts w:ascii="Times New Roman" w:hAnsi="Times New Roman"/>
          <w:b/>
          <w:i/>
          <w:sz w:val="27"/>
          <w:szCs w:val="27"/>
          <w:vertAlign w:val="subscript"/>
        </w:rPr>
        <w:t>СРП нефть/г.к «Сахалин-2»</w:t>
      </w:r>
      <w:r w:rsidRPr="001E1E82">
        <w:rPr>
          <w:rFonts w:ascii="Times New Roman" w:hAnsi="Times New Roman"/>
          <w:sz w:val="27"/>
          <w:szCs w:val="27"/>
        </w:rPr>
        <w:t>) определяется исходя из следующего алгоритма расчёта:</w:t>
      </w:r>
    </w:p>
    <w:p w:rsidR="00B123B0" w:rsidRPr="001E1E82" w:rsidRDefault="00B123B0" w:rsidP="00B123B0">
      <w:pPr>
        <w:spacing w:before="120" w:after="120" w:line="240" w:lineRule="auto"/>
        <w:ind w:firstLine="709"/>
        <w:jc w:val="center"/>
        <w:rPr>
          <w:rFonts w:ascii="Times New Roman" w:hAnsi="Times New Roman"/>
          <w:b/>
          <w:i/>
          <w:sz w:val="27"/>
          <w:szCs w:val="27"/>
        </w:rPr>
      </w:pPr>
      <w:r w:rsidRPr="001E1E82">
        <w:rPr>
          <w:rFonts w:ascii="Times New Roman" w:hAnsi="Times New Roman"/>
          <w:b/>
          <w:i/>
          <w:sz w:val="27"/>
          <w:szCs w:val="27"/>
        </w:rPr>
        <w:t xml:space="preserve">Р </w:t>
      </w:r>
      <w:r w:rsidRPr="001E1E82">
        <w:rPr>
          <w:rFonts w:ascii="Times New Roman" w:hAnsi="Times New Roman"/>
          <w:b/>
          <w:i/>
          <w:sz w:val="27"/>
          <w:szCs w:val="27"/>
          <w:vertAlign w:val="subscript"/>
        </w:rPr>
        <w:t>СРП нефть/г.к. «Сахалин-2»</w:t>
      </w:r>
      <w:r w:rsidRPr="001E1E82">
        <w:rPr>
          <w:rFonts w:ascii="Times New Roman" w:hAnsi="Times New Roman"/>
          <w:b/>
          <w:i/>
          <w:sz w:val="27"/>
          <w:szCs w:val="27"/>
        </w:rPr>
        <w:t xml:space="preserve"> = ((</w:t>
      </w:r>
      <w:r w:rsidRPr="001E1E82">
        <w:rPr>
          <w:rFonts w:ascii="Times New Roman" w:hAnsi="Times New Roman"/>
          <w:b/>
          <w:i/>
          <w:sz w:val="27"/>
          <w:szCs w:val="27"/>
          <w:lang w:val="en-US"/>
        </w:rPr>
        <w:t>V</w:t>
      </w:r>
      <w:r w:rsidRPr="001E1E82">
        <w:rPr>
          <w:rFonts w:ascii="Times New Roman" w:hAnsi="Times New Roman"/>
          <w:b/>
          <w:i/>
          <w:sz w:val="27"/>
          <w:szCs w:val="27"/>
        </w:rPr>
        <w:t xml:space="preserve"> </w:t>
      </w:r>
      <w:r w:rsidRPr="001E1E82">
        <w:rPr>
          <w:rFonts w:ascii="Times New Roman" w:hAnsi="Times New Roman"/>
          <w:b/>
          <w:i/>
          <w:sz w:val="27"/>
          <w:szCs w:val="27"/>
          <w:vertAlign w:val="subscript"/>
        </w:rPr>
        <w:t>СРП нефть/г.к «Сахалин-2»</w:t>
      </w:r>
      <w:r w:rsidRPr="001E1E82">
        <w:rPr>
          <w:rFonts w:ascii="Times New Roman" w:hAnsi="Times New Roman"/>
          <w:b/>
          <w:i/>
          <w:sz w:val="27"/>
          <w:szCs w:val="27"/>
        </w:rPr>
        <w:t xml:space="preserve">× Ц </w:t>
      </w:r>
      <w:r w:rsidRPr="001E1E82">
        <w:rPr>
          <w:rFonts w:ascii="Times New Roman" w:hAnsi="Times New Roman"/>
          <w:b/>
          <w:i/>
          <w:sz w:val="27"/>
          <w:szCs w:val="27"/>
          <w:vertAlign w:val="subscript"/>
        </w:rPr>
        <w:t xml:space="preserve">нефть </w:t>
      </w:r>
      <w:r w:rsidRPr="001E1E82">
        <w:rPr>
          <w:rFonts w:ascii="Times New Roman" w:hAnsi="Times New Roman"/>
          <w:b/>
          <w:i/>
          <w:sz w:val="27"/>
          <w:szCs w:val="27"/>
        </w:rPr>
        <w:t xml:space="preserve">× </w:t>
      </w:r>
      <w:r w:rsidRPr="001E1E82">
        <w:rPr>
          <w:rFonts w:ascii="Times New Roman" w:hAnsi="Times New Roman"/>
          <w:b/>
          <w:i/>
          <w:sz w:val="27"/>
          <w:szCs w:val="27"/>
          <w:lang w:val="en-US"/>
        </w:rPr>
        <w:t>J</w:t>
      </w:r>
      <w:r w:rsidRPr="001E1E82">
        <w:rPr>
          <w:rFonts w:ascii="Times New Roman" w:hAnsi="Times New Roman"/>
          <w:b/>
          <w:i/>
          <w:sz w:val="27"/>
          <w:szCs w:val="27"/>
        </w:rPr>
        <w:t xml:space="preserve">× </w:t>
      </w:r>
      <w:r w:rsidRPr="001E1E82">
        <w:rPr>
          <w:rFonts w:ascii="Times New Roman" w:hAnsi="Times New Roman"/>
          <w:b/>
          <w:i/>
          <w:sz w:val="27"/>
          <w:szCs w:val="27"/>
          <w:lang w:val="en-US"/>
        </w:rPr>
        <w:t>S</w:t>
      </w:r>
      <w:r w:rsidRPr="001E1E82">
        <w:rPr>
          <w:rFonts w:ascii="Times New Roman" w:hAnsi="Times New Roman"/>
          <w:b/>
          <w:i/>
          <w:sz w:val="27"/>
          <w:szCs w:val="27"/>
        </w:rPr>
        <w:t>×К</w:t>
      </w:r>
      <w:r w:rsidRPr="001E1E82">
        <w:rPr>
          <w:rFonts w:ascii="Times New Roman" w:hAnsi="Times New Roman"/>
          <w:b/>
          <w:i/>
          <w:sz w:val="27"/>
          <w:szCs w:val="27"/>
          <w:vertAlign w:val="subscript"/>
        </w:rPr>
        <w:t>$</w:t>
      </w:r>
      <w:r w:rsidRPr="001E1E82">
        <w:rPr>
          <w:rFonts w:ascii="Times New Roman" w:hAnsi="Times New Roman"/>
          <w:b/>
          <w:i/>
          <w:sz w:val="27"/>
          <w:szCs w:val="27"/>
        </w:rPr>
        <w:t xml:space="preserve">) - </w:t>
      </w:r>
    </w:p>
    <w:p w:rsidR="00B123B0" w:rsidRPr="001E1E82" w:rsidRDefault="00B123B0" w:rsidP="00B123B0">
      <w:pPr>
        <w:spacing w:before="120" w:after="120" w:line="240" w:lineRule="auto"/>
        <w:ind w:firstLine="709"/>
        <w:jc w:val="center"/>
        <w:rPr>
          <w:rFonts w:ascii="Times New Roman" w:hAnsi="Times New Roman"/>
          <w:b/>
          <w:i/>
          <w:sz w:val="27"/>
          <w:szCs w:val="27"/>
        </w:rPr>
      </w:pPr>
      <w:r w:rsidRPr="001E1E82">
        <w:rPr>
          <w:rFonts w:ascii="Times New Roman" w:hAnsi="Times New Roman"/>
          <w:b/>
          <w:i/>
          <w:sz w:val="27"/>
          <w:szCs w:val="27"/>
        </w:rPr>
        <w:t>∆Р</w:t>
      </w:r>
      <w:r w:rsidRPr="001E1E82">
        <w:rPr>
          <w:rFonts w:ascii="Times New Roman" w:hAnsi="Times New Roman"/>
          <w:sz w:val="27"/>
          <w:szCs w:val="27"/>
        </w:rPr>
        <w:t xml:space="preserve"> </w:t>
      </w:r>
      <w:r w:rsidRPr="001E1E82">
        <w:rPr>
          <w:rFonts w:ascii="Times New Roman" w:hAnsi="Times New Roman"/>
          <w:b/>
          <w:i/>
          <w:sz w:val="27"/>
          <w:szCs w:val="27"/>
          <w:vertAlign w:val="subscript"/>
        </w:rPr>
        <w:t>СРП нефть/г.к.</w:t>
      </w:r>
      <w:r w:rsidRPr="001E1E82">
        <w:rPr>
          <w:rFonts w:ascii="Times New Roman" w:hAnsi="Times New Roman"/>
          <w:sz w:val="27"/>
          <w:szCs w:val="27"/>
        </w:rPr>
        <w:t xml:space="preserve"> </w:t>
      </w:r>
      <w:r w:rsidRPr="001E1E82">
        <w:rPr>
          <w:rFonts w:ascii="Times New Roman" w:hAnsi="Times New Roman"/>
          <w:b/>
          <w:i/>
          <w:sz w:val="27"/>
          <w:szCs w:val="27"/>
          <w:vertAlign w:val="subscript"/>
        </w:rPr>
        <w:t>«Сахалин-2»</w:t>
      </w:r>
      <w:r w:rsidRPr="001E1E82">
        <w:rPr>
          <w:rFonts w:ascii="Times New Roman" w:hAnsi="Times New Roman"/>
          <w:sz w:val="27"/>
          <w:szCs w:val="27"/>
        </w:rPr>
        <w:t xml:space="preserve">) </w:t>
      </w:r>
      <w:r w:rsidRPr="001E1E82">
        <w:rPr>
          <w:rFonts w:ascii="Times New Roman" w:hAnsi="Times New Roman"/>
          <w:b/>
          <w:i/>
          <w:sz w:val="27"/>
          <w:szCs w:val="27"/>
        </w:rPr>
        <w:t xml:space="preserve">(+-) </w:t>
      </w:r>
      <w:r w:rsidRPr="001E1E82">
        <w:rPr>
          <w:rFonts w:ascii="Times New Roman" w:hAnsi="Times New Roman"/>
          <w:b/>
          <w:i/>
          <w:sz w:val="27"/>
          <w:szCs w:val="27"/>
          <w:lang w:val="en-US"/>
        </w:rPr>
        <w:t>F</w:t>
      </w:r>
      <w:r w:rsidRPr="001E1E82">
        <w:rPr>
          <w:rFonts w:ascii="Times New Roman" w:hAnsi="Times New Roman"/>
          <w:b/>
          <w:i/>
          <w:sz w:val="27"/>
          <w:szCs w:val="27"/>
        </w:rPr>
        <w:t>,</w:t>
      </w:r>
    </w:p>
    <w:p w:rsidR="00590989" w:rsidRPr="001E1E82" w:rsidRDefault="00590989" w:rsidP="00590989">
      <w:pPr>
        <w:spacing w:after="0" w:line="240" w:lineRule="auto"/>
        <w:ind w:firstLine="709"/>
        <w:jc w:val="both"/>
        <w:rPr>
          <w:rFonts w:ascii="Times New Roman" w:hAnsi="Times New Roman"/>
          <w:snapToGrid w:val="0"/>
          <w:sz w:val="27"/>
          <w:szCs w:val="27"/>
          <w:lang w:eastAsia="ru-RU"/>
        </w:rPr>
      </w:pPr>
      <w:r w:rsidRPr="001E1E82">
        <w:rPr>
          <w:rFonts w:ascii="Times New Roman" w:hAnsi="Times New Roman"/>
          <w:snapToGrid w:val="0"/>
          <w:sz w:val="27"/>
          <w:szCs w:val="27"/>
          <w:lang w:eastAsia="ru-RU"/>
        </w:rPr>
        <w:t>где:</w:t>
      </w:r>
    </w:p>
    <w:p w:rsidR="00B123B0" w:rsidRPr="001E1E82" w:rsidRDefault="00B123B0" w:rsidP="00B123B0">
      <w:pPr>
        <w:spacing w:after="0" w:line="240" w:lineRule="auto"/>
        <w:ind w:firstLine="709"/>
        <w:jc w:val="both"/>
        <w:rPr>
          <w:rFonts w:ascii="Times New Roman" w:hAnsi="Times New Roman"/>
          <w:snapToGrid w:val="0"/>
          <w:sz w:val="27"/>
          <w:szCs w:val="27"/>
          <w:lang w:eastAsia="ru-RU"/>
        </w:rPr>
      </w:pPr>
      <w:r w:rsidRPr="001E1E82">
        <w:rPr>
          <w:rFonts w:ascii="Times New Roman" w:hAnsi="Times New Roman"/>
          <w:b/>
          <w:i/>
          <w:sz w:val="27"/>
          <w:szCs w:val="27"/>
          <w:lang w:val="en-US"/>
        </w:rPr>
        <w:t>V</w:t>
      </w:r>
      <w:r w:rsidRPr="001E1E82">
        <w:rPr>
          <w:rFonts w:ascii="Times New Roman" w:hAnsi="Times New Roman"/>
          <w:b/>
          <w:i/>
          <w:sz w:val="27"/>
          <w:szCs w:val="27"/>
        </w:rPr>
        <w:t xml:space="preserve"> </w:t>
      </w:r>
      <w:r w:rsidRPr="001E1E82">
        <w:rPr>
          <w:rFonts w:ascii="Times New Roman" w:hAnsi="Times New Roman"/>
          <w:b/>
          <w:i/>
          <w:sz w:val="27"/>
          <w:szCs w:val="27"/>
          <w:vertAlign w:val="subscript"/>
        </w:rPr>
        <w:t>СРП нефть/г.к «Сахалин-2»</w:t>
      </w:r>
      <w:r w:rsidRPr="001E1E82">
        <w:rPr>
          <w:rFonts w:ascii="Times New Roman" w:hAnsi="Times New Roman"/>
          <w:b/>
          <w:i/>
          <w:sz w:val="27"/>
          <w:szCs w:val="27"/>
        </w:rPr>
        <w:t xml:space="preserve"> </w:t>
      </w:r>
      <w:r w:rsidRPr="001E1E82">
        <w:rPr>
          <w:rFonts w:ascii="Times New Roman" w:hAnsi="Times New Roman"/>
          <w:snapToGrid w:val="0"/>
          <w:sz w:val="27"/>
          <w:szCs w:val="27"/>
          <w:lang w:eastAsia="ru-RU"/>
        </w:rPr>
        <w:t xml:space="preserve">– объёмы добычи </w:t>
      </w:r>
      <w:r w:rsidRPr="001E1E82">
        <w:rPr>
          <w:rFonts w:ascii="Times New Roman" w:hAnsi="Times New Roman"/>
          <w:bCs/>
          <w:snapToGrid w:val="0"/>
          <w:sz w:val="27"/>
          <w:szCs w:val="27"/>
          <w:lang w:eastAsia="ru-RU"/>
        </w:rPr>
        <w:t>нефти и газового конденсата по проекту «Сахалин-2»</w:t>
      </w:r>
      <w:r w:rsidRPr="001E1E82">
        <w:rPr>
          <w:rFonts w:ascii="Times New Roman" w:hAnsi="Times New Roman"/>
          <w:snapToGrid w:val="0"/>
          <w:sz w:val="27"/>
          <w:szCs w:val="27"/>
          <w:lang w:eastAsia="ru-RU"/>
        </w:rPr>
        <w:t>, млн. тонн;</w:t>
      </w:r>
    </w:p>
    <w:p w:rsidR="00B123B0" w:rsidRPr="001E1E82" w:rsidRDefault="00B123B0" w:rsidP="00B123B0">
      <w:pPr>
        <w:spacing w:after="0" w:line="240" w:lineRule="auto"/>
        <w:ind w:firstLine="709"/>
        <w:jc w:val="both"/>
        <w:rPr>
          <w:rFonts w:ascii="Times New Roman" w:hAnsi="Times New Roman"/>
          <w:snapToGrid w:val="0"/>
          <w:sz w:val="27"/>
          <w:szCs w:val="27"/>
          <w:lang w:eastAsia="ru-RU"/>
        </w:rPr>
      </w:pPr>
      <w:r w:rsidRPr="001E1E82">
        <w:rPr>
          <w:rFonts w:ascii="Times New Roman" w:hAnsi="Times New Roman"/>
          <w:b/>
          <w:i/>
          <w:sz w:val="27"/>
          <w:szCs w:val="27"/>
        </w:rPr>
        <w:t xml:space="preserve">Ц </w:t>
      </w:r>
      <w:r w:rsidRPr="001E1E82">
        <w:rPr>
          <w:rFonts w:ascii="Times New Roman" w:hAnsi="Times New Roman"/>
          <w:b/>
          <w:i/>
          <w:sz w:val="27"/>
          <w:szCs w:val="27"/>
          <w:vertAlign w:val="subscript"/>
        </w:rPr>
        <w:t xml:space="preserve">нефть </w:t>
      </w:r>
      <w:r w:rsidRPr="001E1E82">
        <w:rPr>
          <w:rFonts w:ascii="Times New Roman" w:hAnsi="Times New Roman"/>
          <w:snapToGrid w:val="0"/>
          <w:sz w:val="27"/>
          <w:szCs w:val="27"/>
          <w:lang w:eastAsia="ru-RU"/>
        </w:rPr>
        <w:t>– среднегодовая расчетная цена на нефть, долл./баррель;</w:t>
      </w:r>
    </w:p>
    <w:p w:rsidR="00B123B0" w:rsidRPr="001E1E82" w:rsidRDefault="00B123B0" w:rsidP="00B123B0">
      <w:pPr>
        <w:spacing w:after="0" w:line="240" w:lineRule="auto"/>
        <w:ind w:firstLine="709"/>
        <w:jc w:val="both"/>
        <w:rPr>
          <w:rFonts w:ascii="Times New Roman" w:hAnsi="Times New Roman"/>
          <w:snapToGrid w:val="0"/>
          <w:sz w:val="27"/>
          <w:szCs w:val="27"/>
          <w:lang w:eastAsia="ru-RU"/>
        </w:rPr>
      </w:pPr>
      <w:r w:rsidRPr="001E1E82">
        <w:rPr>
          <w:rFonts w:ascii="Times New Roman" w:hAnsi="Times New Roman"/>
          <w:b/>
          <w:i/>
          <w:sz w:val="27"/>
          <w:szCs w:val="27"/>
          <w:lang w:val="en-US"/>
        </w:rPr>
        <w:t>J</w:t>
      </w:r>
      <w:r w:rsidRPr="001E1E82">
        <w:rPr>
          <w:rFonts w:ascii="Times New Roman" w:hAnsi="Times New Roman"/>
          <w:b/>
          <w:i/>
          <w:sz w:val="27"/>
          <w:szCs w:val="27"/>
        </w:rPr>
        <w:t xml:space="preserve"> </w:t>
      </w:r>
      <w:r w:rsidRPr="001E1E82">
        <w:rPr>
          <w:rFonts w:ascii="Times New Roman" w:hAnsi="Times New Roman"/>
          <w:snapToGrid w:val="0"/>
          <w:sz w:val="27"/>
          <w:szCs w:val="27"/>
          <w:lang w:eastAsia="ru-RU"/>
        </w:rPr>
        <w:t>– коэффициент перевода барреля в тонну;</w:t>
      </w:r>
    </w:p>
    <w:p w:rsidR="00B123B0" w:rsidRPr="001E1E82" w:rsidRDefault="00B123B0" w:rsidP="00B123B0">
      <w:pPr>
        <w:spacing w:after="0" w:line="240" w:lineRule="auto"/>
        <w:ind w:firstLine="709"/>
        <w:jc w:val="both"/>
        <w:rPr>
          <w:rFonts w:ascii="Times New Roman" w:hAnsi="Times New Roman"/>
          <w:snapToGrid w:val="0"/>
          <w:sz w:val="27"/>
          <w:szCs w:val="27"/>
          <w:lang w:eastAsia="ru-RU"/>
        </w:rPr>
      </w:pPr>
      <w:r w:rsidRPr="001E1E82">
        <w:rPr>
          <w:rFonts w:ascii="Times New Roman" w:hAnsi="Times New Roman"/>
          <w:b/>
          <w:i/>
          <w:sz w:val="27"/>
          <w:szCs w:val="27"/>
          <w:lang w:val="en-US"/>
        </w:rPr>
        <w:t>S</w:t>
      </w:r>
      <w:r w:rsidRPr="001E1E82">
        <w:rPr>
          <w:rFonts w:ascii="Times New Roman" w:hAnsi="Times New Roman"/>
          <w:snapToGrid w:val="0"/>
          <w:sz w:val="27"/>
          <w:szCs w:val="27"/>
          <w:lang w:eastAsia="ru-RU"/>
        </w:rPr>
        <w:t xml:space="preserve"> – ставка </w:t>
      </w:r>
      <w:r w:rsidRPr="001E1E82">
        <w:rPr>
          <w:rFonts w:ascii="Times New Roman" w:hAnsi="Times New Roman"/>
          <w:bCs/>
          <w:snapToGrid w:val="0"/>
          <w:sz w:val="27"/>
          <w:szCs w:val="27"/>
          <w:lang w:eastAsia="ru-RU"/>
        </w:rPr>
        <w:t xml:space="preserve">регулярных платежей </w:t>
      </w:r>
      <w:r w:rsidRPr="001E1E82">
        <w:rPr>
          <w:rFonts w:ascii="Times New Roman" w:hAnsi="Times New Roman"/>
          <w:sz w:val="27"/>
          <w:szCs w:val="27"/>
          <w:lang w:eastAsia="ru-RU"/>
        </w:rPr>
        <w:t xml:space="preserve">за добычу полезных ископаемых (роялти) при выполнении </w:t>
      </w:r>
      <w:r w:rsidRPr="001E1E82">
        <w:rPr>
          <w:rFonts w:ascii="Times New Roman" w:hAnsi="Times New Roman"/>
          <w:snapToGrid w:val="0"/>
          <w:sz w:val="27"/>
          <w:szCs w:val="27"/>
          <w:lang w:eastAsia="ru-RU"/>
        </w:rPr>
        <w:t>соглашений о разделе продукции по проекту «Сахалин-2», %;</w:t>
      </w:r>
    </w:p>
    <w:p w:rsidR="00B123B0" w:rsidRPr="001E1E82" w:rsidRDefault="00B123B0" w:rsidP="00B123B0">
      <w:pPr>
        <w:spacing w:after="0" w:line="240" w:lineRule="auto"/>
        <w:ind w:firstLine="709"/>
        <w:jc w:val="both"/>
        <w:rPr>
          <w:rFonts w:ascii="Times New Roman" w:hAnsi="Times New Roman"/>
          <w:sz w:val="27"/>
          <w:szCs w:val="27"/>
        </w:rPr>
      </w:pPr>
      <w:r w:rsidRPr="001E1E82">
        <w:rPr>
          <w:rFonts w:ascii="Times New Roman" w:hAnsi="Times New Roman"/>
          <w:b/>
          <w:i/>
          <w:sz w:val="27"/>
          <w:szCs w:val="27"/>
        </w:rPr>
        <w:t>К</w:t>
      </w:r>
      <w:r w:rsidRPr="001E1E82">
        <w:rPr>
          <w:rFonts w:ascii="Times New Roman" w:hAnsi="Times New Roman"/>
          <w:b/>
          <w:i/>
          <w:sz w:val="27"/>
          <w:szCs w:val="27"/>
          <w:vertAlign w:val="subscript"/>
        </w:rPr>
        <w:t>$</w:t>
      </w:r>
      <w:r w:rsidRPr="001E1E82">
        <w:rPr>
          <w:rFonts w:ascii="Times New Roman" w:hAnsi="Times New Roman"/>
          <w:sz w:val="27"/>
          <w:szCs w:val="27"/>
        </w:rPr>
        <w:t xml:space="preserve"> – среднегодовой курс доллара США по отношению к рублю, рублей;</w:t>
      </w:r>
    </w:p>
    <w:p w:rsidR="00B123B0" w:rsidRPr="001E1E82" w:rsidRDefault="00B123B0" w:rsidP="00B123B0">
      <w:pPr>
        <w:spacing w:after="0" w:line="240" w:lineRule="auto"/>
        <w:ind w:firstLine="709"/>
        <w:jc w:val="both"/>
        <w:rPr>
          <w:rFonts w:ascii="Times New Roman" w:hAnsi="Times New Roman"/>
          <w:snapToGrid w:val="0"/>
          <w:sz w:val="27"/>
          <w:szCs w:val="27"/>
          <w:lang w:eastAsia="ru-RU"/>
        </w:rPr>
      </w:pPr>
      <w:r w:rsidRPr="001E1E82">
        <w:rPr>
          <w:rFonts w:ascii="Times New Roman" w:hAnsi="Times New Roman"/>
          <w:b/>
          <w:i/>
          <w:sz w:val="27"/>
          <w:szCs w:val="27"/>
        </w:rPr>
        <w:t>∆Р</w:t>
      </w:r>
      <w:r w:rsidRPr="001E1E82">
        <w:rPr>
          <w:rFonts w:ascii="Times New Roman" w:hAnsi="Times New Roman"/>
          <w:sz w:val="27"/>
          <w:szCs w:val="27"/>
        </w:rPr>
        <w:t xml:space="preserve"> </w:t>
      </w:r>
      <w:r w:rsidRPr="001E1E82">
        <w:rPr>
          <w:rFonts w:ascii="Times New Roman" w:hAnsi="Times New Roman"/>
          <w:b/>
          <w:i/>
          <w:sz w:val="27"/>
          <w:szCs w:val="27"/>
          <w:vertAlign w:val="subscript"/>
        </w:rPr>
        <w:t>СРП нефть/г.к.</w:t>
      </w:r>
      <w:r w:rsidRPr="001E1E82">
        <w:rPr>
          <w:rFonts w:ascii="Times New Roman" w:hAnsi="Times New Roman"/>
          <w:sz w:val="27"/>
          <w:szCs w:val="27"/>
        </w:rPr>
        <w:t xml:space="preserve"> </w:t>
      </w:r>
      <w:r w:rsidRPr="001E1E82">
        <w:rPr>
          <w:rFonts w:ascii="Times New Roman" w:hAnsi="Times New Roman"/>
          <w:b/>
          <w:i/>
          <w:sz w:val="27"/>
          <w:szCs w:val="27"/>
          <w:vertAlign w:val="subscript"/>
        </w:rPr>
        <w:t>«Сахалин-2»</w:t>
      </w:r>
      <w:r w:rsidRPr="001E1E82">
        <w:rPr>
          <w:rFonts w:ascii="Times New Roman" w:hAnsi="Times New Roman"/>
          <w:snapToGrid w:val="0"/>
          <w:sz w:val="27"/>
          <w:szCs w:val="27"/>
          <w:lang w:eastAsia="ru-RU"/>
        </w:rPr>
        <w:t xml:space="preserve"> – сумма компенсации стоимости объёма природного газа, передаваемого потребителям, расположенным на территории Дальневосточного федерального округа, в счёт натуральной уплаты регулярных платежей за добычу полезных ископаемых (роялти) по проекту «Сахалин-2» непокрытая за счет поступлений </w:t>
      </w:r>
      <w:r w:rsidRPr="001E1E82">
        <w:rPr>
          <w:rFonts w:ascii="Times New Roman" w:hAnsi="Times New Roman"/>
          <w:sz w:val="27"/>
          <w:szCs w:val="27"/>
          <w:lang w:eastAsia="ru-RU"/>
        </w:rPr>
        <w:t>регулярных платежей за добычу полезных ископаемых (роялти) при выполнении СРП в виде углеводородного сырья (газ горючий природный) по проекту «Сахалин-2», тыс. рублей;</w:t>
      </w:r>
    </w:p>
    <w:p w:rsidR="00B123B0" w:rsidRPr="001E1E82" w:rsidRDefault="00B123B0" w:rsidP="00B123B0">
      <w:pPr>
        <w:spacing w:after="0" w:line="240" w:lineRule="auto"/>
        <w:ind w:firstLine="709"/>
        <w:jc w:val="both"/>
        <w:rPr>
          <w:rFonts w:ascii="Times New Roman" w:hAnsi="Times New Roman"/>
          <w:sz w:val="27"/>
          <w:szCs w:val="27"/>
        </w:rPr>
      </w:pPr>
      <w:r w:rsidRPr="001E1E82">
        <w:rPr>
          <w:rFonts w:ascii="Times New Roman" w:hAnsi="Times New Roman"/>
          <w:b/>
          <w:i/>
          <w:sz w:val="27"/>
          <w:szCs w:val="27"/>
        </w:rPr>
        <w:t xml:space="preserve">F – </w:t>
      </w:r>
      <w:r w:rsidRPr="001E1E82">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123B0" w:rsidRPr="001E1E82" w:rsidRDefault="00B123B0" w:rsidP="00B123B0">
      <w:pPr>
        <w:spacing w:after="0" w:line="240" w:lineRule="auto"/>
        <w:ind w:firstLine="709"/>
        <w:jc w:val="both"/>
        <w:rPr>
          <w:rFonts w:ascii="Times New Roman" w:hAnsi="Times New Roman"/>
          <w:sz w:val="27"/>
          <w:szCs w:val="27"/>
          <w:lang w:eastAsia="ru-RU"/>
        </w:rPr>
      </w:pPr>
      <w:r w:rsidRPr="001E1E82">
        <w:rPr>
          <w:rFonts w:ascii="Times New Roman" w:hAnsi="Times New Roman"/>
          <w:snapToGrid w:val="0"/>
          <w:sz w:val="27"/>
          <w:szCs w:val="27"/>
          <w:lang w:eastAsia="ru-RU"/>
        </w:rPr>
        <w:t>Сумма компенсации стоимости объёма природного газа, передаваемого в счёт натуральной уплаты регулярных платежей за добычу полезных ископаемых (роялти) по проекту «Сахалин-2» (</w:t>
      </w:r>
      <w:r w:rsidRPr="001E1E82">
        <w:rPr>
          <w:rFonts w:ascii="Times New Roman" w:hAnsi="Times New Roman"/>
          <w:b/>
          <w:i/>
          <w:sz w:val="27"/>
          <w:szCs w:val="27"/>
        </w:rPr>
        <w:t>∆Р</w:t>
      </w:r>
      <w:r w:rsidRPr="001E1E82">
        <w:rPr>
          <w:rFonts w:ascii="Times New Roman" w:hAnsi="Times New Roman"/>
          <w:sz w:val="27"/>
          <w:szCs w:val="27"/>
        </w:rPr>
        <w:t xml:space="preserve"> </w:t>
      </w:r>
      <w:r w:rsidRPr="001E1E82">
        <w:rPr>
          <w:rFonts w:ascii="Times New Roman" w:hAnsi="Times New Roman"/>
          <w:b/>
          <w:i/>
          <w:sz w:val="27"/>
          <w:szCs w:val="27"/>
          <w:vertAlign w:val="subscript"/>
        </w:rPr>
        <w:t>СРП нефть/г.к.</w:t>
      </w:r>
      <w:r w:rsidRPr="001E1E82">
        <w:rPr>
          <w:rFonts w:ascii="Times New Roman" w:hAnsi="Times New Roman"/>
          <w:sz w:val="27"/>
          <w:szCs w:val="27"/>
        </w:rPr>
        <w:t xml:space="preserve"> </w:t>
      </w:r>
      <w:r w:rsidRPr="001E1E82">
        <w:rPr>
          <w:rFonts w:ascii="Times New Roman" w:hAnsi="Times New Roman"/>
          <w:b/>
          <w:i/>
          <w:sz w:val="27"/>
          <w:szCs w:val="27"/>
          <w:vertAlign w:val="subscript"/>
        </w:rPr>
        <w:t>«Сахалин-2»</w:t>
      </w:r>
      <w:r w:rsidRPr="001E1E82">
        <w:rPr>
          <w:rFonts w:ascii="Times New Roman" w:hAnsi="Times New Roman"/>
          <w:b/>
          <w:i/>
          <w:sz w:val="27"/>
          <w:szCs w:val="27"/>
        </w:rPr>
        <w:t>)</w:t>
      </w:r>
      <w:r w:rsidRPr="001E1E82">
        <w:rPr>
          <w:rFonts w:ascii="Times New Roman" w:hAnsi="Times New Roman"/>
          <w:b/>
          <w:i/>
          <w:sz w:val="27"/>
          <w:szCs w:val="27"/>
          <w:vertAlign w:val="subscript"/>
        </w:rPr>
        <w:t xml:space="preserve"> </w:t>
      </w:r>
      <w:r w:rsidRPr="001E1E82">
        <w:rPr>
          <w:rFonts w:ascii="Times New Roman" w:hAnsi="Times New Roman"/>
          <w:sz w:val="27"/>
          <w:szCs w:val="27"/>
          <w:lang w:eastAsia="ru-RU"/>
        </w:rPr>
        <w:t xml:space="preserve">, возникает в случае превышения </w:t>
      </w:r>
      <w:r w:rsidRPr="001E1E82">
        <w:rPr>
          <w:rFonts w:ascii="Times New Roman" w:hAnsi="Times New Roman"/>
          <w:snapToGrid w:val="0"/>
          <w:sz w:val="27"/>
          <w:szCs w:val="27"/>
          <w:lang w:eastAsia="ru-RU"/>
        </w:rPr>
        <w:t xml:space="preserve">объёма природного газа, передаваемого в счёт натуральной уплаты регулярных платежей за добычу полезных ископаемых (роялти) по проекту «Сахалин-2» над прогнозным объёмом поступлений </w:t>
      </w:r>
      <w:r w:rsidRPr="001E1E82">
        <w:rPr>
          <w:rFonts w:ascii="Times New Roman" w:hAnsi="Times New Roman"/>
          <w:sz w:val="27"/>
          <w:szCs w:val="27"/>
          <w:lang w:eastAsia="ru-RU"/>
        </w:rPr>
        <w:t xml:space="preserve">регулярных платежей за добычу полезных ископаемых (роялти) при выполнении СРП в виде углеводородного сырья (газ горючий природный) по проекту «Сахалин-2» </w:t>
      </w:r>
      <w:r w:rsidRPr="001E1E82">
        <w:rPr>
          <w:rFonts w:ascii="Times New Roman" w:hAnsi="Times New Roman"/>
          <w:snapToGrid w:val="0"/>
          <w:sz w:val="27"/>
          <w:szCs w:val="27"/>
          <w:lang w:eastAsia="ru-RU"/>
        </w:rPr>
        <w:t>и рассчитывается по формуле</w:t>
      </w:r>
      <w:r w:rsidRPr="001E1E82">
        <w:rPr>
          <w:rFonts w:ascii="Times New Roman" w:hAnsi="Times New Roman"/>
          <w:sz w:val="27"/>
          <w:szCs w:val="27"/>
          <w:lang w:eastAsia="ru-RU"/>
        </w:rPr>
        <w:t>:</w:t>
      </w:r>
    </w:p>
    <w:p w:rsidR="00B123B0" w:rsidRPr="001E1E82" w:rsidRDefault="00B123B0" w:rsidP="00B123B0">
      <w:pPr>
        <w:spacing w:after="0" w:line="240" w:lineRule="auto"/>
        <w:ind w:firstLine="709"/>
        <w:jc w:val="both"/>
        <w:rPr>
          <w:rFonts w:ascii="Times New Roman" w:hAnsi="Times New Roman"/>
          <w:sz w:val="16"/>
          <w:szCs w:val="16"/>
          <w:lang w:eastAsia="ru-RU"/>
        </w:rPr>
      </w:pPr>
    </w:p>
    <w:p w:rsidR="00B123B0" w:rsidRPr="001E1E82" w:rsidRDefault="00B123B0" w:rsidP="00B123B0">
      <w:pPr>
        <w:spacing w:after="0" w:line="240" w:lineRule="auto"/>
        <w:ind w:firstLine="709"/>
        <w:jc w:val="center"/>
        <w:rPr>
          <w:rFonts w:ascii="Times New Roman" w:hAnsi="Times New Roman"/>
          <w:i/>
          <w:snapToGrid w:val="0"/>
          <w:sz w:val="27"/>
          <w:szCs w:val="27"/>
          <w:lang w:eastAsia="ru-RU"/>
        </w:rPr>
      </w:pPr>
      <w:r w:rsidRPr="001E1E82">
        <w:rPr>
          <w:rFonts w:ascii="Times New Roman" w:hAnsi="Times New Roman"/>
          <w:b/>
          <w:i/>
          <w:sz w:val="27"/>
          <w:szCs w:val="27"/>
        </w:rPr>
        <w:t>∆Р</w:t>
      </w:r>
      <w:r w:rsidRPr="001E1E82">
        <w:rPr>
          <w:rFonts w:ascii="Times New Roman" w:hAnsi="Times New Roman"/>
          <w:i/>
          <w:sz w:val="27"/>
          <w:szCs w:val="27"/>
        </w:rPr>
        <w:t xml:space="preserve"> </w:t>
      </w:r>
      <w:r w:rsidRPr="001E1E82">
        <w:rPr>
          <w:rFonts w:ascii="Times New Roman" w:hAnsi="Times New Roman"/>
          <w:b/>
          <w:i/>
          <w:sz w:val="27"/>
          <w:szCs w:val="27"/>
          <w:vertAlign w:val="subscript"/>
        </w:rPr>
        <w:t>СРП нефть/г.к.</w:t>
      </w:r>
      <w:r w:rsidRPr="001E1E82">
        <w:rPr>
          <w:rFonts w:ascii="Times New Roman" w:hAnsi="Times New Roman"/>
          <w:b/>
          <w:i/>
          <w:sz w:val="27"/>
          <w:szCs w:val="27"/>
        </w:rPr>
        <w:t xml:space="preserve"> </w:t>
      </w:r>
      <w:r w:rsidRPr="001E1E82">
        <w:rPr>
          <w:rFonts w:ascii="Times New Roman" w:hAnsi="Times New Roman"/>
          <w:b/>
          <w:i/>
          <w:sz w:val="27"/>
          <w:szCs w:val="27"/>
          <w:vertAlign w:val="subscript"/>
        </w:rPr>
        <w:t>«Сахалин-2»</w:t>
      </w:r>
      <w:r w:rsidRPr="001E1E82">
        <w:rPr>
          <w:rFonts w:ascii="Times New Roman" w:hAnsi="Times New Roman"/>
          <w:b/>
          <w:i/>
          <w:snapToGrid w:val="0"/>
          <w:sz w:val="27"/>
          <w:szCs w:val="27"/>
          <w:lang w:eastAsia="ru-RU"/>
        </w:rPr>
        <w:t xml:space="preserve"> </w:t>
      </w:r>
      <w:r w:rsidRPr="001E1E82">
        <w:rPr>
          <w:rFonts w:ascii="Times New Roman" w:hAnsi="Times New Roman"/>
          <w:i/>
          <w:snapToGrid w:val="0"/>
          <w:sz w:val="27"/>
          <w:szCs w:val="27"/>
          <w:lang w:eastAsia="ru-RU"/>
        </w:rPr>
        <w:t xml:space="preserve">= </w:t>
      </w:r>
      <w:r w:rsidRPr="001E1E82">
        <w:rPr>
          <w:rFonts w:ascii="Times New Roman" w:hAnsi="Times New Roman"/>
          <w:sz w:val="27"/>
          <w:szCs w:val="27"/>
        </w:rPr>
        <w:t>(</w:t>
      </w:r>
      <w:r w:rsidRPr="001E1E82">
        <w:rPr>
          <w:rFonts w:ascii="Times New Roman" w:hAnsi="Times New Roman"/>
          <w:b/>
          <w:i/>
          <w:sz w:val="27"/>
          <w:szCs w:val="27"/>
        </w:rPr>
        <w:t xml:space="preserve">V </w:t>
      </w:r>
      <w:r w:rsidRPr="001E1E82">
        <w:rPr>
          <w:rFonts w:ascii="Times New Roman" w:hAnsi="Times New Roman"/>
          <w:b/>
          <w:i/>
          <w:sz w:val="27"/>
          <w:szCs w:val="27"/>
          <w:vertAlign w:val="subscript"/>
        </w:rPr>
        <w:t>СРП перед.газ</w:t>
      </w:r>
      <w:r w:rsidRPr="001E1E82">
        <w:rPr>
          <w:rFonts w:ascii="Times New Roman" w:hAnsi="Times New Roman"/>
          <w:sz w:val="27"/>
          <w:szCs w:val="27"/>
        </w:rPr>
        <w:t xml:space="preserve"> × </w:t>
      </w:r>
      <w:r w:rsidRPr="001E1E82">
        <w:rPr>
          <w:rFonts w:ascii="Times New Roman" w:hAnsi="Times New Roman"/>
          <w:b/>
          <w:i/>
          <w:sz w:val="27"/>
          <w:szCs w:val="27"/>
        </w:rPr>
        <w:t xml:space="preserve">Ц </w:t>
      </w:r>
      <w:r w:rsidRPr="001E1E82">
        <w:rPr>
          <w:rFonts w:ascii="Times New Roman" w:hAnsi="Times New Roman"/>
          <w:b/>
          <w:i/>
          <w:sz w:val="27"/>
          <w:szCs w:val="27"/>
          <w:vertAlign w:val="subscript"/>
        </w:rPr>
        <w:t xml:space="preserve">газ «Сахалин-2» </w:t>
      </w:r>
      <w:r w:rsidRPr="001E1E82">
        <w:rPr>
          <w:rFonts w:ascii="Times New Roman" w:hAnsi="Times New Roman"/>
          <w:sz w:val="27"/>
          <w:szCs w:val="27"/>
        </w:rPr>
        <w:t xml:space="preserve">× </w:t>
      </w:r>
      <w:r w:rsidRPr="001E1E82">
        <w:rPr>
          <w:rFonts w:ascii="Times New Roman" w:hAnsi="Times New Roman"/>
          <w:b/>
          <w:i/>
          <w:sz w:val="27"/>
          <w:szCs w:val="27"/>
        </w:rPr>
        <w:t>К</w:t>
      </w:r>
      <w:r w:rsidRPr="001E1E82">
        <w:rPr>
          <w:rFonts w:ascii="Times New Roman" w:hAnsi="Times New Roman"/>
          <w:b/>
          <w:i/>
          <w:sz w:val="27"/>
          <w:szCs w:val="27"/>
          <w:vertAlign w:val="subscript"/>
        </w:rPr>
        <w:t>$</w:t>
      </w:r>
      <w:r w:rsidRPr="001E1E82">
        <w:rPr>
          <w:rFonts w:ascii="Times New Roman" w:hAnsi="Times New Roman"/>
          <w:sz w:val="27"/>
          <w:szCs w:val="27"/>
        </w:rPr>
        <w:t xml:space="preserve">) </w:t>
      </w:r>
      <w:r w:rsidRPr="001E1E82">
        <w:rPr>
          <w:rFonts w:ascii="Times New Roman" w:hAnsi="Times New Roman"/>
          <w:i/>
          <w:snapToGrid w:val="0"/>
          <w:sz w:val="27"/>
          <w:szCs w:val="27"/>
          <w:lang w:eastAsia="ru-RU"/>
        </w:rPr>
        <w:t xml:space="preserve">– </w:t>
      </w:r>
    </w:p>
    <w:p w:rsidR="00B123B0" w:rsidRPr="001E1E82" w:rsidRDefault="00B123B0" w:rsidP="00B123B0">
      <w:pPr>
        <w:spacing w:after="0" w:line="240" w:lineRule="auto"/>
        <w:ind w:firstLine="709"/>
        <w:jc w:val="center"/>
        <w:rPr>
          <w:rFonts w:ascii="Times New Roman" w:hAnsi="Times New Roman"/>
          <w:i/>
          <w:snapToGrid w:val="0"/>
          <w:sz w:val="27"/>
          <w:szCs w:val="27"/>
          <w:lang w:eastAsia="ru-RU"/>
        </w:rPr>
      </w:pPr>
      <w:r w:rsidRPr="001E1E82">
        <w:rPr>
          <w:rFonts w:ascii="Times New Roman" w:hAnsi="Times New Roman"/>
          <w:sz w:val="27"/>
          <w:szCs w:val="27"/>
        </w:rPr>
        <w:t>(</w:t>
      </w:r>
      <w:r w:rsidRPr="001E1E82">
        <w:rPr>
          <w:rFonts w:ascii="Times New Roman" w:hAnsi="Times New Roman"/>
          <w:b/>
          <w:i/>
          <w:sz w:val="27"/>
          <w:szCs w:val="27"/>
        </w:rPr>
        <w:t xml:space="preserve">V </w:t>
      </w:r>
      <w:r w:rsidRPr="001E1E82">
        <w:rPr>
          <w:rFonts w:ascii="Times New Roman" w:hAnsi="Times New Roman"/>
          <w:b/>
          <w:i/>
          <w:sz w:val="27"/>
          <w:szCs w:val="27"/>
          <w:vertAlign w:val="subscript"/>
        </w:rPr>
        <w:t>СРП газ «Сахалин-2»</w:t>
      </w:r>
      <w:r w:rsidRPr="001E1E82">
        <w:rPr>
          <w:rFonts w:ascii="Times New Roman" w:hAnsi="Times New Roman"/>
          <w:sz w:val="27"/>
          <w:szCs w:val="27"/>
        </w:rPr>
        <w:t xml:space="preserve"> × </w:t>
      </w:r>
      <w:r w:rsidRPr="001E1E82">
        <w:rPr>
          <w:rFonts w:ascii="Times New Roman" w:hAnsi="Times New Roman"/>
          <w:b/>
          <w:i/>
          <w:sz w:val="27"/>
          <w:szCs w:val="27"/>
        </w:rPr>
        <w:t xml:space="preserve">Ц </w:t>
      </w:r>
      <w:r w:rsidRPr="001E1E82">
        <w:rPr>
          <w:rFonts w:ascii="Times New Roman" w:hAnsi="Times New Roman"/>
          <w:b/>
          <w:i/>
          <w:sz w:val="27"/>
          <w:szCs w:val="27"/>
          <w:vertAlign w:val="subscript"/>
        </w:rPr>
        <w:t xml:space="preserve">газ «Сахалин-2» </w:t>
      </w:r>
      <w:r w:rsidRPr="001E1E82">
        <w:rPr>
          <w:rFonts w:ascii="Times New Roman" w:hAnsi="Times New Roman"/>
          <w:sz w:val="27"/>
          <w:szCs w:val="27"/>
        </w:rPr>
        <w:t xml:space="preserve">× </w:t>
      </w:r>
      <w:r w:rsidRPr="001E1E82">
        <w:rPr>
          <w:rFonts w:ascii="Times New Roman" w:hAnsi="Times New Roman"/>
          <w:b/>
          <w:i/>
          <w:sz w:val="27"/>
          <w:szCs w:val="27"/>
          <w:lang w:val="en-US"/>
        </w:rPr>
        <w:t>S</w:t>
      </w:r>
      <w:r w:rsidRPr="001E1E82">
        <w:rPr>
          <w:rFonts w:ascii="Times New Roman" w:hAnsi="Times New Roman"/>
          <w:sz w:val="27"/>
          <w:szCs w:val="27"/>
        </w:rPr>
        <w:t xml:space="preserve"> × </w:t>
      </w:r>
      <w:r w:rsidRPr="001E1E82">
        <w:rPr>
          <w:rFonts w:ascii="Times New Roman" w:hAnsi="Times New Roman"/>
          <w:b/>
          <w:i/>
          <w:sz w:val="27"/>
          <w:szCs w:val="27"/>
        </w:rPr>
        <w:t>К</w:t>
      </w:r>
      <w:r w:rsidRPr="001E1E82">
        <w:rPr>
          <w:rFonts w:ascii="Times New Roman" w:hAnsi="Times New Roman"/>
          <w:b/>
          <w:i/>
          <w:sz w:val="27"/>
          <w:szCs w:val="27"/>
          <w:vertAlign w:val="subscript"/>
        </w:rPr>
        <w:t>$</w:t>
      </w:r>
      <w:r w:rsidRPr="001E1E82">
        <w:rPr>
          <w:rFonts w:ascii="Times New Roman" w:hAnsi="Times New Roman"/>
          <w:sz w:val="27"/>
          <w:szCs w:val="27"/>
        </w:rPr>
        <w:t>)</w:t>
      </w:r>
      <w:r w:rsidRPr="001E1E82">
        <w:rPr>
          <w:rFonts w:ascii="Times New Roman" w:hAnsi="Times New Roman"/>
          <w:i/>
          <w:snapToGrid w:val="0"/>
          <w:sz w:val="27"/>
          <w:szCs w:val="27"/>
          <w:lang w:eastAsia="ru-RU"/>
        </w:rPr>
        <w:t>,</w:t>
      </w:r>
    </w:p>
    <w:p w:rsidR="00590989" w:rsidRPr="001E1E82" w:rsidRDefault="00590989" w:rsidP="00590989">
      <w:pPr>
        <w:spacing w:after="0" w:line="240" w:lineRule="auto"/>
        <w:ind w:firstLine="709"/>
        <w:jc w:val="both"/>
        <w:rPr>
          <w:rFonts w:ascii="Times New Roman" w:hAnsi="Times New Roman"/>
          <w:snapToGrid w:val="0"/>
          <w:sz w:val="27"/>
          <w:szCs w:val="27"/>
          <w:lang w:eastAsia="ru-RU"/>
        </w:rPr>
      </w:pPr>
      <w:r w:rsidRPr="001E1E82">
        <w:rPr>
          <w:rFonts w:ascii="Times New Roman" w:hAnsi="Times New Roman"/>
          <w:snapToGrid w:val="0"/>
          <w:sz w:val="27"/>
          <w:szCs w:val="27"/>
          <w:lang w:eastAsia="ru-RU"/>
        </w:rPr>
        <w:t>где:</w:t>
      </w:r>
    </w:p>
    <w:p w:rsidR="00B123B0" w:rsidRPr="001E1E82" w:rsidRDefault="00B123B0" w:rsidP="00B123B0">
      <w:pPr>
        <w:spacing w:after="0" w:line="240" w:lineRule="auto"/>
        <w:ind w:firstLine="709"/>
        <w:jc w:val="both"/>
        <w:rPr>
          <w:rFonts w:ascii="Times New Roman" w:hAnsi="Times New Roman"/>
          <w:snapToGrid w:val="0"/>
          <w:sz w:val="27"/>
          <w:szCs w:val="27"/>
          <w:lang w:eastAsia="ru-RU"/>
        </w:rPr>
      </w:pPr>
      <w:r w:rsidRPr="001E1E82">
        <w:rPr>
          <w:rFonts w:ascii="Times New Roman" w:hAnsi="Times New Roman"/>
          <w:b/>
          <w:i/>
          <w:sz w:val="27"/>
          <w:szCs w:val="27"/>
        </w:rPr>
        <w:t xml:space="preserve">V </w:t>
      </w:r>
      <w:r w:rsidRPr="001E1E82">
        <w:rPr>
          <w:rFonts w:ascii="Times New Roman" w:hAnsi="Times New Roman"/>
          <w:b/>
          <w:i/>
          <w:sz w:val="27"/>
          <w:szCs w:val="27"/>
          <w:vertAlign w:val="subscript"/>
        </w:rPr>
        <w:t>СРП перед.газ</w:t>
      </w:r>
      <w:r w:rsidRPr="001E1E82">
        <w:rPr>
          <w:rFonts w:ascii="Times New Roman" w:hAnsi="Times New Roman"/>
          <w:snapToGrid w:val="0"/>
          <w:sz w:val="27"/>
          <w:szCs w:val="27"/>
          <w:lang w:eastAsia="ru-RU"/>
        </w:rPr>
        <w:t xml:space="preserve"> – объём природного газа, передаваемого в счёт натуральной уплаты регулярных платежей за добычу полезных ископаемых (роялти) по проекту «Сахалин-2», в соответствии с нормативами, установленными распоряжением Правительства Российской Федерации, млн. тонн;</w:t>
      </w:r>
    </w:p>
    <w:p w:rsidR="00B123B0" w:rsidRPr="001E1E82" w:rsidRDefault="00B123B0" w:rsidP="00B123B0">
      <w:pPr>
        <w:spacing w:after="0" w:line="240" w:lineRule="auto"/>
        <w:ind w:firstLine="709"/>
        <w:jc w:val="both"/>
        <w:rPr>
          <w:rFonts w:ascii="Times New Roman" w:hAnsi="Times New Roman"/>
          <w:snapToGrid w:val="0"/>
          <w:sz w:val="27"/>
          <w:szCs w:val="27"/>
          <w:lang w:eastAsia="ru-RU"/>
        </w:rPr>
      </w:pPr>
      <w:r w:rsidRPr="001E1E82">
        <w:rPr>
          <w:rFonts w:ascii="Times New Roman" w:hAnsi="Times New Roman"/>
          <w:b/>
          <w:i/>
          <w:sz w:val="27"/>
          <w:szCs w:val="27"/>
        </w:rPr>
        <w:t xml:space="preserve">Ц </w:t>
      </w:r>
      <w:r w:rsidRPr="001E1E82">
        <w:rPr>
          <w:rFonts w:ascii="Times New Roman" w:hAnsi="Times New Roman"/>
          <w:b/>
          <w:i/>
          <w:sz w:val="27"/>
          <w:szCs w:val="27"/>
          <w:vertAlign w:val="subscript"/>
        </w:rPr>
        <w:t>газ</w:t>
      </w:r>
      <w:r w:rsidRPr="001E1E82">
        <w:rPr>
          <w:rFonts w:ascii="Times New Roman" w:hAnsi="Times New Roman"/>
          <w:snapToGrid w:val="0"/>
          <w:sz w:val="27"/>
          <w:szCs w:val="27"/>
          <w:lang w:eastAsia="ru-RU"/>
        </w:rPr>
        <w:t xml:space="preserve"> </w:t>
      </w:r>
      <w:r w:rsidRPr="001E1E82">
        <w:rPr>
          <w:rFonts w:ascii="Times New Roman" w:hAnsi="Times New Roman"/>
          <w:b/>
          <w:i/>
          <w:sz w:val="27"/>
          <w:szCs w:val="27"/>
          <w:vertAlign w:val="subscript"/>
        </w:rPr>
        <w:t xml:space="preserve">«Сахалин-2» </w:t>
      </w:r>
      <w:r w:rsidRPr="001E1E82">
        <w:rPr>
          <w:rFonts w:ascii="Times New Roman" w:hAnsi="Times New Roman"/>
          <w:snapToGrid w:val="0"/>
          <w:sz w:val="27"/>
          <w:szCs w:val="27"/>
          <w:lang w:eastAsia="ru-RU"/>
        </w:rPr>
        <w:t>– цена на газ природный (дальнее зарубежье), долл./тыс.куб.м.;</w:t>
      </w:r>
    </w:p>
    <w:p w:rsidR="00B123B0" w:rsidRPr="001E1E82" w:rsidRDefault="00B123B0" w:rsidP="00B123B0">
      <w:pPr>
        <w:spacing w:after="0" w:line="240" w:lineRule="auto"/>
        <w:ind w:firstLine="709"/>
        <w:jc w:val="both"/>
        <w:rPr>
          <w:rFonts w:ascii="Times New Roman" w:hAnsi="Times New Roman"/>
          <w:snapToGrid w:val="0"/>
          <w:sz w:val="27"/>
          <w:szCs w:val="27"/>
          <w:lang w:eastAsia="ru-RU"/>
        </w:rPr>
      </w:pPr>
      <w:r w:rsidRPr="001E1E82">
        <w:rPr>
          <w:rFonts w:ascii="Times New Roman" w:hAnsi="Times New Roman"/>
          <w:b/>
          <w:i/>
          <w:sz w:val="27"/>
          <w:szCs w:val="27"/>
        </w:rPr>
        <w:t>К</w:t>
      </w:r>
      <w:r w:rsidRPr="001E1E82">
        <w:rPr>
          <w:rFonts w:ascii="Times New Roman" w:hAnsi="Times New Roman"/>
          <w:b/>
          <w:i/>
          <w:sz w:val="27"/>
          <w:szCs w:val="27"/>
          <w:vertAlign w:val="subscript"/>
        </w:rPr>
        <w:t>$</w:t>
      </w:r>
      <w:r w:rsidRPr="001E1E82">
        <w:rPr>
          <w:rFonts w:ascii="Times New Roman" w:hAnsi="Times New Roman"/>
          <w:snapToGrid w:val="0"/>
          <w:sz w:val="27"/>
          <w:szCs w:val="27"/>
          <w:lang w:eastAsia="ru-RU"/>
        </w:rPr>
        <w:t>– среднегодовой курс доллара США по отношению к рублю, рублей.</w:t>
      </w:r>
    </w:p>
    <w:p w:rsidR="00B123B0" w:rsidRPr="001E1E82" w:rsidRDefault="00B123B0" w:rsidP="00B123B0">
      <w:pPr>
        <w:spacing w:after="0" w:line="240" w:lineRule="auto"/>
        <w:ind w:firstLine="709"/>
        <w:jc w:val="both"/>
        <w:rPr>
          <w:rFonts w:ascii="Times New Roman" w:hAnsi="Times New Roman"/>
          <w:bCs/>
          <w:snapToGrid w:val="0"/>
          <w:sz w:val="27"/>
          <w:szCs w:val="27"/>
          <w:lang w:eastAsia="ru-RU"/>
        </w:rPr>
      </w:pPr>
      <w:r w:rsidRPr="001E1E82">
        <w:rPr>
          <w:rFonts w:ascii="Times New Roman" w:hAnsi="Times New Roman"/>
          <w:b/>
          <w:i/>
          <w:sz w:val="27"/>
          <w:szCs w:val="27"/>
        </w:rPr>
        <w:t xml:space="preserve">V </w:t>
      </w:r>
      <w:r w:rsidRPr="001E1E82">
        <w:rPr>
          <w:rFonts w:ascii="Times New Roman" w:hAnsi="Times New Roman"/>
          <w:b/>
          <w:i/>
          <w:sz w:val="27"/>
          <w:szCs w:val="27"/>
          <w:vertAlign w:val="subscript"/>
        </w:rPr>
        <w:t>СРП газ «Сахалин-2»</w:t>
      </w:r>
      <w:r w:rsidRPr="001E1E82">
        <w:rPr>
          <w:rFonts w:ascii="Times New Roman" w:hAnsi="Times New Roman"/>
          <w:snapToGrid w:val="0"/>
          <w:sz w:val="27"/>
          <w:szCs w:val="27"/>
          <w:lang w:eastAsia="ru-RU"/>
        </w:rPr>
        <w:t xml:space="preserve"> – </w:t>
      </w:r>
      <w:r w:rsidRPr="001E1E82">
        <w:rPr>
          <w:rFonts w:ascii="Times New Roman" w:hAnsi="Times New Roman"/>
          <w:bCs/>
          <w:snapToGrid w:val="0"/>
          <w:sz w:val="27"/>
          <w:szCs w:val="27"/>
          <w:lang w:eastAsia="ru-RU"/>
        </w:rPr>
        <w:t>объём добычи газа горючего природного по проекту «Сахалин-2», млн. тонн;</w:t>
      </w:r>
    </w:p>
    <w:p w:rsidR="00B123B0" w:rsidRPr="001E1E82" w:rsidRDefault="00B123B0" w:rsidP="00B123B0">
      <w:pPr>
        <w:spacing w:after="0" w:line="240" w:lineRule="auto"/>
        <w:ind w:firstLine="709"/>
        <w:jc w:val="both"/>
        <w:rPr>
          <w:rFonts w:ascii="Times New Roman" w:hAnsi="Times New Roman"/>
          <w:snapToGrid w:val="0"/>
          <w:sz w:val="27"/>
          <w:szCs w:val="27"/>
          <w:lang w:eastAsia="ru-RU"/>
        </w:rPr>
      </w:pPr>
      <w:r w:rsidRPr="001E1E82">
        <w:rPr>
          <w:rFonts w:ascii="Times New Roman" w:hAnsi="Times New Roman"/>
          <w:b/>
          <w:i/>
          <w:sz w:val="27"/>
          <w:szCs w:val="27"/>
          <w:lang w:val="en-US"/>
        </w:rPr>
        <w:t>S</w:t>
      </w:r>
      <w:r w:rsidRPr="001E1E82">
        <w:rPr>
          <w:rFonts w:ascii="Times New Roman" w:hAnsi="Times New Roman"/>
          <w:snapToGrid w:val="0"/>
          <w:sz w:val="27"/>
          <w:szCs w:val="27"/>
          <w:lang w:eastAsia="ru-RU"/>
        </w:rPr>
        <w:t xml:space="preserve"> – ставка </w:t>
      </w:r>
      <w:r w:rsidRPr="001E1E82">
        <w:rPr>
          <w:rFonts w:ascii="Times New Roman" w:hAnsi="Times New Roman"/>
          <w:bCs/>
          <w:snapToGrid w:val="0"/>
          <w:sz w:val="27"/>
          <w:szCs w:val="27"/>
          <w:lang w:eastAsia="ru-RU"/>
        </w:rPr>
        <w:t xml:space="preserve">регулярных платежей </w:t>
      </w:r>
      <w:r w:rsidRPr="001E1E82">
        <w:rPr>
          <w:rFonts w:ascii="Times New Roman" w:hAnsi="Times New Roman"/>
          <w:sz w:val="27"/>
          <w:szCs w:val="27"/>
          <w:lang w:eastAsia="ru-RU"/>
        </w:rPr>
        <w:t xml:space="preserve">за добычу полезных ископаемых (роялти) при выполнении </w:t>
      </w:r>
      <w:r w:rsidRPr="001E1E82">
        <w:rPr>
          <w:rFonts w:ascii="Times New Roman" w:hAnsi="Times New Roman"/>
          <w:snapToGrid w:val="0"/>
          <w:sz w:val="27"/>
          <w:szCs w:val="27"/>
          <w:lang w:eastAsia="ru-RU"/>
        </w:rPr>
        <w:t>соглашений о разделе продукции по проекту «Сахалин-2», %.</w:t>
      </w:r>
    </w:p>
    <w:p w:rsidR="00B123B0" w:rsidRPr="001E1E82" w:rsidRDefault="00B123B0" w:rsidP="00B123B0">
      <w:pPr>
        <w:spacing w:after="0" w:line="240" w:lineRule="auto"/>
        <w:ind w:firstLine="709"/>
        <w:jc w:val="both"/>
        <w:rPr>
          <w:rFonts w:ascii="Times New Roman" w:hAnsi="Times New Roman"/>
          <w:sz w:val="27"/>
          <w:szCs w:val="27"/>
        </w:rPr>
      </w:pPr>
      <w:r w:rsidRPr="001E1E82">
        <w:rPr>
          <w:rFonts w:ascii="Times New Roman" w:hAnsi="Times New Roman"/>
          <w:sz w:val="27"/>
          <w:szCs w:val="27"/>
        </w:rPr>
        <w:t>В случае, если объём поступлений регулярных платежей за добычу полезных ископаемых (роялти) при выполнении СРП в виде углеводородного сырья (газ горючий природный) и объём поступлений регулярных платежей за добычу полезных ископаемых (роялти) при выполнении СРП в виде углеводородного сырья (за исключением газа горючего природного) по проекту «Сахалин-2» не компенсируют стоимость объёма природного газа, передаваемого в счёт натуральной уплаты регулярных платежей за добычу полезных ископаемых (роялти) по проекту «Сахалин-2» в текущем расчётном периоде, то компенсация осуществляется за счёт объёмов поступлений регулярных платежей за добычу полезных ископаемых (роялти) при выполнении СРП в виде углеводородного сырья по проекту «Сахалин-2» в последующем периоде.</w:t>
      </w:r>
    </w:p>
    <w:p w:rsidR="00B123B0" w:rsidRPr="001E1E82" w:rsidRDefault="00B123B0" w:rsidP="00B123B0">
      <w:pPr>
        <w:autoSpaceDE w:val="0"/>
        <w:autoSpaceDN w:val="0"/>
        <w:adjustRightInd w:val="0"/>
        <w:spacing w:after="0" w:line="240" w:lineRule="auto"/>
        <w:ind w:firstLine="709"/>
        <w:jc w:val="both"/>
        <w:rPr>
          <w:rFonts w:ascii="Times New Roman" w:hAnsi="Times New Roman"/>
          <w:sz w:val="27"/>
          <w:szCs w:val="27"/>
        </w:rPr>
      </w:pPr>
      <w:r w:rsidRPr="001E1E82">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передаваемых в счёт натуральной уплаты.</w:t>
      </w:r>
    </w:p>
    <w:p w:rsidR="00B123B0" w:rsidRPr="001E1E82" w:rsidRDefault="00B123B0" w:rsidP="00B123B0">
      <w:pPr>
        <w:spacing w:after="0" w:line="240" w:lineRule="auto"/>
        <w:ind w:firstLine="709"/>
        <w:jc w:val="both"/>
        <w:rPr>
          <w:rFonts w:ascii="Times New Roman" w:hAnsi="Times New Roman"/>
          <w:sz w:val="27"/>
          <w:szCs w:val="27"/>
        </w:rPr>
      </w:pPr>
      <w:r w:rsidRPr="001E1E82">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регулярных платежей.</w:t>
      </w:r>
    </w:p>
    <w:p w:rsidR="00B123B0" w:rsidRPr="001E1E82" w:rsidRDefault="00B123B0" w:rsidP="00B123B0">
      <w:pPr>
        <w:spacing w:after="0" w:line="240" w:lineRule="auto"/>
        <w:ind w:firstLine="709"/>
        <w:jc w:val="both"/>
        <w:rPr>
          <w:rFonts w:ascii="Times New Roman" w:hAnsi="Times New Roman"/>
          <w:sz w:val="27"/>
          <w:szCs w:val="27"/>
        </w:rPr>
      </w:pPr>
      <w:r w:rsidRPr="001E1E82">
        <w:rPr>
          <w:rFonts w:ascii="Times New Roman" w:hAnsi="Times New Roman"/>
          <w:sz w:val="27"/>
          <w:szCs w:val="27"/>
        </w:rPr>
        <w:t>Регулярные платежи за добычу полезных ископаемых (роялти) при выполнении СРП по проекту «Сахалин-2» в виде углеводородного сырья (за исключением газа горючего природного) зачисляются в бюджеты бюджетной системы Российской Федерации по нормативам, установленным в соответствии со статьями БК РФ.</w:t>
      </w:r>
    </w:p>
    <w:p w:rsidR="00B123B0" w:rsidRPr="001E1E82" w:rsidRDefault="00B123B0" w:rsidP="00B123B0">
      <w:pPr>
        <w:spacing w:after="0" w:line="240" w:lineRule="auto"/>
        <w:ind w:firstLine="709"/>
        <w:jc w:val="both"/>
        <w:rPr>
          <w:rFonts w:ascii="Times New Roman" w:hAnsi="Times New Roman"/>
          <w:sz w:val="27"/>
          <w:szCs w:val="27"/>
        </w:rPr>
      </w:pPr>
    </w:p>
    <w:p w:rsidR="00B123B0" w:rsidRPr="001E1E82" w:rsidRDefault="00B123B0" w:rsidP="00B123B0">
      <w:pPr>
        <w:pStyle w:val="10"/>
        <w:numPr>
          <w:ilvl w:val="2"/>
          <w:numId w:val="43"/>
        </w:numPr>
        <w:spacing w:before="0" w:after="240"/>
        <w:ind w:left="0" w:firstLine="426"/>
        <w:jc w:val="center"/>
        <w:rPr>
          <w:rFonts w:ascii="Times New Roman" w:hAnsi="Times New Roman"/>
          <w:i/>
          <w:sz w:val="27"/>
          <w:szCs w:val="27"/>
        </w:rPr>
      </w:pPr>
      <w:bookmarkStart w:id="88" w:name="_Toc176250225"/>
      <w:r w:rsidRPr="001E1E82">
        <w:rPr>
          <w:rFonts w:ascii="Times New Roman" w:hAnsi="Times New Roman"/>
          <w:i/>
          <w:sz w:val="27"/>
          <w:szCs w:val="27"/>
        </w:rPr>
        <w:t xml:space="preserve">Регулярные платежи за добычу полезных ископаемых (роялти) при выполнении соглашений о разделе продукции по проекту «Харьягинское месторождение» в виде углеводородного сырья, за исключением газа горючего природного </w:t>
      </w:r>
      <w:r w:rsidRPr="001E1E82">
        <w:rPr>
          <w:rFonts w:ascii="Times New Roman" w:hAnsi="Times New Roman"/>
          <w:i/>
          <w:sz w:val="27"/>
          <w:szCs w:val="27"/>
        </w:rPr>
        <w:br/>
        <w:t>182 1 07 02023 01 0000 110</w:t>
      </w:r>
      <w:bookmarkEnd w:id="88"/>
    </w:p>
    <w:p w:rsidR="00B123B0" w:rsidRPr="001E1E82" w:rsidRDefault="00B123B0" w:rsidP="00B123B0">
      <w:pPr>
        <w:spacing w:after="0" w:line="240" w:lineRule="auto"/>
        <w:ind w:firstLine="709"/>
        <w:jc w:val="both"/>
        <w:rPr>
          <w:rFonts w:ascii="Times New Roman" w:hAnsi="Times New Roman"/>
          <w:sz w:val="27"/>
          <w:szCs w:val="27"/>
        </w:rPr>
      </w:pPr>
      <w:r w:rsidRPr="001E1E82">
        <w:rPr>
          <w:rFonts w:ascii="Times New Roman" w:hAnsi="Times New Roman"/>
          <w:sz w:val="27"/>
          <w:szCs w:val="27"/>
        </w:rPr>
        <w:t>В прогнозе поступлений регулярных платежей за добычу полезных ископаемых (роялти) при выполнении СРП по проекту «Харьягинское месторождение» в виде углеводородного сырья (за исключением газа горючего природного) учитываются:</w:t>
      </w:r>
    </w:p>
    <w:p w:rsidR="00B123B0" w:rsidRPr="001E1E82" w:rsidRDefault="00B123B0" w:rsidP="00B123B0">
      <w:pPr>
        <w:spacing w:after="0" w:line="240" w:lineRule="auto"/>
        <w:ind w:firstLine="709"/>
        <w:jc w:val="both"/>
        <w:rPr>
          <w:rFonts w:ascii="Times New Roman" w:hAnsi="Times New Roman"/>
          <w:sz w:val="27"/>
          <w:szCs w:val="27"/>
        </w:rPr>
      </w:pPr>
      <w:r w:rsidRPr="001E1E82">
        <w:rPr>
          <w:rFonts w:ascii="Times New Roman" w:hAnsi="Times New Roman"/>
          <w:sz w:val="27"/>
          <w:szCs w:val="27"/>
        </w:rPr>
        <w:t>- показатели прогноза социально-экономического развития Российской Федерации (объём добычи нефти и газового конденсата при выполнении СРП по проекту «Харьягинское месторождение», показатели расчетной цены на нефть, показатели курса доллара США по отношению к рублю), разрабатываемые Минэкономразвития Российской Федерации;</w:t>
      </w:r>
    </w:p>
    <w:p w:rsidR="00B123B0" w:rsidRPr="001E1E82" w:rsidRDefault="00B123B0" w:rsidP="00B123B0">
      <w:pPr>
        <w:spacing w:after="0" w:line="240" w:lineRule="auto"/>
        <w:ind w:firstLine="709"/>
        <w:jc w:val="both"/>
        <w:rPr>
          <w:rFonts w:ascii="Times New Roman" w:hAnsi="Times New Roman"/>
          <w:sz w:val="27"/>
          <w:szCs w:val="27"/>
        </w:rPr>
      </w:pPr>
      <w:r w:rsidRPr="001E1E82">
        <w:rPr>
          <w:rFonts w:ascii="Times New Roman" w:hAnsi="Times New Roman"/>
          <w:sz w:val="27"/>
          <w:szCs w:val="27"/>
        </w:rPr>
        <w:t>- ставки регулярных платежей за добычу полезных ископаемых (роялти) при выполнении СРП в виде углеводородного сырья, предусмотренные соглашением о разделе продукции по проекту «Харьягинское месторождение» от 20 декабря 1995 года;</w:t>
      </w:r>
    </w:p>
    <w:p w:rsidR="00B123B0" w:rsidRPr="001E1E82" w:rsidRDefault="00B123B0" w:rsidP="00B123B0">
      <w:pPr>
        <w:spacing w:after="0" w:line="240" w:lineRule="auto"/>
        <w:ind w:firstLine="709"/>
        <w:jc w:val="both"/>
        <w:rPr>
          <w:rFonts w:ascii="Times New Roman" w:hAnsi="Times New Roman"/>
          <w:sz w:val="27"/>
          <w:szCs w:val="27"/>
        </w:rPr>
      </w:pPr>
      <w:r w:rsidRPr="001E1E82">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 страховых взносов и иных обязательных платежей в бюджетную систему Российской Федерации» и др. источники.</w:t>
      </w:r>
    </w:p>
    <w:p w:rsidR="00B123B0" w:rsidRPr="001E1E82" w:rsidRDefault="00B123B0" w:rsidP="00B123B0">
      <w:pPr>
        <w:spacing w:after="0" w:line="240" w:lineRule="auto"/>
        <w:ind w:firstLine="709"/>
        <w:jc w:val="both"/>
        <w:rPr>
          <w:rFonts w:ascii="Times New Roman" w:hAnsi="Times New Roman"/>
          <w:sz w:val="27"/>
          <w:szCs w:val="27"/>
        </w:rPr>
      </w:pPr>
      <w:r w:rsidRPr="001E1E82">
        <w:rPr>
          <w:rFonts w:ascii="Times New Roman" w:hAnsi="Times New Roman"/>
          <w:sz w:val="27"/>
          <w:szCs w:val="27"/>
        </w:rPr>
        <w:t>Расчёт прогнозного объёма поступлений регулярных платежей за добычу полезных ископаемых (роялти) при выполнении СРП по проекту «Харьягинское месторождение» в виде углеводородного сырья (за исключением газа горючего природного) осуществляется методом прямого расчёта, основанного на непосредственном использовании прогнозных значений объемных показателей, уровней ставок роялти и других показателей, определяющих прогнозный объём поступлений налога (показатели расчетной цены на нефть, показатели курса доллара США по отношению к рублю и др.).</w:t>
      </w:r>
    </w:p>
    <w:p w:rsidR="00B123B0" w:rsidRPr="001E1E82" w:rsidRDefault="00B123B0" w:rsidP="00B123B0">
      <w:pPr>
        <w:spacing w:after="0" w:line="240" w:lineRule="auto"/>
        <w:ind w:firstLine="709"/>
        <w:jc w:val="both"/>
        <w:rPr>
          <w:rFonts w:ascii="Times New Roman" w:hAnsi="Times New Roman"/>
          <w:sz w:val="27"/>
          <w:szCs w:val="27"/>
        </w:rPr>
      </w:pPr>
      <w:r w:rsidRPr="001E1E82">
        <w:rPr>
          <w:rFonts w:ascii="Times New Roman" w:hAnsi="Times New Roman"/>
          <w:sz w:val="27"/>
          <w:szCs w:val="27"/>
        </w:rPr>
        <w:t>Прогнозный объём поступлений регулярных платежей за добычу полезных ископаемых (роялти) при выполнении СРП по проекту «Харьягинское месторождение» в виде углеводородного сырья (за исключением газа горючего природного) (</w:t>
      </w:r>
      <w:r w:rsidRPr="001E1E82">
        <w:rPr>
          <w:rFonts w:ascii="Times New Roman" w:hAnsi="Times New Roman"/>
          <w:b/>
          <w:i/>
          <w:sz w:val="27"/>
          <w:szCs w:val="27"/>
        </w:rPr>
        <w:t xml:space="preserve">Р </w:t>
      </w:r>
      <w:r w:rsidRPr="001E1E82">
        <w:rPr>
          <w:rFonts w:ascii="Times New Roman" w:hAnsi="Times New Roman"/>
          <w:b/>
          <w:i/>
          <w:sz w:val="27"/>
          <w:szCs w:val="27"/>
          <w:vertAlign w:val="subscript"/>
        </w:rPr>
        <w:t>СРП нефть/г.к «Харьяга»</w:t>
      </w:r>
      <w:r w:rsidRPr="001E1E82">
        <w:rPr>
          <w:rFonts w:ascii="Times New Roman" w:hAnsi="Times New Roman"/>
          <w:sz w:val="27"/>
          <w:szCs w:val="27"/>
        </w:rPr>
        <w:t>) определяется исходя из следующего алгоритма расчёта:</w:t>
      </w:r>
    </w:p>
    <w:p w:rsidR="00B123B0" w:rsidRPr="001E1E82" w:rsidRDefault="00B123B0" w:rsidP="00B123B0">
      <w:pPr>
        <w:spacing w:before="120" w:after="120" w:line="240" w:lineRule="auto"/>
        <w:ind w:firstLine="709"/>
        <w:jc w:val="center"/>
        <w:rPr>
          <w:rFonts w:ascii="Times New Roman" w:hAnsi="Times New Roman"/>
          <w:b/>
          <w:i/>
          <w:sz w:val="27"/>
          <w:szCs w:val="27"/>
        </w:rPr>
      </w:pPr>
      <w:r w:rsidRPr="001E1E82">
        <w:rPr>
          <w:rFonts w:ascii="Times New Roman" w:hAnsi="Times New Roman"/>
          <w:b/>
          <w:i/>
          <w:sz w:val="27"/>
          <w:szCs w:val="27"/>
        </w:rPr>
        <w:t xml:space="preserve">Р </w:t>
      </w:r>
      <w:r w:rsidRPr="001E1E82">
        <w:rPr>
          <w:rFonts w:ascii="Times New Roman" w:hAnsi="Times New Roman"/>
          <w:b/>
          <w:i/>
          <w:sz w:val="27"/>
          <w:szCs w:val="27"/>
          <w:vertAlign w:val="subscript"/>
        </w:rPr>
        <w:t>СРП нефть/г.к. «Харьяга»</w:t>
      </w:r>
      <w:r w:rsidRPr="001E1E82">
        <w:rPr>
          <w:rFonts w:ascii="Times New Roman" w:hAnsi="Times New Roman"/>
          <w:b/>
          <w:i/>
          <w:sz w:val="27"/>
          <w:szCs w:val="27"/>
        </w:rPr>
        <w:t xml:space="preserve"> = (</w:t>
      </w:r>
      <w:r w:rsidRPr="001E1E82">
        <w:rPr>
          <w:rFonts w:ascii="Times New Roman" w:hAnsi="Times New Roman"/>
          <w:b/>
          <w:i/>
          <w:sz w:val="27"/>
          <w:szCs w:val="27"/>
          <w:lang w:val="en-US"/>
        </w:rPr>
        <w:t>V</w:t>
      </w:r>
      <w:r w:rsidRPr="001E1E82">
        <w:rPr>
          <w:rFonts w:ascii="Times New Roman" w:hAnsi="Times New Roman"/>
          <w:b/>
          <w:i/>
          <w:sz w:val="27"/>
          <w:szCs w:val="27"/>
        </w:rPr>
        <w:t xml:space="preserve"> </w:t>
      </w:r>
      <w:r w:rsidRPr="001E1E82">
        <w:rPr>
          <w:rFonts w:ascii="Times New Roman" w:hAnsi="Times New Roman"/>
          <w:b/>
          <w:i/>
          <w:sz w:val="27"/>
          <w:szCs w:val="27"/>
          <w:vertAlign w:val="subscript"/>
        </w:rPr>
        <w:t xml:space="preserve">СРП нефть/г.к «Харьяга» </w:t>
      </w:r>
      <w:r w:rsidRPr="001E1E82">
        <w:rPr>
          <w:rFonts w:ascii="Times New Roman" w:hAnsi="Times New Roman"/>
          <w:b/>
          <w:i/>
          <w:sz w:val="27"/>
          <w:szCs w:val="27"/>
        </w:rPr>
        <w:t xml:space="preserve">× Ц </w:t>
      </w:r>
      <w:r w:rsidRPr="001E1E82">
        <w:rPr>
          <w:rFonts w:ascii="Times New Roman" w:hAnsi="Times New Roman"/>
          <w:b/>
          <w:i/>
          <w:sz w:val="27"/>
          <w:szCs w:val="27"/>
          <w:vertAlign w:val="subscript"/>
        </w:rPr>
        <w:t xml:space="preserve">нефть </w:t>
      </w:r>
      <w:r w:rsidRPr="001E1E82">
        <w:rPr>
          <w:rFonts w:ascii="Times New Roman" w:hAnsi="Times New Roman"/>
          <w:b/>
          <w:i/>
          <w:sz w:val="27"/>
          <w:szCs w:val="27"/>
        </w:rPr>
        <w:t xml:space="preserve">× </w:t>
      </w:r>
      <w:r w:rsidRPr="001E1E82">
        <w:rPr>
          <w:rFonts w:ascii="Times New Roman" w:hAnsi="Times New Roman"/>
          <w:b/>
          <w:i/>
          <w:sz w:val="27"/>
          <w:szCs w:val="27"/>
          <w:lang w:val="en-US"/>
        </w:rPr>
        <w:t>J</w:t>
      </w:r>
      <w:r w:rsidRPr="001E1E82">
        <w:rPr>
          <w:rFonts w:ascii="Times New Roman" w:hAnsi="Times New Roman"/>
          <w:b/>
          <w:i/>
          <w:sz w:val="27"/>
          <w:szCs w:val="27"/>
        </w:rPr>
        <w:t xml:space="preserve">× </w:t>
      </w:r>
      <w:r w:rsidRPr="001E1E82">
        <w:rPr>
          <w:rFonts w:ascii="Times New Roman" w:hAnsi="Times New Roman"/>
          <w:b/>
          <w:i/>
          <w:sz w:val="27"/>
          <w:szCs w:val="27"/>
          <w:lang w:val="en-US"/>
        </w:rPr>
        <w:t>S</w:t>
      </w:r>
      <w:r w:rsidRPr="001E1E82">
        <w:rPr>
          <w:rFonts w:ascii="Times New Roman" w:hAnsi="Times New Roman"/>
          <w:b/>
          <w:i/>
          <w:sz w:val="27"/>
          <w:szCs w:val="27"/>
        </w:rPr>
        <w:t>×К</w:t>
      </w:r>
      <w:r w:rsidRPr="001E1E82">
        <w:rPr>
          <w:rFonts w:ascii="Times New Roman" w:hAnsi="Times New Roman"/>
          <w:b/>
          <w:i/>
          <w:sz w:val="27"/>
          <w:szCs w:val="27"/>
          <w:vertAlign w:val="subscript"/>
        </w:rPr>
        <w:t>$</w:t>
      </w:r>
      <w:r w:rsidRPr="001E1E82">
        <w:rPr>
          <w:rFonts w:ascii="Times New Roman" w:hAnsi="Times New Roman"/>
          <w:b/>
          <w:i/>
          <w:sz w:val="27"/>
          <w:szCs w:val="27"/>
        </w:rPr>
        <w:t>)</w:t>
      </w:r>
      <w:r w:rsidRPr="001E1E82">
        <w:rPr>
          <w:rFonts w:ascii="Times New Roman" w:hAnsi="Times New Roman"/>
          <w:sz w:val="27"/>
          <w:szCs w:val="27"/>
        </w:rPr>
        <w:t xml:space="preserve"> </w:t>
      </w:r>
      <w:r w:rsidRPr="001E1E82">
        <w:rPr>
          <w:rFonts w:ascii="Times New Roman" w:hAnsi="Times New Roman"/>
          <w:b/>
          <w:i/>
          <w:sz w:val="27"/>
          <w:szCs w:val="27"/>
        </w:rPr>
        <w:t xml:space="preserve">(+-) </w:t>
      </w:r>
      <w:r w:rsidRPr="001E1E82">
        <w:rPr>
          <w:rFonts w:ascii="Times New Roman" w:hAnsi="Times New Roman"/>
          <w:b/>
          <w:i/>
          <w:sz w:val="27"/>
          <w:szCs w:val="27"/>
          <w:lang w:val="en-US"/>
        </w:rPr>
        <w:t>F</w:t>
      </w:r>
      <w:r w:rsidRPr="001E1E82">
        <w:rPr>
          <w:rFonts w:ascii="Times New Roman" w:hAnsi="Times New Roman"/>
          <w:b/>
          <w:i/>
          <w:sz w:val="27"/>
          <w:szCs w:val="27"/>
        </w:rPr>
        <w:t>,</w:t>
      </w:r>
    </w:p>
    <w:p w:rsidR="00590989" w:rsidRPr="001E1E82" w:rsidRDefault="00590989" w:rsidP="00590989">
      <w:pPr>
        <w:spacing w:after="0" w:line="240" w:lineRule="auto"/>
        <w:ind w:firstLine="709"/>
        <w:jc w:val="both"/>
        <w:rPr>
          <w:rFonts w:ascii="Times New Roman" w:hAnsi="Times New Roman"/>
          <w:snapToGrid w:val="0"/>
          <w:sz w:val="27"/>
          <w:szCs w:val="27"/>
          <w:lang w:eastAsia="ru-RU"/>
        </w:rPr>
      </w:pPr>
      <w:r w:rsidRPr="001E1E82">
        <w:rPr>
          <w:rFonts w:ascii="Times New Roman" w:hAnsi="Times New Roman"/>
          <w:snapToGrid w:val="0"/>
          <w:sz w:val="27"/>
          <w:szCs w:val="27"/>
          <w:lang w:eastAsia="ru-RU"/>
        </w:rPr>
        <w:t>где:</w:t>
      </w:r>
    </w:p>
    <w:p w:rsidR="00B123B0" w:rsidRPr="001E1E82" w:rsidRDefault="00B123B0" w:rsidP="00B123B0">
      <w:pPr>
        <w:spacing w:after="0" w:line="240" w:lineRule="auto"/>
        <w:ind w:firstLine="709"/>
        <w:jc w:val="both"/>
        <w:rPr>
          <w:rFonts w:ascii="Times New Roman" w:hAnsi="Times New Roman"/>
          <w:snapToGrid w:val="0"/>
          <w:sz w:val="27"/>
          <w:szCs w:val="27"/>
          <w:lang w:eastAsia="ru-RU"/>
        </w:rPr>
      </w:pPr>
      <w:r w:rsidRPr="001E1E82">
        <w:rPr>
          <w:rFonts w:ascii="Times New Roman" w:hAnsi="Times New Roman"/>
          <w:b/>
          <w:i/>
          <w:sz w:val="27"/>
          <w:szCs w:val="27"/>
          <w:lang w:val="en-US"/>
        </w:rPr>
        <w:t>V</w:t>
      </w:r>
      <w:r w:rsidRPr="001E1E82">
        <w:rPr>
          <w:rFonts w:ascii="Times New Roman" w:hAnsi="Times New Roman"/>
          <w:b/>
          <w:i/>
          <w:sz w:val="27"/>
          <w:szCs w:val="27"/>
        </w:rPr>
        <w:t xml:space="preserve"> </w:t>
      </w:r>
      <w:r w:rsidRPr="001E1E82">
        <w:rPr>
          <w:rFonts w:ascii="Times New Roman" w:hAnsi="Times New Roman"/>
          <w:b/>
          <w:i/>
          <w:sz w:val="27"/>
          <w:szCs w:val="27"/>
          <w:vertAlign w:val="subscript"/>
        </w:rPr>
        <w:t xml:space="preserve">СРП нефть/г.к «Харьяга» </w:t>
      </w:r>
      <w:r w:rsidRPr="001E1E82">
        <w:rPr>
          <w:rFonts w:ascii="Times New Roman" w:hAnsi="Times New Roman"/>
          <w:snapToGrid w:val="0"/>
          <w:sz w:val="27"/>
          <w:szCs w:val="27"/>
          <w:lang w:eastAsia="ru-RU"/>
        </w:rPr>
        <w:t xml:space="preserve">– объёмы добычи </w:t>
      </w:r>
      <w:r w:rsidRPr="001E1E82">
        <w:rPr>
          <w:rFonts w:ascii="Times New Roman" w:hAnsi="Times New Roman"/>
          <w:bCs/>
          <w:snapToGrid w:val="0"/>
          <w:sz w:val="27"/>
          <w:szCs w:val="27"/>
          <w:lang w:eastAsia="ru-RU"/>
        </w:rPr>
        <w:t xml:space="preserve">нефти и газового конденсата </w:t>
      </w:r>
      <w:r w:rsidRPr="001E1E82">
        <w:rPr>
          <w:rFonts w:ascii="Times New Roman" w:hAnsi="Times New Roman"/>
          <w:sz w:val="27"/>
          <w:szCs w:val="27"/>
        </w:rPr>
        <w:t>по проекту «Харьягинское месторождение»</w:t>
      </w:r>
      <w:r w:rsidRPr="001E1E82">
        <w:rPr>
          <w:rFonts w:ascii="Times New Roman" w:hAnsi="Times New Roman"/>
          <w:snapToGrid w:val="0"/>
          <w:sz w:val="27"/>
          <w:szCs w:val="27"/>
          <w:lang w:eastAsia="ru-RU"/>
        </w:rPr>
        <w:t>, млн. тонн;</w:t>
      </w:r>
    </w:p>
    <w:p w:rsidR="00B123B0" w:rsidRPr="001E1E82" w:rsidRDefault="00B123B0" w:rsidP="00B123B0">
      <w:pPr>
        <w:spacing w:after="0" w:line="240" w:lineRule="auto"/>
        <w:ind w:firstLine="709"/>
        <w:jc w:val="both"/>
        <w:rPr>
          <w:rFonts w:ascii="Times New Roman" w:hAnsi="Times New Roman"/>
          <w:snapToGrid w:val="0"/>
          <w:sz w:val="27"/>
          <w:szCs w:val="27"/>
          <w:lang w:eastAsia="ru-RU"/>
        </w:rPr>
      </w:pPr>
      <w:r w:rsidRPr="001E1E82">
        <w:rPr>
          <w:rFonts w:ascii="Times New Roman" w:hAnsi="Times New Roman"/>
          <w:b/>
          <w:i/>
          <w:sz w:val="27"/>
          <w:szCs w:val="27"/>
        </w:rPr>
        <w:t xml:space="preserve">Ц </w:t>
      </w:r>
      <w:r w:rsidRPr="001E1E82">
        <w:rPr>
          <w:rFonts w:ascii="Times New Roman" w:hAnsi="Times New Roman"/>
          <w:b/>
          <w:i/>
          <w:sz w:val="27"/>
          <w:szCs w:val="27"/>
          <w:vertAlign w:val="subscript"/>
        </w:rPr>
        <w:t xml:space="preserve">нефть </w:t>
      </w:r>
      <w:r w:rsidRPr="001E1E82">
        <w:rPr>
          <w:rFonts w:ascii="Times New Roman" w:hAnsi="Times New Roman"/>
          <w:snapToGrid w:val="0"/>
          <w:sz w:val="27"/>
          <w:szCs w:val="27"/>
          <w:lang w:eastAsia="ru-RU"/>
        </w:rPr>
        <w:t>– среднегодовая расчетная цена на нефть, долл./баррель;</w:t>
      </w:r>
    </w:p>
    <w:p w:rsidR="00B123B0" w:rsidRPr="001E1E82" w:rsidRDefault="00B123B0" w:rsidP="00B123B0">
      <w:pPr>
        <w:spacing w:after="0" w:line="240" w:lineRule="auto"/>
        <w:ind w:firstLine="709"/>
        <w:jc w:val="both"/>
        <w:rPr>
          <w:rFonts w:ascii="Times New Roman" w:hAnsi="Times New Roman"/>
          <w:snapToGrid w:val="0"/>
          <w:sz w:val="27"/>
          <w:szCs w:val="27"/>
          <w:lang w:eastAsia="ru-RU"/>
        </w:rPr>
      </w:pPr>
      <w:r w:rsidRPr="001E1E82">
        <w:rPr>
          <w:rFonts w:ascii="Times New Roman" w:hAnsi="Times New Roman"/>
          <w:b/>
          <w:i/>
          <w:sz w:val="27"/>
          <w:szCs w:val="27"/>
          <w:lang w:val="en-US"/>
        </w:rPr>
        <w:t>J</w:t>
      </w:r>
      <w:r w:rsidRPr="001E1E82">
        <w:rPr>
          <w:rFonts w:ascii="Times New Roman" w:hAnsi="Times New Roman"/>
          <w:b/>
          <w:i/>
          <w:sz w:val="27"/>
          <w:szCs w:val="27"/>
        </w:rPr>
        <w:t xml:space="preserve"> </w:t>
      </w:r>
      <w:r w:rsidRPr="001E1E82">
        <w:rPr>
          <w:rFonts w:ascii="Times New Roman" w:hAnsi="Times New Roman"/>
          <w:snapToGrid w:val="0"/>
          <w:sz w:val="27"/>
          <w:szCs w:val="27"/>
          <w:lang w:eastAsia="ru-RU"/>
        </w:rPr>
        <w:t>– коэффициент перевода барреля в тонну;</w:t>
      </w:r>
    </w:p>
    <w:p w:rsidR="00B123B0" w:rsidRPr="001E1E82" w:rsidRDefault="00B123B0" w:rsidP="00B123B0">
      <w:pPr>
        <w:spacing w:after="0" w:line="240" w:lineRule="auto"/>
        <w:ind w:firstLine="709"/>
        <w:jc w:val="both"/>
        <w:rPr>
          <w:rFonts w:ascii="Times New Roman" w:hAnsi="Times New Roman"/>
          <w:snapToGrid w:val="0"/>
          <w:sz w:val="27"/>
          <w:szCs w:val="27"/>
          <w:lang w:eastAsia="ru-RU"/>
        </w:rPr>
      </w:pPr>
      <w:r w:rsidRPr="001E1E82">
        <w:rPr>
          <w:rFonts w:ascii="Times New Roman" w:hAnsi="Times New Roman"/>
          <w:b/>
          <w:i/>
          <w:sz w:val="27"/>
          <w:szCs w:val="27"/>
          <w:lang w:val="en-US"/>
        </w:rPr>
        <w:t>S</w:t>
      </w:r>
      <w:r w:rsidRPr="001E1E82">
        <w:rPr>
          <w:rFonts w:ascii="Times New Roman" w:hAnsi="Times New Roman"/>
          <w:snapToGrid w:val="0"/>
          <w:sz w:val="27"/>
          <w:szCs w:val="27"/>
          <w:lang w:eastAsia="ru-RU"/>
        </w:rPr>
        <w:t xml:space="preserve"> – ставка </w:t>
      </w:r>
      <w:r w:rsidRPr="001E1E82">
        <w:rPr>
          <w:rFonts w:ascii="Times New Roman" w:hAnsi="Times New Roman"/>
          <w:bCs/>
          <w:snapToGrid w:val="0"/>
          <w:sz w:val="27"/>
          <w:szCs w:val="27"/>
          <w:lang w:eastAsia="ru-RU"/>
        </w:rPr>
        <w:t xml:space="preserve">регулярных платежей </w:t>
      </w:r>
      <w:r w:rsidRPr="001E1E82">
        <w:rPr>
          <w:rFonts w:ascii="Times New Roman" w:hAnsi="Times New Roman"/>
          <w:sz w:val="27"/>
          <w:szCs w:val="27"/>
          <w:lang w:eastAsia="ru-RU"/>
        </w:rPr>
        <w:t xml:space="preserve">за добычу полезных ископаемых (роялти) при выполнении </w:t>
      </w:r>
      <w:r w:rsidRPr="001E1E82">
        <w:rPr>
          <w:rFonts w:ascii="Times New Roman" w:hAnsi="Times New Roman"/>
          <w:snapToGrid w:val="0"/>
          <w:sz w:val="27"/>
          <w:szCs w:val="27"/>
          <w:lang w:eastAsia="ru-RU"/>
        </w:rPr>
        <w:t xml:space="preserve">соглашений о разделе продукции </w:t>
      </w:r>
      <w:r w:rsidRPr="001E1E82">
        <w:rPr>
          <w:rFonts w:ascii="Times New Roman" w:hAnsi="Times New Roman"/>
          <w:sz w:val="27"/>
          <w:szCs w:val="27"/>
        </w:rPr>
        <w:t>по проекту «Харьягинское месторождение»</w:t>
      </w:r>
      <w:r w:rsidRPr="001E1E82">
        <w:rPr>
          <w:rFonts w:ascii="Times New Roman" w:hAnsi="Times New Roman"/>
          <w:snapToGrid w:val="0"/>
          <w:sz w:val="27"/>
          <w:szCs w:val="27"/>
          <w:lang w:eastAsia="ru-RU"/>
        </w:rPr>
        <w:t>, %;</w:t>
      </w:r>
    </w:p>
    <w:p w:rsidR="00B123B0" w:rsidRPr="001E1E82" w:rsidRDefault="00B123B0" w:rsidP="00B123B0">
      <w:pPr>
        <w:spacing w:after="0" w:line="240" w:lineRule="auto"/>
        <w:ind w:firstLine="709"/>
        <w:jc w:val="both"/>
        <w:rPr>
          <w:rFonts w:ascii="Times New Roman" w:hAnsi="Times New Roman"/>
          <w:sz w:val="27"/>
          <w:szCs w:val="27"/>
        </w:rPr>
      </w:pPr>
      <w:r w:rsidRPr="001E1E82">
        <w:rPr>
          <w:rFonts w:ascii="Times New Roman" w:hAnsi="Times New Roman"/>
          <w:b/>
          <w:i/>
          <w:sz w:val="27"/>
          <w:szCs w:val="27"/>
        </w:rPr>
        <w:t>К</w:t>
      </w:r>
      <w:r w:rsidRPr="001E1E82">
        <w:rPr>
          <w:rFonts w:ascii="Times New Roman" w:hAnsi="Times New Roman"/>
          <w:b/>
          <w:i/>
          <w:sz w:val="27"/>
          <w:szCs w:val="27"/>
          <w:vertAlign w:val="subscript"/>
        </w:rPr>
        <w:t>$</w:t>
      </w:r>
      <w:r w:rsidRPr="001E1E82">
        <w:rPr>
          <w:rFonts w:ascii="Times New Roman" w:hAnsi="Times New Roman"/>
          <w:sz w:val="27"/>
          <w:szCs w:val="27"/>
        </w:rPr>
        <w:t xml:space="preserve"> – среднегодовой курс доллара США по отношению к рублю, рублей;</w:t>
      </w:r>
    </w:p>
    <w:p w:rsidR="00B123B0" w:rsidRPr="001E1E82" w:rsidRDefault="00B123B0" w:rsidP="00B123B0">
      <w:pPr>
        <w:spacing w:after="0" w:line="240" w:lineRule="auto"/>
        <w:ind w:firstLine="709"/>
        <w:jc w:val="both"/>
        <w:rPr>
          <w:rFonts w:ascii="Times New Roman" w:hAnsi="Times New Roman"/>
          <w:sz w:val="27"/>
          <w:szCs w:val="27"/>
        </w:rPr>
      </w:pPr>
      <w:r w:rsidRPr="001E1E82">
        <w:rPr>
          <w:rFonts w:ascii="Times New Roman" w:hAnsi="Times New Roman"/>
          <w:b/>
          <w:i/>
          <w:sz w:val="27"/>
          <w:szCs w:val="27"/>
        </w:rPr>
        <w:t xml:space="preserve">F – </w:t>
      </w:r>
      <w:r w:rsidRPr="001E1E82">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F4A81" w:rsidRPr="001E1E82" w:rsidRDefault="008F4A81" w:rsidP="008F4A81">
      <w:pPr>
        <w:autoSpaceDE w:val="0"/>
        <w:autoSpaceDN w:val="0"/>
        <w:adjustRightInd w:val="0"/>
        <w:spacing w:after="0" w:line="240" w:lineRule="auto"/>
        <w:ind w:firstLine="709"/>
        <w:jc w:val="both"/>
        <w:rPr>
          <w:rFonts w:ascii="Times New Roman" w:hAnsi="Times New Roman"/>
          <w:sz w:val="27"/>
          <w:szCs w:val="27"/>
        </w:rPr>
      </w:pPr>
      <w:r w:rsidRPr="001E1E82">
        <w:rPr>
          <w:rFonts w:ascii="Times New Roman" w:hAnsi="Times New Roman"/>
          <w:sz w:val="27"/>
          <w:szCs w:val="27"/>
        </w:rPr>
        <w:t>Выпадающие доходы в связи с применением льгот, освобождений и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при формировании прогнозного объёма поступлений учитываются в налогооблагаемой базе в виде исключения объёмных и стоимостных показателей, облагаемых по ставке 0.</w:t>
      </w:r>
      <w:r w:rsidRPr="001E1E82">
        <w:rPr>
          <w:rFonts w:ascii="Times New Roman" w:hAnsi="Times New Roman"/>
          <w:strike/>
          <w:sz w:val="27"/>
          <w:szCs w:val="27"/>
        </w:rPr>
        <w:t xml:space="preserve"> </w:t>
      </w:r>
    </w:p>
    <w:p w:rsidR="00B123B0" w:rsidRPr="001E1E82" w:rsidRDefault="00B123B0" w:rsidP="00B123B0">
      <w:pPr>
        <w:spacing w:after="0" w:line="240" w:lineRule="auto"/>
        <w:ind w:firstLine="709"/>
        <w:jc w:val="both"/>
        <w:rPr>
          <w:rFonts w:ascii="Times New Roman" w:hAnsi="Times New Roman"/>
          <w:sz w:val="27"/>
          <w:szCs w:val="27"/>
        </w:rPr>
      </w:pPr>
      <w:r w:rsidRPr="001E1E82">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регулярных платежей.</w:t>
      </w:r>
    </w:p>
    <w:p w:rsidR="00B123B0" w:rsidRPr="001E1E82" w:rsidRDefault="00B123B0" w:rsidP="00B123B0">
      <w:pPr>
        <w:spacing w:after="0" w:line="240" w:lineRule="auto"/>
        <w:ind w:firstLine="709"/>
        <w:jc w:val="both"/>
        <w:rPr>
          <w:rFonts w:ascii="Times New Roman" w:hAnsi="Times New Roman"/>
          <w:sz w:val="27"/>
          <w:szCs w:val="27"/>
        </w:rPr>
      </w:pPr>
      <w:r w:rsidRPr="001E1E82">
        <w:rPr>
          <w:rFonts w:ascii="Times New Roman" w:hAnsi="Times New Roman"/>
          <w:sz w:val="27"/>
          <w:szCs w:val="27"/>
        </w:rPr>
        <w:t>Регулярные платежи за добычу полезных ископаемых (роялти) при выполнении СРП по проекту «Харьягинское месторождение» в виде углеводородного сырья (за исключением газа горючего природного) зачисляются в бюджеты бюджетной системы Российской Федерации по нормативам, установленным в соответствии со статьями БК РФ.</w:t>
      </w:r>
    </w:p>
    <w:p w:rsidR="005F5B06" w:rsidRPr="001E1E82" w:rsidRDefault="005F5B06" w:rsidP="000662D2">
      <w:pPr>
        <w:spacing w:after="0" w:line="240" w:lineRule="auto"/>
        <w:ind w:firstLine="709"/>
        <w:jc w:val="both"/>
        <w:rPr>
          <w:rFonts w:ascii="Times New Roman" w:hAnsi="Times New Roman"/>
          <w:sz w:val="27"/>
          <w:szCs w:val="27"/>
        </w:rPr>
      </w:pPr>
    </w:p>
    <w:p w:rsidR="000662D2" w:rsidRPr="006813FE" w:rsidRDefault="000662D2" w:rsidP="00543220">
      <w:pPr>
        <w:pStyle w:val="10"/>
        <w:numPr>
          <w:ilvl w:val="1"/>
          <w:numId w:val="43"/>
        </w:numPr>
        <w:spacing w:before="0" w:after="240"/>
        <w:ind w:left="0" w:firstLine="0"/>
        <w:jc w:val="center"/>
        <w:rPr>
          <w:rFonts w:ascii="Times New Roman" w:hAnsi="Times New Roman"/>
          <w:sz w:val="27"/>
          <w:szCs w:val="27"/>
        </w:rPr>
      </w:pPr>
      <w:bookmarkStart w:id="89" w:name="_Toc176250226"/>
      <w:r w:rsidRPr="006813FE">
        <w:rPr>
          <w:rFonts w:ascii="Times New Roman" w:hAnsi="Times New Roman"/>
          <w:sz w:val="27"/>
          <w:szCs w:val="27"/>
        </w:rPr>
        <w:t>Сборы за пользование объектами животного мира и за пользование объектами водных биологических ресурсов</w:t>
      </w:r>
      <w:r w:rsidRPr="006813FE">
        <w:rPr>
          <w:rFonts w:ascii="Times New Roman" w:hAnsi="Times New Roman"/>
          <w:sz w:val="27"/>
          <w:szCs w:val="27"/>
        </w:rPr>
        <w:br/>
        <w:t>182 1 07 04000 01 0000 110</w:t>
      </w:r>
      <w:bookmarkEnd w:id="89"/>
      <w:r w:rsidRPr="006813FE">
        <w:rPr>
          <w:rFonts w:ascii="Times New Roman" w:hAnsi="Times New Roman"/>
          <w:sz w:val="27"/>
          <w:szCs w:val="27"/>
        </w:rPr>
        <w:t xml:space="preserve"> </w:t>
      </w:r>
    </w:p>
    <w:p w:rsidR="000662D2" w:rsidRPr="006813FE" w:rsidRDefault="000662D2" w:rsidP="000662D2">
      <w:pPr>
        <w:spacing w:after="0" w:line="240" w:lineRule="auto"/>
        <w:ind w:firstLine="709"/>
        <w:jc w:val="both"/>
        <w:rPr>
          <w:rFonts w:ascii="Times New Roman" w:hAnsi="Times New Roman"/>
          <w:sz w:val="27"/>
          <w:szCs w:val="27"/>
        </w:rPr>
      </w:pPr>
      <w:r w:rsidRPr="006813FE">
        <w:rPr>
          <w:rFonts w:ascii="Times New Roman" w:hAnsi="Times New Roman"/>
          <w:sz w:val="27"/>
          <w:szCs w:val="27"/>
        </w:rPr>
        <w:t>Расчёт прогноза поступления доходов в бюджетную систему Российской Федерации от уплаты сбора за пользование объектами животного мира и сборов за пользование объектами водных биологических ресурсов осуществляется в соответствии с действующим законодательством Российской Федерации о налогах и сборах.</w:t>
      </w:r>
    </w:p>
    <w:p w:rsidR="000662D2" w:rsidRPr="006813FE" w:rsidRDefault="000662D2" w:rsidP="000662D2">
      <w:pPr>
        <w:spacing w:after="0" w:line="240" w:lineRule="auto"/>
        <w:ind w:firstLine="709"/>
        <w:jc w:val="both"/>
        <w:rPr>
          <w:rFonts w:ascii="Times New Roman" w:hAnsi="Times New Roman"/>
          <w:sz w:val="27"/>
          <w:szCs w:val="27"/>
        </w:rPr>
      </w:pPr>
      <w:r w:rsidRPr="006813FE">
        <w:rPr>
          <w:rFonts w:ascii="Times New Roman" w:hAnsi="Times New Roman"/>
          <w:sz w:val="27"/>
          <w:szCs w:val="27"/>
        </w:rPr>
        <w:t>Сбор за пользование объектами животного мира и сборы за пользование объектами водных биологических ресурсов взимаются на территории Российской Федерации в соответствии с положениями главы 25.1 части второй НК РФ и зачисляются в бюджеты бюджетной системы Российской Федерации по нормативам, установленным в соответствии со статьями 50 и 56 БК РФ.</w:t>
      </w:r>
    </w:p>
    <w:p w:rsidR="000662D2" w:rsidRPr="006813FE" w:rsidRDefault="000662D2" w:rsidP="000662D2">
      <w:pPr>
        <w:spacing w:after="0" w:line="240" w:lineRule="auto"/>
        <w:ind w:firstLine="709"/>
        <w:jc w:val="both"/>
        <w:rPr>
          <w:rFonts w:ascii="Times New Roman" w:hAnsi="Times New Roman"/>
          <w:sz w:val="27"/>
          <w:szCs w:val="27"/>
        </w:rPr>
      </w:pPr>
      <w:r w:rsidRPr="006813FE">
        <w:rPr>
          <w:rFonts w:ascii="Times New Roman" w:hAnsi="Times New Roman"/>
          <w:sz w:val="27"/>
          <w:szCs w:val="27"/>
        </w:rPr>
        <w:t xml:space="preserve">Прогноз объёма поступлений по сборам осуществляется отдельно по каждому виду. </w:t>
      </w:r>
    </w:p>
    <w:p w:rsidR="000662D2" w:rsidRPr="006813FE" w:rsidRDefault="000662D2" w:rsidP="000662D2">
      <w:pPr>
        <w:spacing w:after="0" w:line="240" w:lineRule="auto"/>
        <w:ind w:firstLine="709"/>
        <w:jc w:val="both"/>
        <w:rPr>
          <w:rFonts w:ascii="Times New Roman" w:hAnsi="Times New Roman"/>
          <w:sz w:val="27"/>
          <w:szCs w:val="27"/>
        </w:rPr>
      </w:pPr>
      <w:r w:rsidRPr="006813FE">
        <w:rPr>
          <w:rFonts w:ascii="Times New Roman" w:hAnsi="Times New Roman"/>
          <w:sz w:val="27"/>
          <w:szCs w:val="27"/>
        </w:rPr>
        <w:t>При расчете поступлений сбора за пользование объектами животного мира и сборов за пользование объектами водных биологических ресурсов в разрезе видов учитываются следующие факторы:</w:t>
      </w:r>
    </w:p>
    <w:p w:rsidR="000662D2" w:rsidRPr="006813FE" w:rsidRDefault="000662D2" w:rsidP="000662D2">
      <w:pPr>
        <w:spacing w:after="0" w:line="240" w:lineRule="auto"/>
        <w:ind w:firstLine="709"/>
        <w:jc w:val="both"/>
        <w:rPr>
          <w:rFonts w:ascii="Times New Roman" w:hAnsi="Times New Roman"/>
          <w:sz w:val="27"/>
          <w:szCs w:val="27"/>
        </w:rPr>
      </w:pPr>
      <w:r w:rsidRPr="006813FE">
        <w:rPr>
          <w:rFonts w:ascii="Times New Roman" w:hAnsi="Times New Roman"/>
          <w:sz w:val="27"/>
          <w:szCs w:val="27"/>
        </w:rPr>
        <w:t xml:space="preserve"> - динамика налоговой базы по сбору согласно данным отчета по форме </w:t>
      </w:r>
      <w:r w:rsidRPr="006813FE">
        <w:rPr>
          <w:rFonts w:ascii="Times New Roman" w:hAnsi="Times New Roman"/>
          <w:sz w:val="27"/>
          <w:szCs w:val="27"/>
        </w:rPr>
        <w:br/>
        <w:t>№ 5-ВБР «О структуре начислений по сбору за пользование объектами водных биологических ресурсов»: общее количество полученных разрешений; сумма сбора, подлежащая уплате всего (в том числе сумма разового и регулярных взносов, а также сумма единовременного взноса) в разрезе КБК по видам водных объектов, сложившиеся за предыдущие периоды;</w:t>
      </w:r>
    </w:p>
    <w:p w:rsidR="000662D2" w:rsidRPr="006813FE" w:rsidRDefault="000662D2" w:rsidP="000662D2">
      <w:pPr>
        <w:spacing w:after="0" w:line="240" w:lineRule="auto"/>
        <w:ind w:firstLine="709"/>
        <w:jc w:val="both"/>
        <w:rPr>
          <w:rFonts w:ascii="Times New Roman" w:hAnsi="Times New Roman"/>
          <w:sz w:val="27"/>
          <w:szCs w:val="27"/>
        </w:rPr>
      </w:pPr>
      <w:r w:rsidRPr="006813FE">
        <w:rPr>
          <w:rFonts w:ascii="Times New Roman" w:hAnsi="Times New Roman"/>
          <w:sz w:val="27"/>
          <w:szCs w:val="27"/>
        </w:rPr>
        <w:t>- динамика фактических поступлений по сбору в разрезе КБК по видам водных объектов согласно данным отчёта по форме № 1-НМ «Отчет о начислении и поступлении налогов, сборов</w:t>
      </w:r>
      <w:r w:rsidR="00D61977" w:rsidRPr="006813FE">
        <w:rPr>
          <w:rFonts w:ascii="Times New Roman" w:hAnsi="Times New Roman"/>
          <w:sz w:val="27"/>
          <w:szCs w:val="27"/>
        </w:rPr>
        <w:t>, страховых взносов</w:t>
      </w:r>
      <w:r w:rsidRPr="006813FE">
        <w:rPr>
          <w:rFonts w:ascii="Times New Roman" w:hAnsi="Times New Roman"/>
          <w:sz w:val="27"/>
          <w:szCs w:val="27"/>
        </w:rPr>
        <w:t xml:space="preserve"> и иных обязательных платежей в бюджетную систему Российской Федерации»;</w:t>
      </w:r>
    </w:p>
    <w:p w:rsidR="000662D2" w:rsidRPr="006813FE" w:rsidRDefault="000662D2" w:rsidP="000662D2">
      <w:pPr>
        <w:spacing w:after="0" w:line="240" w:lineRule="auto"/>
        <w:ind w:firstLine="709"/>
        <w:jc w:val="both"/>
        <w:rPr>
          <w:rFonts w:ascii="Times New Roman" w:hAnsi="Times New Roman"/>
          <w:sz w:val="27"/>
          <w:szCs w:val="27"/>
        </w:rPr>
      </w:pPr>
      <w:r w:rsidRPr="006813FE">
        <w:rPr>
          <w:rFonts w:ascii="Times New Roman" w:hAnsi="Times New Roman"/>
          <w:sz w:val="27"/>
          <w:szCs w:val="27"/>
        </w:rPr>
        <w:t>- данные, получаемые по запросам ФНС России из Управлений ФНС России по субъектам Российской Федерации,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 сбору за пользование объектами животного мира», который формируется только на региональном уровне) по полученным в установленном порядке разрешениям на добычу объектов животного мира на территории подведомственных субъектов Российской Федерации;</w:t>
      </w:r>
    </w:p>
    <w:p w:rsidR="000662D2" w:rsidRPr="006813FE" w:rsidRDefault="000662D2" w:rsidP="000662D2">
      <w:pPr>
        <w:spacing w:after="0" w:line="240" w:lineRule="auto"/>
        <w:ind w:firstLine="709"/>
        <w:jc w:val="both"/>
        <w:rPr>
          <w:rFonts w:ascii="Times New Roman" w:hAnsi="Times New Roman"/>
          <w:sz w:val="27"/>
          <w:szCs w:val="27"/>
        </w:rPr>
      </w:pPr>
      <w:r w:rsidRPr="006813FE">
        <w:rPr>
          <w:rFonts w:ascii="Times New Roman" w:hAnsi="Times New Roman"/>
          <w:sz w:val="27"/>
          <w:szCs w:val="27"/>
        </w:rPr>
        <w:t>- изменения в законодательстве;</w:t>
      </w:r>
    </w:p>
    <w:p w:rsidR="000662D2" w:rsidRPr="006813FE" w:rsidRDefault="000662D2" w:rsidP="000662D2">
      <w:pPr>
        <w:spacing w:after="0" w:line="240" w:lineRule="auto"/>
        <w:ind w:firstLine="709"/>
        <w:jc w:val="both"/>
        <w:rPr>
          <w:rFonts w:ascii="Times New Roman" w:hAnsi="Times New Roman"/>
          <w:sz w:val="27"/>
          <w:szCs w:val="27"/>
        </w:rPr>
      </w:pPr>
      <w:r w:rsidRPr="006813FE">
        <w:rPr>
          <w:rFonts w:ascii="Times New Roman" w:hAnsi="Times New Roman"/>
          <w:sz w:val="27"/>
          <w:szCs w:val="27"/>
        </w:rPr>
        <w:t>- иные факторы.</w:t>
      </w:r>
    </w:p>
    <w:p w:rsidR="000662D2" w:rsidRPr="006813FE" w:rsidRDefault="000662D2" w:rsidP="000662D2">
      <w:pPr>
        <w:spacing w:after="0" w:line="240" w:lineRule="auto"/>
        <w:ind w:firstLine="709"/>
        <w:jc w:val="both"/>
        <w:rPr>
          <w:rFonts w:ascii="Times New Roman" w:hAnsi="Times New Roman"/>
          <w:sz w:val="27"/>
          <w:szCs w:val="27"/>
        </w:rPr>
      </w:pPr>
      <w:r w:rsidRPr="006813FE">
        <w:rPr>
          <w:rFonts w:ascii="Times New Roman" w:hAnsi="Times New Roman"/>
          <w:sz w:val="27"/>
          <w:szCs w:val="27"/>
        </w:rPr>
        <w:t xml:space="preserve">Кроме того, в рамках действующего законодательства Российской Федерации о налогах и сборах и (или) иных нормативных правовых актов Российской Федерации в прописанном алгоритме расчета прогнозного объема поступлений по сбору за пользование объектами водных биологических ресурсов учитываются «выпадающие» доходы в связи с применением ставки сбора в размере 0 рублей в соответствии с пн. 6 ст. 333.3 НК РФ и пониженной ставки сбора в соответствии с пн. 7, 9 ст. 333.3 НК РФ. </w:t>
      </w:r>
    </w:p>
    <w:p w:rsidR="000662D2" w:rsidRPr="006813FE" w:rsidRDefault="000662D2" w:rsidP="000662D2">
      <w:pPr>
        <w:spacing w:after="0" w:line="240" w:lineRule="auto"/>
        <w:ind w:firstLine="709"/>
        <w:jc w:val="both"/>
        <w:rPr>
          <w:rFonts w:ascii="Times New Roman" w:hAnsi="Times New Roman"/>
          <w:sz w:val="27"/>
          <w:szCs w:val="27"/>
        </w:rPr>
      </w:pPr>
      <w:r w:rsidRPr="006813FE">
        <w:rPr>
          <w:rFonts w:ascii="Times New Roman" w:hAnsi="Times New Roman"/>
          <w:sz w:val="27"/>
          <w:szCs w:val="27"/>
        </w:rPr>
        <w:t>Расчёт прогнозного объёма поступлений сбора за пользование объектами водных биологических ресурсов в разрезе КБК по видам водных объектов осуществляется методом прямого расчёта, основанного на непосредственном использовании расчётного прогнозного значения полученных разрешений, среднегодовых расчетных ставок по сбору в разрезе КБК по видам водных объектов и других показателей.</w:t>
      </w:r>
    </w:p>
    <w:p w:rsidR="000662D2" w:rsidRPr="006813FE" w:rsidRDefault="000662D2" w:rsidP="000662D2">
      <w:pPr>
        <w:spacing w:after="0" w:line="240" w:lineRule="auto"/>
        <w:ind w:firstLine="709"/>
        <w:jc w:val="both"/>
        <w:rPr>
          <w:rFonts w:ascii="Times New Roman" w:hAnsi="Times New Roman"/>
          <w:sz w:val="27"/>
          <w:szCs w:val="27"/>
        </w:rPr>
      </w:pPr>
      <w:r w:rsidRPr="006813FE">
        <w:rPr>
          <w:rFonts w:ascii="Times New Roman" w:hAnsi="Times New Roman"/>
          <w:sz w:val="27"/>
          <w:szCs w:val="27"/>
        </w:rPr>
        <w:t>Прогнозный объём поступлений сбора за пользование объектами водных биологических ресурсов в разрезе КБК по видам водных объектов (</w:t>
      </w:r>
      <w:r w:rsidRPr="006813FE">
        <w:rPr>
          <w:rFonts w:ascii="Times New Roman" w:hAnsi="Times New Roman"/>
          <w:b/>
          <w:i/>
          <w:sz w:val="27"/>
          <w:szCs w:val="27"/>
        </w:rPr>
        <w:t>ВБР</w:t>
      </w:r>
      <w:r w:rsidRPr="006813FE">
        <w:rPr>
          <w:rFonts w:ascii="Times New Roman" w:hAnsi="Times New Roman"/>
          <w:sz w:val="27"/>
          <w:szCs w:val="27"/>
        </w:rPr>
        <w:t>), определяется исходя из следующего алгоритма расчёта:</w:t>
      </w:r>
    </w:p>
    <w:p w:rsidR="000662D2" w:rsidRPr="006813FE" w:rsidRDefault="000662D2" w:rsidP="000662D2">
      <w:pPr>
        <w:spacing w:before="120" w:after="120" w:line="240" w:lineRule="auto"/>
        <w:ind w:firstLine="709"/>
        <w:jc w:val="center"/>
        <w:rPr>
          <w:rFonts w:ascii="Times New Roman" w:hAnsi="Times New Roman"/>
          <w:b/>
          <w:i/>
          <w:sz w:val="27"/>
          <w:szCs w:val="27"/>
        </w:rPr>
      </w:pPr>
      <w:r w:rsidRPr="006813FE">
        <w:rPr>
          <w:rFonts w:ascii="Times New Roman" w:hAnsi="Times New Roman"/>
          <w:b/>
          <w:i/>
          <w:sz w:val="27"/>
          <w:szCs w:val="27"/>
        </w:rPr>
        <w:t xml:space="preserve">ВБР </w:t>
      </w:r>
      <w:r w:rsidRPr="006813FE">
        <w:rPr>
          <w:rFonts w:ascii="Times New Roman" w:hAnsi="Times New Roman"/>
          <w:b/>
          <w:i/>
          <w:sz w:val="27"/>
          <w:szCs w:val="27"/>
          <w:vertAlign w:val="subscript"/>
        </w:rPr>
        <w:t>прогноз.</w:t>
      </w:r>
      <w:r w:rsidRPr="006813FE">
        <w:rPr>
          <w:rFonts w:ascii="Times New Roman" w:hAnsi="Times New Roman"/>
          <w:b/>
          <w:i/>
          <w:sz w:val="27"/>
          <w:szCs w:val="27"/>
        </w:rPr>
        <w:t xml:space="preserve"> = ∑ (</w:t>
      </w:r>
      <w:r w:rsidRPr="006813FE">
        <w:rPr>
          <w:rFonts w:ascii="Times New Roman" w:hAnsi="Times New Roman"/>
          <w:b/>
          <w:i/>
          <w:sz w:val="27"/>
          <w:szCs w:val="27"/>
          <w:lang w:val="en-US"/>
        </w:rPr>
        <w:t>V</w:t>
      </w:r>
      <w:r w:rsidRPr="006813FE">
        <w:rPr>
          <w:rFonts w:ascii="Times New Roman" w:hAnsi="Times New Roman"/>
          <w:b/>
          <w:i/>
          <w:sz w:val="27"/>
          <w:szCs w:val="27"/>
          <w:vertAlign w:val="subscript"/>
        </w:rPr>
        <w:t>разреш.</w:t>
      </w:r>
      <w:r w:rsidR="00082E09" w:rsidRPr="006813FE">
        <w:rPr>
          <w:rFonts w:ascii="Times New Roman" w:hAnsi="Times New Roman"/>
          <w:b/>
          <w:i/>
          <w:sz w:val="27"/>
          <w:szCs w:val="27"/>
          <w:vertAlign w:val="subscript"/>
        </w:rPr>
        <w:t xml:space="preserve"> </w:t>
      </w:r>
      <w:r w:rsidRPr="006813FE">
        <w:rPr>
          <w:rFonts w:ascii="Times New Roman" w:hAnsi="Times New Roman"/>
          <w:b/>
          <w:i/>
          <w:sz w:val="27"/>
          <w:szCs w:val="27"/>
          <w:vertAlign w:val="subscript"/>
        </w:rPr>
        <w:t>*</w:t>
      </w:r>
      <w:r w:rsidRPr="006813FE">
        <w:rPr>
          <w:rFonts w:ascii="Times New Roman" w:hAnsi="Times New Roman"/>
          <w:sz w:val="27"/>
          <w:szCs w:val="27"/>
        </w:rPr>
        <w:t xml:space="preserve"> </w:t>
      </w:r>
      <w:r w:rsidRPr="006813FE">
        <w:rPr>
          <w:rFonts w:ascii="Times New Roman" w:hAnsi="Times New Roman"/>
          <w:b/>
          <w:i/>
          <w:sz w:val="27"/>
          <w:szCs w:val="27"/>
          <w:lang w:val="en-US"/>
        </w:rPr>
        <w:t>S</w:t>
      </w:r>
      <w:r w:rsidRPr="006813FE">
        <w:rPr>
          <w:rFonts w:ascii="Times New Roman" w:hAnsi="Times New Roman"/>
          <w:b/>
          <w:sz w:val="27"/>
          <w:szCs w:val="27"/>
          <w:vertAlign w:val="subscript"/>
        </w:rPr>
        <w:t xml:space="preserve"> ВБР расчет.</w:t>
      </w:r>
      <w:r w:rsidRPr="006813FE">
        <w:rPr>
          <w:rFonts w:ascii="Times New Roman" w:hAnsi="Times New Roman"/>
          <w:b/>
          <w:i/>
          <w:sz w:val="27"/>
          <w:szCs w:val="27"/>
        </w:rPr>
        <w:t xml:space="preserve">) (+/-) </w:t>
      </w:r>
      <w:r w:rsidRPr="006813FE">
        <w:rPr>
          <w:rFonts w:ascii="Times New Roman" w:hAnsi="Times New Roman"/>
          <w:b/>
          <w:i/>
          <w:sz w:val="27"/>
          <w:szCs w:val="27"/>
          <w:lang w:val="en-US"/>
        </w:rPr>
        <w:t>F</w:t>
      </w:r>
      <w:r w:rsidRPr="006813FE">
        <w:rPr>
          <w:rFonts w:ascii="Times New Roman" w:hAnsi="Times New Roman"/>
          <w:b/>
          <w:i/>
          <w:sz w:val="27"/>
          <w:szCs w:val="27"/>
        </w:rPr>
        <w:t xml:space="preserve">, </w:t>
      </w:r>
    </w:p>
    <w:p w:rsidR="000662D2" w:rsidRPr="006813FE" w:rsidRDefault="000662D2" w:rsidP="000662D2">
      <w:pPr>
        <w:spacing w:after="0" w:line="240" w:lineRule="auto"/>
        <w:ind w:firstLine="709"/>
        <w:jc w:val="both"/>
        <w:rPr>
          <w:rFonts w:ascii="Times New Roman" w:hAnsi="Times New Roman"/>
          <w:sz w:val="27"/>
          <w:szCs w:val="27"/>
        </w:rPr>
      </w:pPr>
      <w:r w:rsidRPr="006813FE">
        <w:rPr>
          <w:rFonts w:ascii="Times New Roman" w:hAnsi="Times New Roman"/>
          <w:sz w:val="27"/>
          <w:szCs w:val="27"/>
        </w:rPr>
        <w:t>где:</w:t>
      </w:r>
    </w:p>
    <w:p w:rsidR="000662D2" w:rsidRPr="006813FE" w:rsidRDefault="000662D2" w:rsidP="000662D2">
      <w:pPr>
        <w:spacing w:after="0" w:line="240" w:lineRule="auto"/>
        <w:ind w:firstLine="709"/>
        <w:jc w:val="both"/>
        <w:rPr>
          <w:rFonts w:ascii="Times New Roman" w:hAnsi="Times New Roman"/>
          <w:sz w:val="27"/>
          <w:szCs w:val="27"/>
        </w:rPr>
      </w:pPr>
      <w:r w:rsidRPr="006813FE">
        <w:rPr>
          <w:rFonts w:ascii="Times New Roman" w:hAnsi="Times New Roman"/>
          <w:b/>
          <w:i/>
          <w:sz w:val="27"/>
          <w:szCs w:val="27"/>
          <w:lang w:val="en-US"/>
        </w:rPr>
        <w:t>V</w:t>
      </w:r>
      <w:r w:rsidRPr="006813FE">
        <w:rPr>
          <w:rFonts w:ascii="Times New Roman" w:hAnsi="Times New Roman"/>
          <w:b/>
          <w:i/>
          <w:sz w:val="27"/>
          <w:szCs w:val="27"/>
          <w:vertAlign w:val="subscript"/>
        </w:rPr>
        <w:t xml:space="preserve">разреш. </w:t>
      </w:r>
      <w:r w:rsidRPr="006813FE">
        <w:rPr>
          <w:rFonts w:ascii="Times New Roman" w:hAnsi="Times New Roman"/>
          <w:sz w:val="27"/>
          <w:szCs w:val="27"/>
        </w:rPr>
        <w:t>– прогнозируемое количество полученных разрешений по видам водных объектов, штук;</w:t>
      </w:r>
    </w:p>
    <w:p w:rsidR="000662D2" w:rsidRPr="006813FE" w:rsidRDefault="000662D2" w:rsidP="000662D2">
      <w:pPr>
        <w:spacing w:after="0" w:line="240" w:lineRule="auto"/>
        <w:ind w:firstLine="709"/>
        <w:jc w:val="both"/>
        <w:rPr>
          <w:rFonts w:ascii="Times New Roman" w:hAnsi="Times New Roman"/>
          <w:sz w:val="27"/>
          <w:szCs w:val="27"/>
        </w:rPr>
      </w:pPr>
      <w:r w:rsidRPr="006813FE">
        <w:rPr>
          <w:rFonts w:ascii="Times New Roman" w:hAnsi="Times New Roman"/>
          <w:b/>
          <w:i/>
          <w:sz w:val="27"/>
          <w:szCs w:val="27"/>
          <w:lang w:val="en-US"/>
        </w:rPr>
        <w:t>S</w:t>
      </w:r>
      <w:r w:rsidRPr="006813FE">
        <w:rPr>
          <w:rFonts w:ascii="Times New Roman" w:hAnsi="Times New Roman"/>
          <w:b/>
          <w:sz w:val="27"/>
          <w:szCs w:val="27"/>
          <w:vertAlign w:val="subscript"/>
        </w:rPr>
        <w:t xml:space="preserve"> ВБР расчет.</w:t>
      </w:r>
      <w:r w:rsidRPr="006813FE">
        <w:rPr>
          <w:rFonts w:ascii="Times New Roman" w:hAnsi="Times New Roman"/>
          <w:b/>
          <w:i/>
          <w:sz w:val="27"/>
          <w:szCs w:val="27"/>
        </w:rPr>
        <w:t xml:space="preserve"> </w:t>
      </w:r>
      <w:r w:rsidRPr="006813FE">
        <w:rPr>
          <w:rFonts w:ascii="Times New Roman" w:hAnsi="Times New Roman"/>
          <w:sz w:val="27"/>
          <w:szCs w:val="27"/>
        </w:rPr>
        <w:t>– средняя расчетная ставка сбора в разрезе КБК, предусмотренная для конкретного вида водных объектов, тыс. рублей /1 разрешение;</w:t>
      </w:r>
    </w:p>
    <w:p w:rsidR="007F5FC0" w:rsidRPr="006813FE" w:rsidRDefault="007F5FC0" w:rsidP="007F5FC0">
      <w:pPr>
        <w:spacing w:after="0" w:line="240" w:lineRule="auto"/>
        <w:ind w:firstLine="709"/>
        <w:jc w:val="both"/>
        <w:rPr>
          <w:rFonts w:ascii="Times New Roman" w:hAnsi="Times New Roman"/>
          <w:sz w:val="27"/>
          <w:szCs w:val="27"/>
        </w:rPr>
      </w:pPr>
      <w:r w:rsidRPr="006813FE">
        <w:rPr>
          <w:rFonts w:ascii="Times New Roman" w:hAnsi="Times New Roman"/>
          <w:b/>
          <w:i/>
          <w:sz w:val="27"/>
          <w:szCs w:val="27"/>
        </w:rPr>
        <w:t xml:space="preserve">F – </w:t>
      </w:r>
      <w:r w:rsidRPr="006813F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6813FE" w:rsidRDefault="000662D2" w:rsidP="000662D2">
      <w:pPr>
        <w:spacing w:after="0" w:line="240" w:lineRule="auto"/>
        <w:ind w:firstLine="709"/>
        <w:jc w:val="both"/>
        <w:rPr>
          <w:rFonts w:ascii="Times New Roman" w:hAnsi="Times New Roman"/>
          <w:sz w:val="27"/>
          <w:szCs w:val="27"/>
        </w:rPr>
      </w:pPr>
      <w:r w:rsidRPr="006813FE">
        <w:rPr>
          <w:rFonts w:ascii="Times New Roman" w:hAnsi="Times New Roman"/>
          <w:sz w:val="27"/>
          <w:szCs w:val="27"/>
        </w:rPr>
        <w:t>Средняя расчетная ставка сбора в разрезе КБК по конкретному виду водных объектов (</w:t>
      </w:r>
      <w:r w:rsidRPr="006813FE">
        <w:rPr>
          <w:rFonts w:ascii="Times New Roman" w:hAnsi="Times New Roman"/>
          <w:b/>
          <w:i/>
          <w:sz w:val="27"/>
          <w:szCs w:val="27"/>
          <w:lang w:val="en-US"/>
        </w:rPr>
        <w:t>S</w:t>
      </w:r>
      <w:r w:rsidRPr="006813FE">
        <w:rPr>
          <w:rFonts w:ascii="Times New Roman" w:hAnsi="Times New Roman"/>
          <w:b/>
          <w:sz w:val="27"/>
          <w:szCs w:val="27"/>
          <w:vertAlign w:val="subscript"/>
        </w:rPr>
        <w:t xml:space="preserve"> ВБР расчет.</w:t>
      </w:r>
      <w:r w:rsidRPr="006813FE">
        <w:rPr>
          <w:rFonts w:ascii="Times New Roman" w:hAnsi="Times New Roman"/>
          <w:sz w:val="27"/>
          <w:szCs w:val="27"/>
        </w:rPr>
        <w:t>) рассчитывается как частное от деления суммы сбора, подлежащей уплате в бюджет по данному виду водных объектов за предыдущий период (</w:t>
      </w:r>
      <w:r w:rsidRPr="006813FE">
        <w:rPr>
          <w:rFonts w:ascii="Times New Roman" w:hAnsi="Times New Roman"/>
          <w:b/>
          <w:i/>
          <w:sz w:val="27"/>
          <w:szCs w:val="27"/>
        </w:rPr>
        <w:t xml:space="preserve">ВБР </w:t>
      </w:r>
      <w:r w:rsidRPr="006813FE">
        <w:rPr>
          <w:rFonts w:ascii="Times New Roman" w:hAnsi="Times New Roman"/>
          <w:b/>
          <w:i/>
          <w:sz w:val="27"/>
          <w:szCs w:val="27"/>
          <w:vertAlign w:val="subscript"/>
        </w:rPr>
        <w:t>пред. период</w:t>
      </w:r>
      <w:r w:rsidRPr="006813FE">
        <w:rPr>
          <w:rFonts w:ascii="Times New Roman" w:hAnsi="Times New Roman"/>
          <w:sz w:val="27"/>
          <w:szCs w:val="27"/>
        </w:rPr>
        <w:t>) на общее количество полученных разрешений за предыдущий период (</w:t>
      </w:r>
      <w:r w:rsidRPr="006813FE">
        <w:rPr>
          <w:rFonts w:ascii="Times New Roman" w:hAnsi="Times New Roman"/>
          <w:b/>
          <w:i/>
          <w:sz w:val="27"/>
          <w:szCs w:val="27"/>
          <w:lang w:val="en-US"/>
        </w:rPr>
        <w:t>V</w:t>
      </w:r>
      <w:r w:rsidRPr="006813FE">
        <w:rPr>
          <w:rFonts w:ascii="Times New Roman" w:hAnsi="Times New Roman"/>
          <w:b/>
          <w:i/>
          <w:sz w:val="27"/>
          <w:szCs w:val="27"/>
          <w:vertAlign w:val="subscript"/>
        </w:rPr>
        <w:t>разреш. пред. период</w:t>
      </w:r>
      <w:r w:rsidRPr="006813FE">
        <w:rPr>
          <w:rFonts w:ascii="Times New Roman" w:hAnsi="Times New Roman"/>
          <w:sz w:val="27"/>
          <w:szCs w:val="27"/>
        </w:rPr>
        <w:t>) по конкретному виду водных объектов.</w:t>
      </w:r>
    </w:p>
    <w:p w:rsidR="000662D2" w:rsidRPr="006813FE" w:rsidRDefault="000662D2" w:rsidP="000662D2">
      <w:pPr>
        <w:spacing w:before="120" w:after="120" w:line="240" w:lineRule="auto"/>
        <w:ind w:firstLine="709"/>
        <w:jc w:val="center"/>
        <w:rPr>
          <w:rFonts w:ascii="Times New Roman" w:hAnsi="Times New Roman"/>
          <w:b/>
          <w:i/>
          <w:sz w:val="27"/>
          <w:szCs w:val="27"/>
          <w:vertAlign w:val="subscript"/>
        </w:rPr>
      </w:pPr>
      <w:r w:rsidRPr="006813FE">
        <w:rPr>
          <w:rFonts w:ascii="Times New Roman" w:hAnsi="Times New Roman"/>
          <w:b/>
          <w:i/>
          <w:sz w:val="27"/>
          <w:szCs w:val="27"/>
          <w:lang w:val="en-US"/>
        </w:rPr>
        <w:t>S</w:t>
      </w:r>
      <w:r w:rsidRPr="006813FE">
        <w:rPr>
          <w:rFonts w:ascii="Times New Roman" w:hAnsi="Times New Roman"/>
          <w:b/>
          <w:sz w:val="27"/>
          <w:szCs w:val="27"/>
          <w:vertAlign w:val="subscript"/>
        </w:rPr>
        <w:t xml:space="preserve"> ВБР расчет.</w:t>
      </w:r>
      <w:r w:rsidR="00082E09" w:rsidRPr="006813FE">
        <w:rPr>
          <w:rFonts w:ascii="Times New Roman" w:hAnsi="Times New Roman"/>
          <w:b/>
          <w:sz w:val="27"/>
          <w:szCs w:val="27"/>
          <w:vertAlign w:val="subscript"/>
        </w:rPr>
        <w:t xml:space="preserve"> </w:t>
      </w:r>
      <w:r w:rsidRPr="006813FE">
        <w:rPr>
          <w:rFonts w:ascii="Times New Roman" w:hAnsi="Times New Roman"/>
          <w:b/>
          <w:i/>
          <w:sz w:val="27"/>
          <w:szCs w:val="27"/>
        </w:rPr>
        <w:t xml:space="preserve">= (ВБР </w:t>
      </w:r>
      <w:r w:rsidRPr="006813FE">
        <w:rPr>
          <w:rFonts w:ascii="Times New Roman" w:hAnsi="Times New Roman"/>
          <w:b/>
          <w:i/>
          <w:sz w:val="27"/>
          <w:szCs w:val="27"/>
          <w:vertAlign w:val="subscript"/>
        </w:rPr>
        <w:t>пред. период</w:t>
      </w:r>
      <w:r w:rsidR="00082E09" w:rsidRPr="006813FE">
        <w:rPr>
          <w:rFonts w:ascii="Times New Roman" w:hAnsi="Times New Roman"/>
          <w:b/>
          <w:i/>
          <w:sz w:val="27"/>
          <w:szCs w:val="27"/>
          <w:vertAlign w:val="subscript"/>
        </w:rPr>
        <w:t xml:space="preserve"> </w:t>
      </w:r>
      <w:r w:rsidRPr="006813FE">
        <w:rPr>
          <w:rFonts w:ascii="Times New Roman" w:hAnsi="Times New Roman"/>
          <w:sz w:val="27"/>
          <w:szCs w:val="27"/>
        </w:rPr>
        <w:t xml:space="preserve">÷ </w:t>
      </w:r>
      <w:r w:rsidRPr="006813FE">
        <w:rPr>
          <w:rFonts w:ascii="Times New Roman" w:hAnsi="Times New Roman"/>
          <w:b/>
          <w:i/>
          <w:sz w:val="27"/>
          <w:szCs w:val="27"/>
          <w:lang w:val="en-US"/>
        </w:rPr>
        <w:t>V</w:t>
      </w:r>
      <w:r w:rsidRPr="006813FE">
        <w:rPr>
          <w:rFonts w:ascii="Times New Roman" w:hAnsi="Times New Roman"/>
          <w:b/>
          <w:i/>
          <w:sz w:val="27"/>
          <w:szCs w:val="27"/>
          <w:vertAlign w:val="subscript"/>
        </w:rPr>
        <w:t>разреш. пред. период</w:t>
      </w:r>
      <w:r w:rsidRPr="006813FE">
        <w:rPr>
          <w:rFonts w:ascii="Times New Roman" w:hAnsi="Times New Roman"/>
          <w:b/>
          <w:i/>
          <w:sz w:val="27"/>
          <w:szCs w:val="27"/>
        </w:rPr>
        <w:t>)</w:t>
      </w:r>
    </w:p>
    <w:p w:rsidR="000662D2" w:rsidRPr="006813FE" w:rsidRDefault="000662D2" w:rsidP="000662D2">
      <w:pPr>
        <w:spacing w:after="0" w:line="240" w:lineRule="auto"/>
        <w:ind w:firstLine="709"/>
        <w:jc w:val="both"/>
        <w:rPr>
          <w:rFonts w:ascii="Times New Roman" w:hAnsi="Times New Roman"/>
          <w:sz w:val="27"/>
          <w:szCs w:val="27"/>
        </w:rPr>
      </w:pPr>
      <w:r w:rsidRPr="006813FE">
        <w:rPr>
          <w:rFonts w:ascii="Times New Roman" w:hAnsi="Times New Roman"/>
          <w:sz w:val="27"/>
          <w:szCs w:val="27"/>
        </w:rPr>
        <w:t>При этом, количество полученных разрешений за предыдущий период (</w:t>
      </w:r>
      <w:r w:rsidRPr="006813FE">
        <w:rPr>
          <w:rFonts w:ascii="Times New Roman" w:hAnsi="Times New Roman"/>
          <w:b/>
          <w:i/>
          <w:sz w:val="27"/>
          <w:szCs w:val="27"/>
          <w:lang w:val="en-US"/>
        </w:rPr>
        <w:t>V</w:t>
      </w:r>
      <w:r w:rsidRPr="006813FE">
        <w:rPr>
          <w:rFonts w:ascii="Times New Roman" w:hAnsi="Times New Roman"/>
          <w:b/>
          <w:i/>
          <w:sz w:val="27"/>
          <w:szCs w:val="27"/>
          <w:vertAlign w:val="subscript"/>
        </w:rPr>
        <w:t>разреш. пред. период</w:t>
      </w:r>
      <w:r w:rsidRPr="006813FE">
        <w:rPr>
          <w:rFonts w:ascii="Times New Roman" w:hAnsi="Times New Roman"/>
          <w:sz w:val="27"/>
          <w:szCs w:val="27"/>
        </w:rPr>
        <w:t xml:space="preserve">) рассчитывается отдельно в разрезе КБК по каждому виду водных объектов путём умножения расчётного удельного веса суммы сбора, подлежащей уплате в бюджет, по конкретному КБК вида водных объектов в общей сумме сбора, подлежащей уплате в бюджет, на общее количество разрешений (из показателей отчёта по форме </w:t>
      </w:r>
      <w:r w:rsidRPr="006813FE">
        <w:rPr>
          <w:rFonts w:ascii="Times New Roman" w:hAnsi="Times New Roman"/>
          <w:sz w:val="27"/>
          <w:szCs w:val="27"/>
        </w:rPr>
        <w:br/>
        <w:t>№ 5-ВБР).</w:t>
      </w:r>
    </w:p>
    <w:p w:rsidR="008D3533" w:rsidRPr="006813FE" w:rsidRDefault="008D3533" w:rsidP="000662D2">
      <w:pPr>
        <w:spacing w:after="0" w:line="240" w:lineRule="auto"/>
        <w:ind w:firstLine="709"/>
        <w:jc w:val="both"/>
        <w:rPr>
          <w:rFonts w:ascii="Times New Roman" w:hAnsi="Times New Roman"/>
          <w:sz w:val="27"/>
          <w:szCs w:val="27"/>
        </w:rPr>
      </w:pPr>
    </w:p>
    <w:p w:rsidR="000662D2" w:rsidRPr="006813FE" w:rsidRDefault="000662D2" w:rsidP="00182A33">
      <w:pPr>
        <w:pStyle w:val="10"/>
        <w:numPr>
          <w:ilvl w:val="2"/>
          <w:numId w:val="43"/>
        </w:numPr>
        <w:spacing w:before="0" w:after="240"/>
        <w:ind w:left="0" w:firstLine="426"/>
        <w:jc w:val="center"/>
        <w:rPr>
          <w:rFonts w:ascii="Times New Roman" w:hAnsi="Times New Roman"/>
          <w:i/>
          <w:sz w:val="27"/>
          <w:szCs w:val="27"/>
        </w:rPr>
      </w:pPr>
      <w:bookmarkStart w:id="90" w:name="_Toc176250227"/>
      <w:r w:rsidRPr="006813FE">
        <w:rPr>
          <w:rFonts w:ascii="Times New Roman" w:hAnsi="Times New Roman"/>
          <w:i/>
          <w:sz w:val="27"/>
          <w:szCs w:val="27"/>
        </w:rPr>
        <w:t xml:space="preserve">Сбор за пользование объектами животного мира </w:t>
      </w:r>
      <w:r w:rsidRPr="006813FE">
        <w:rPr>
          <w:rFonts w:ascii="Times New Roman" w:hAnsi="Times New Roman"/>
          <w:i/>
          <w:sz w:val="27"/>
          <w:szCs w:val="27"/>
        </w:rPr>
        <w:br/>
        <w:t>182 1 07 04010 01 0000 110</w:t>
      </w:r>
      <w:bookmarkEnd w:id="90"/>
    </w:p>
    <w:p w:rsidR="002B796A" w:rsidRPr="006813FE" w:rsidRDefault="000662D2" w:rsidP="002B796A">
      <w:pPr>
        <w:spacing w:after="0" w:line="240" w:lineRule="auto"/>
        <w:ind w:firstLine="709"/>
        <w:jc w:val="both"/>
        <w:rPr>
          <w:rFonts w:ascii="Times New Roman" w:hAnsi="Times New Roman"/>
          <w:sz w:val="27"/>
          <w:szCs w:val="27"/>
        </w:rPr>
      </w:pPr>
      <w:r w:rsidRPr="006813FE">
        <w:rPr>
          <w:rFonts w:ascii="Times New Roman" w:hAnsi="Times New Roman"/>
          <w:sz w:val="27"/>
          <w:szCs w:val="27"/>
        </w:rPr>
        <w:t>Прогноз поступления доходов в бюджетную систему Российской Федерации от уплаты сбора за пользование объектами животного мира осуществляется на основании данных, получаемых по запросам ФНС России из Управлений ФНС России по субъектам Российской Федерации, об ожидаемой оценке поступлений по сбору за пользование объектами животного мира (исходя из динамики налоговой базы по сбору согласно отчёту по форме № 5-ЖМ «О структуре начислений по сбору за пользование объектами животного мира», который формируется только на региональном уровне) по полученным в установленном порядке разрешениям на добычу объектов животного мира на территории подведомственных субъектов Российской Федерации.</w:t>
      </w:r>
    </w:p>
    <w:p w:rsidR="00182A33" w:rsidRPr="006813FE" w:rsidRDefault="00182A33" w:rsidP="002B796A">
      <w:pPr>
        <w:spacing w:after="0" w:line="240" w:lineRule="auto"/>
        <w:ind w:firstLine="709"/>
        <w:jc w:val="both"/>
        <w:rPr>
          <w:rFonts w:ascii="Times New Roman" w:hAnsi="Times New Roman"/>
          <w:sz w:val="27"/>
          <w:szCs w:val="27"/>
        </w:rPr>
      </w:pPr>
    </w:p>
    <w:p w:rsidR="000662D2" w:rsidRPr="006813FE" w:rsidRDefault="000662D2" w:rsidP="00182A33">
      <w:pPr>
        <w:pStyle w:val="10"/>
        <w:numPr>
          <w:ilvl w:val="2"/>
          <w:numId w:val="43"/>
        </w:numPr>
        <w:spacing w:before="0" w:after="240"/>
        <w:ind w:left="0" w:firstLine="426"/>
        <w:jc w:val="center"/>
        <w:rPr>
          <w:rFonts w:ascii="Times New Roman" w:hAnsi="Times New Roman"/>
          <w:i/>
          <w:sz w:val="27"/>
          <w:szCs w:val="27"/>
        </w:rPr>
      </w:pPr>
      <w:bookmarkStart w:id="91" w:name="_Toc176250228"/>
      <w:r w:rsidRPr="006813FE">
        <w:rPr>
          <w:rFonts w:ascii="Times New Roman" w:hAnsi="Times New Roman"/>
          <w:i/>
          <w:sz w:val="27"/>
          <w:szCs w:val="27"/>
        </w:rPr>
        <w:t xml:space="preserve">Сбор за пользование объектами водных биологических ресурсов (исключая внутренние водные объекты) </w:t>
      </w:r>
      <w:r w:rsidRPr="006813FE">
        <w:rPr>
          <w:rFonts w:ascii="Times New Roman" w:hAnsi="Times New Roman"/>
          <w:i/>
          <w:sz w:val="27"/>
          <w:szCs w:val="27"/>
        </w:rPr>
        <w:br/>
        <w:t>182 1 07 04020 01 0000 110</w:t>
      </w:r>
      <w:bookmarkEnd w:id="91"/>
    </w:p>
    <w:p w:rsidR="000662D2" w:rsidRPr="006813FE" w:rsidRDefault="000662D2" w:rsidP="000662D2">
      <w:pPr>
        <w:spacing w:after="0" w:line="240" w:lineRule="auto"/>
        <w:ind w:firstLine="709"/>
        <w:jc w:val="both"/>
        <w:rPr>
          <w:rFonts w:ascii="Times New Roman" w:hAnsi="Times New Roman"/>
          <w:sz w:val="27"/>
          <w:szCs w:val="27"/>
        </w:rPr>
      </w:pPr>
      <w:r w:rsidRPr="006813FE">
        <w:rPr>
          <w:rFonts w:ascii="Times New Roman" w:hAnsi="Times New Roman"/>
          <w:sz w:val="27"/>
          <w:szCs w:val="27"/>
        </w:rPr>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(исключая внутренние водные объекты) осуществляется по алгоритму расчёта, описанному в пункте 2.15, исходя из распределения между бюджетами бюджетной системы Российской Федерации по нормативам, установленным в соответствии со статьями 50 и 56 БК РФ.</w:t>
      </w:r>
    </w:p>
    <w:p w:rsidR="000662D2" w:rsidRPr="006813FE" w:rsidRDefault="000662D2" w:rsidP="000662D2">
      <w:pPr>
        <w:spacing w:after="0" w:line="240" w:lineRule="auto"/>
        <w:ind w:firstLine="709"/>
        <w:jc w:val="both"/>
        <w:rPr>
          <w:rFonts w:ascii="Times New Roman" w:hAnsi="Times New Roman"/>
          <w:sz w:val="27"/>
          <w:szCs w:val="27"/>
        </w:rPr>
      </w:pPr>
    </w:p>
    <w:p w:rsidR="000662D2" w:rsidRPr="006813FE" w:rsidRDefault="000662D2" w:rsidP="00182A33">
      <w:pPr>
        <w:pStyle w:val="10"/>
        <w:numPr>
          <w:ilvl w:val="2"/>
          <w:numId w:val="43"/>
        </w:numPr>
        <w:spacing w:before="0" w:after="240"/>
        <w:ind w:left="0" w:firstLine="426"/>
        <w:jc w:val="center"/>
        <w:rPr>
          <w:rFonts w:ascii="Times New Roman" w:hAnsi="Times New Roman"/>
          <w:i/>
          <w:sz w:val="27"/>
          <w:szCs w:val="27"/>
        </w:rPr>
      </w:pPr>
      <w:bookmarkStart w:id="92" w:name="_Toc176250229"/>
      <w:r w:rsidRPr="006813FE">
        <w:rPr>
          <w:rFonts w:ascii="Times New Roman" w:hAnsi="Times New Roman"/>
          <w:i/>
          <w:sz w:val="27"/>
          <w:szCs w:val="27"/>
        </w:rPr>
        <w:t xml:space="preserve">Сбор за пользование объектами водных биологических ресурсов (по внутренним водным объектам) </w:t>
      </w:r>
      <w:r w:rsidRPr="006813FE">
        <w:rPr>
          <w:rFonts w:ascii="Times New Roman" w:hAnsi="Times New Roman"/>
          <w:i/>
          <w:sz w:val="27"/>
          <w:szCs w:val="27"/>
        </w:rPr>
        <w:br/>
        <w:t>182 1 07 04030 01 0000 110</w:t>
      </w:r>
      <w:bookmarkEnd w:id="92"/>
    </w:p>
    <w:p w:rsidR="000662D2" w:rsidRPr="006813FE" w:rsidRDefault="000662D2" w:rsidP="000662D2">
      <w:pPr>
        <w:spacing w:after="0" w:line="240" w:lineRule="auto"/>
        <w:ind w:firstLine="709"/>
        <w:jc w:val="both"/>
        <w:rPr>
          <w:rFonts w:ascii="Times New Roman" w:hAnsi="Times New Roman"/>
          <w:sz w:val="27"/>
          <w:szCs w:val="27"/>
        </w:rPr>
      </w:pPr>
      <w:r w:rsidRPr="006813FE">
        <w:rPr>
          <w:rFonts w:ascii="Times New Roman" w:hAnsi="Times New Roman"/>
          <w:sz w:val="27"/>
          <w:szCs w:val="27"/>
        </w:rPr>
        <w:t>Расчёт прогноза поступления доходов в бюджетную систему Российской Федерации от уплаты сбора за пользование объектами водных биологических ресурсов (по внутренним водным объектам) осуществляется по алгоритму расчёта, описанному в пункте 2.15, исходя из распределения между бюджетами бюджетной системы Российской Федерации по нормативам, установленным в соответствии со статьями 50 и 56 БК РФ.</w:t>
      </w:r>
    </w:p>
    <w:p w:rsidR="000662D2" w:rsidRPr="00213EF7" w:rsidRDefault="000662D2" w:rsidP="000662D2">
      <w:pPr>
        <w:spacing w:after="0" w:line="240" w:lineRule="auto"/>
        <w:ind w:firstLine="709"/>
        <w:jc w:val="both"/>
        <w:rPr>
          <w:rFonts w:ascii="Times New Roman" w:hAnsi="Times New Roman"/>
          <w:color w:val="FF0000"/>
          <w:sz w:val="27"/>
          <w:szCs w:val="27"/>
        </w:rPr>
      </w:pPr>
    </w:p>
    <w:p w:rsidR="000662D2" w:rsidRPr="0049404E" w:rsidRDefault="000662D2" w:rsidP="00402FA8">
      <w:pPr>
        <w:pStyle w:val="10"/>
        <w:numPr>
          <w:ilvl w:val="1"/>
          <w:numId w:val="43"/>
        </w:numPr>
        <w:spacing w:before="0" w:after="240"/>
        <w:ind w:left="0" w:firstLine="0"/>
        <w:jc w:val="center"/>
        <w:rPr>
          <w:rFonts w:ascii="Times New Roman" w:hAnsi="Times New Roman"/>
          <w:sz w:val="27"/>
          <w:szCs w:val="27"/>
        </w:rPr>
      </w:pPr>
      <w:bookmarkStart w:id="93" w:name="_Toc176250230"/>
      <w:r w:rsidRPr="0049404E">
        <w:rPr>
          <w:rFonts w:ascii="Times New Roman" w:hAnsi="Times New Roman"/>
          <w:sz w:val="27"/>
          <w:szCs w:val="27"/>
        </w:rPr>
        <w:t xml:space="preserve">Государственная пошлина </w:t>
      </w:r>
      <w:r w:rsidRPr="0049404E">
        <w:rPr>
          <w:rFonts w:ascii="Times New Roman" w:hAnsi="Times New Roman"/>
          <w:sz w:val="27"/>
          <w:szCs w:val="27"/>
        </w:rPr>
        <w:br/>
        <w:t>182 1 08 00000 01 0000 000</w:t>
      </w:r>
      <w:bookmarkEnd w:id="93"/>
      <w:r w:rsidRPr="0049404E">
        <w:rPr>
          <w:rFonts w:ascii="Times New Roman" w:hAnsi="Times New Roman"/>
          <w:sz w:val="27"/>
          <w:szCs w:val="27"/>
        </w:rPr>
        <w:t xml:space="preserve"> </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Расчёт прогноза поступления доходов в бюджетную систему Российской Федерации от уплаты государственной пошлины осуществляется в соответствии с действующим законодательством Российской Федерации о налогах и сборах.</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Государственная пошлина взимается на территории Российской Федерации в соответствии с положениями главы 25.3 части второй НК РФ и зачисляется в бюджеты бюджетной системы Российской Федерации по нормативам, установленным в соответствии со статьями 50 и 56 БК РФ.</w:t>
      </w:r>
    </w:p>
    <w:p w:rsidR="00DA7C36"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Прогноз поступлений по государственной пошлине производится отдельно по каждому виду государственной пошлины в разрезе бюджетов</w:t>
      </w:r>
      <w:r w:rsidR="00DA7C36" w:rsidRPr="0049404E">
        <w:rPr>
          <w:rFonts w:ascii="Times New Roman" w:hAnsi="Times New Roman"/>
          <w:sz w:val="27"/>
          <w:szCs w:val="27"/>
        </w:rPr>
        <w:t>, в том числе, с уч</w:t>
      </w:r>
      <w:r w:rsidR="00955065" w:rsidRPr="0049404E">
        <w:rPr>
          <w:rFonts w:ascii="Times New Roman" w:hAnsi="Times New Roman"/>
          <w:sz w:val="27"/>
          <w:szCs w:val="27"/>
        </w:rPr>
        <w:t>ё</w:t>
      </w:r>
      <w:r w:rsidR="00DA7C36" w:rsidRPr="0049404E">
        <w:rPr>
          <w:rFonts w:ascii="Times New Roman" w:hAnsi="Times New Roman"/>
          <w:sz w:val="27"/>
          <w:szCs w:val="27"/>
        </w:rPr>
        <w:t>том разбивки по группам</w:t>
      </w:r>
      <w:r w:rsidR="00955065" w:rsidRPr="0049404E">
        <w:rPr>
          <w:rFonts w:ascii="Times New Roman" w:hAnsi="Times New Roman"/>
          <w:sz w:val="27"/>
          <w:szCs w:val="27"/>
        </w:rPr>
        <w:t xml:space="preserve"> подвидов</w:t>
      </w:r>
      <w:r w:rsidR="00DA7C36" w:rsidRPr="0049404E">
        <w:rPr>
          <w:rFonts w:ascii="Times New Roman" w:hAnsi="Times New Roman"/>
          <w:sz w:val="27"/>
          <w:szCs w:val="27"/>
        </w:rPr>
        <w:t xml:space="preserve"> доходов</w:t>
      </w:r>
      <w:r w:rsidRPr="0049404E">
        <w:rPr>
          <w:rFonts w:ascii="Times New Roman" w:hAnsi="Times New Roman"/>
          <w:sz w:val="27"/>
          <w:szCs w:val="27"/>
        </w:rPr>
        <w:t xml:space="preserve">. </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 xml:space="preserve">При расчете поступлений госпошлины в разрезе видов учитываются следующие факторы: </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 изменения в законодательстве;</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 прогноз количества совершаемых юридически значимых действий, размеры пошлины за соответствующие юридически значимые действия;</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49404E">
        <w:rPr>
          <w:rFonts w:ascii="Times New Roman" w:hAnsi="Times New Roman"/>
          <w:sz w:val="27"/>
          <w:szCs w:val="27"/>
        </w:rPr>
        <w:t>, страховых взносов</w:t>
      </w:r>
      <w:r w:rsidRPr="0049404E">
        <w:rPr>
          <w:rFonts w:ascii="Times New Roman" w:hAnsi="Times New Roman"/>
          <w:sz w:val="27"/>
          <w:szCs w:val="27"/>
        </w:rPr>
        <w:t xml:space="preserve"> и иных обязательных платежей в бюджетную систему Российской Федерации»;</w:t>
      </w:r>
    </w:p>
    <w:p w:rsidR="000662D2" w:rsidRPr="0049404E"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9404E">
        <w:rPr>
          <w:rFonts w:ascii="Times New Roman" w:hAnsi="Times New Roman"/>
          <w:sz w:val="27"/>
          <w:szCs w:val="27"/>
        </w:rPr>
        <w:t xml:space="preserve">- иные факторы (в том числе возможная корректировка на поступления, имеющие нестабильный «разовый» характер и др.). </w:t>
      </w:r>
    </w:p>
    <w:p w:rsidR="000662D2" w:rsidRPr="0049404E"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9404E">
        <w:rPr>
          <w:rFonts w:ascii="Times New Roman" w:hAnsi="Times New Roman"/>
          <w:sz w:val="27"/>
          <w:szCs w:val="27"/>
        </w:rPr>
        <w:t xml:space="preserve">Алгоритм расчёта прогнозного объёма поступлений государственной пошлины, учитывает выпадающие доходы в связи с применением льгот, освобождений и иных преференций, предоставляемых в рамках действующего законодательства Российской Федерации о налогах и сборах и (или) иных нормативных правовых актов Российской Федерации. </w:t>
      </w:r>
    </w:p>
    <w:p w:rsidR="00AE7CE1" w:rsidRPr="0049404E" w:rsidRDefault="000662D2" w:rsidP="00AE7CE1">
      <w:pPr>
        <w:autoSpaceDE w:val="0"/>
        <w:autoSpaceDN w:val="0"/>
        <w:adjustRightInd w:val="0"/>
        <w:spacing w:after="0" w:line="240" w:lineRule="auto"/>
        <w:ind w:firstLine="709"/>
        <w:jc w:val="both"/>
        <w:rPr>
          <w:rFonts w:ascii="Times New Roman" w:hAnsi="Times New Roman"/>
          <w:sz w:val="27"/>
          <w:szCs w:val="27"/>
        </w:rPr>
      </w:pPr>
      <w:r w:rsidRPr="0049404E">
        <w:rPr>
          <w:rFonts w:ascii="Times New Roman" w:hAnsi="Times New Roman"/>
          <w:sz w:val="27"/>
          <w:szCs w:val="27"/>
        </w:rPr>
        <w:t>Объём выпадающих доходов определяется в рамках прописанного алгоритма расчёта прогнозного объёма поступлений государственной пошлины.</w:t>
      </w:r>
    </w:p>
    <w:p w:rsidR="00AE7CE1" w:rsidRPr="00213EF7" w:rsidRDefault="00AE7CE1" w:rsidP="00AE7CE1">
      <w:pPr>
        <w:autoSpaceDE w:val="0"/>
        <w:autoSpaceDN w:val="0"/>
        <w:adjustRightInd w:val="0"/>
        <w:spacing w:after="0" w:line="240" w:lineRule="auto"/>
        <w:ind w:firstLine="709"/>
        <w:jc w:val="both"/>
        <w:rPr>
          <w:rFonts w:ascii="Times New Roman" w:hAnsi="Times New Roman"/>
          <w:i/>
          <w:color w:val="FF0000"/>
          <w:sz w:val="27"/>
          <w:szCs w:val="27"/>
        </w:rPr>
      </w:pPr>
    </w:p>
    <w:p w:rsidR="00386EC0" w:rsidRPr="00213EF7" w:rsidRDefault="00386EC0" w:rsidP="007F5FC0">
      <w:pPr>
        <w:spacing w:after="0" w:line="240" w:lineRule="auto"/>
        <w:ind w:firstLine="709"/>
        <w:jc w:val="both"/>
        <w:rPr>
          <w:rFonts w:ascii="Times New Roman" w:hAnsi="Times New Roman"/>
          <w:color w:val="FF0000"/>
          <w:sz w:val="27"/>
          <w:szCs w:val="27"/>
        </w:rPr>
      </w:pPr>
    </w:p>
    <w:p w:rsidR="00B60822" w:rsidRPr="0049404E" w:rsidRDefault="000662D2" w:rsidP="00B60822">
      <w:pPr>
        <w:pStyle w:val="10"/>
        <w:numPr>
          <w:ilvl w:val="2"/>
          <w:numId w:val="43"/>
        </w:numPr>
        <w:tabs>
          <w:tab w:val="left" w:pos="1985"/>
          <w:tab w:val="left" w:pos="2835"/>
          <w:tab w:val="left" w:pos="3119"/>
        </w:tabs>
        <w:spacing w:before="0" w:after="0"/>
        <w:ind w:left="0" w:firstLine="0"/>
        <w:jc w:val="center"/>
        <w:rPr>
          <w:rFonts w:ascii="Times New Roman" w:hAnsi="Times New Roman"/>
          <w:i/>
          <w:sz w:val="27"/>
          <w:szCs w:val="27"/>
        </w:rPr>
      </w:pPr>
      <w:bookmarkStart w:id="94" w:name="_Toc176250231"/>
      <w:r w:rsidRPr="0049404E">
        <w:rPr>
          <w:rFonts w:ascii="Times New Roman" w:hAnsi="Times New Roman"/>
          <w:i/>
          <w:sz w:val="27"/>
          <w:szCs w:val="27"/>
        </w:rPr>
        <w:t xml:space="preserve">Государственная пошлина по делам, рассматриваемым Конституционным Судом Российской Федерации </w:t>
      </w:r>
      <w:r w:rsidRPr="0049404E">
        <w:rPr>
          <w:rFonts w:ascii="Times New Roman" w:hAnsi="Times New Roman"/>
          <w:i/>
          <w:sz w:val="27"/>
          <w:szCs w:val="27"/>
        </w:rPr>
        <w:br/>
      </w:r>
      <w:r w:rsidR="00B60822" w:rsidRPr="0049404E">
        <w:rPr>
          <w:rFonts w:ascii="Times New Roman" w:hAnsi="Times New Roman"/>
          <w:i/>
          <w:sz w:val="27"/>
          <w:szCs w:val="27"/>
        </w:rPr>
        <w:t>182 1 08 02000 01 0000 110</w:t>
      </w:r>
      <w:bookmarkEnd w:id="94"/>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 xml:space="preserve">Расчёт прогноза поступлений по государственной пошлине по делам, рассматриваемым Конституционным Судом Российской Федерации, осуществляется по прямому методу расчета. </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Прогнозный объём поступлений государственной пошлины по делам, рассматриваемым Конституционным Судом Российской Федерации (Г </w:t>
      </w:r>
      <w:r w:rsidRPr="0049404E">
        <w:rPr>
          <w:rFonts w:ascii="Times New Roman" w:hAnsi="Times New Roman"/>
          <w:sz w:val="27"/>
          <w:szCs w:val="27"/>
          <w:vertAlign w:val="subscript"/>
        </w:rPr>
        <w:t>КС</w:t>
      </w:r>
      <w:r w:rsidRPr="0049404E">
        <w:rPr>
          <w:rFonts w:ascii="Times New Roman" w:hAnsi="Times New Roman"/>
          <w:sz w:val="27"/>
          <w:szCs w:val="27"/>
        </w:rPr>
        <w:t>), определяется, исходя из следующего алгоритма расчёта:</w:t>
      </w:r>
    </w:p>
    <w:p w:rsidR="000662D2" w:rsidRPr="0049404E" w:rsidRDefault="000662D2" w:rsidP="000662D2">
      <w:pPr>
        <w:spacing w:after="0" w:line="240" w:lineRule="auto"/>
        <w:ind w:firstLine="709"/>
        <w:jc w:val="both"/>
        <w:rPr>
          <w:rFonts w:ascii="Times New Roman" w:hAnsi="Times New Roman"/>
          <w:sz w:val="16"/>
          <w:szCs w:val="16"/>
        </w:rPr>
      </w:pPr>
    </w:p>
    <w:p w:rsidR="000662D2" w:rsidRPr="0049404E" w:rsidRDefault="000662D2" w:rsidP="000662D2">
      <w:pPr>
        <w:spacing w:after="0" w:line="240" w:lineRule="auto"/>
        <w:jc w:val="center"/>
        <w:rPr>
          <w:rFonts w:ascii="Times New Roman" w:hAnsi="Times New Roman"/>
          <w:b/>
          <w:i/>
          <w:sz w:val="27"/>
          <w:szCs w:val="27"/>
        </w:rPr>
      </w:pPr>
      <w:r w:rsidRPr="0049404E">
        <w:rPr>
          <w:rFonts w:ascii="Times New Roman" w:hAnsi="Times New Roman"/>
          <w:b/>
          <w:sz w:val="27"/>
          <w:szCs w:val="27"/>
        </w:rPr>
        <w:t>Г</w:t>
      </w:r>
      <w:r w:rsidRPr="0049404E">
        <w:rPr>
          <w:rFonts w:ascii="Times New Roman" w:hAnsi="Times New Roman"/>
          <w:b/>
          <w:sz w:val="27"/>
          <w:szCs w:val="27"/>
          <w:lang w:val="en-US"/>
        </w:rPr>
        <w:t> </w:t>
      </w:r>
      <w:r w:rsidRPr="0049404E">
        <w:rPr>
          <w:rFonts w:ascii="Times New Roman" w:hAnsi="Times New Roman"/>
          <w:b/>
          <w:sz w:val="27"/>
          <w:szCs w:val="27"/>
          <w:vertAlign w:val="subscript"/>
        </w:rPr>
        <w:t>КС</w:t>
      </w:r>
      <w:r w:rsidRPr="0049404E">
        <w:rPr>
          <w:rFonts w:ascii="Times New Roman" w:hAnsi="Times New Roman"/>
          <w:b/>
          <w:i/>
          <w:sz w:val="27"/>
          <w:szCs w:val="27"/>
        </w:rPr>
        <w:t xml:space="preserve"> = </w:t>
      </w:r>
      <w:r w:rsidRPr="0049404E">
        <w:rPr>
          <w:rFonts w:ascii="Times New Roman" w:hAnsi="Times New Roman"/>
          <w:b/>
          <w:sz w:val="27"/>
          <w:szCs w:val="27"/>
        </w:rPr>
        <w:t>К </w:t>
      </w:r>
      <w:r w:rsidRPr="0049404E">
        <w:rPr>
          <w:rFonts w:ascii="Times New Roman" w:hAnsi="Times New Roman"/>
          <w:b/>
          <w:sz w:val="27"/>
          <w:szCs w:val="27"/>
          <w:vertAlign w:val="subscript"/>
        </w:rPr>
        <w:t>КС</w:t>
      </w:r>
      <w:r w:rsidRPr="0049404E">
        <w:rPr>
          <w:rFonts w:ascii="Times New Roman" w:hAnsi="Times New Roman"/>
          <w:sz w:val="27"/>
          <w:szCs w:val="27"/>
        </w:rPr>
        <w:t xml:space="preserve"> * </w:t>
      </w:r>
      <w:r w:rsidRPr="0049404E">
        <w:rPr>
          <w:rFonts w:ascii="Times New Roman" w:hAnsi="Times New Roman"/>
          <w:b/>
          <w:sz w:val="27"/>
          <w:szCs w:val="27"/>
        </w:rPr>
        <w:t>Ср </w:t>
      </w:r>
      <w:r w:rsidRPr="0049404E">
        <w:rPr>
          <w:rFonts w:ascii="Times New Roman" w:hAnsi="Times New Roman"/>
          <w:b/>
          <w:sz w:val="27"/>
          <w:szCs w:val="27"/>
          <w:vertAlign w:val="subscript"/>
        </w:rPr>
        <w:t>КС</w:t>
      </w:r>
      <w:r w:rsidRPr="0049404E">
        <w:rPr>
          <w:rFonts w:ascii="Times New Roman" w:hAnsi="Times New Roman"/>
          <w:sz w:val="27"/>
          <w:szCs w:val="27"/>
        </w:rPr>
        <w:t xml:space="preserve"> </w:t>
      </w:r>
      <w:r w:rsidRPr="0049404E">
        <w:rPr>
          <w:rFonts w:ascii="Times New Roman" w:hAnsi="Times New Roman"/>
          <w:b/>
          <w:sz w:val="27"/>
          <w:szCs w:val="27"/>
        </w:rPr>
        <w:t>(+/-)</w:t>
      </w:r>
      <w:r w:rsidRPr="0049404E">
        <w:rPr>
          <w:rFonts w:ascii="Times New Roman" w:hAnsi="Times New Roman"/>
          <w:sz w:val="27"/>
          <w:szCs w:val="27"/>
        </w:rPr>
        <w:t xml:space="preserve"> </w:t>
      </w:r>
      <w:r w:rsidRPr="0049404E">
        <w:rPr>
          <w:rFonts w:ascii="Times New Roman" w:hAnsi="Times New Roman"/>
          <w:b/>
          <w:sz w:val="27"/>
          <w:szCs w:val="27"/>
        </w:rPr>
        <w:t>F</w:t>
      </w:r>
      <w:r w:rsidRPr="0049404E">
        <w:rPr>
          <w:rFonts w:ascii="Times New Roman" w:hAnsi="Times New Roman"/>
          <w:b/>
          <w:i/>
          <w:sz w:val="27"/>
          <w:szCs w:val="27"/>
        </w:rPr>
        <w:t>,</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где:</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b/>
          <w:sz w:val="27"/>
          <w:szCs w:val="27"/>
        </w:rPr>
        <w:t>К </w:t>
      </w:r>
      <w:r w:rsidRPr="0049404E">
        <w:rPr>
          <w:rFonts w:ascii="Times New Roman" w:hAnsi="Times New Roman"/>
          <w:b/>
          <w:sz w:val="27"/>
          <w:szCs w:val="27"/>
          <w:vertAlign w:val="subscript"/>
        </w:rPr>
        <w:t>КС</w:t>
      </w:r>
      <w:r w:rsidRPr="0049404E">
        <w:rPr>
          <w:rFonts w:ascii="Times New Roman" w:hAnsi="Times New Roman"/>
          <w:sz w:val="27"/>
          <w:szCs w:val="27"/>
        </w:rPr>
        <w:t xml:space="preserve"> – прогнозируемое (расчётное) количество государственных пошлин по делам, рассматриваемым Конституционным Судом Российской Федерации, единиц;</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b/>
          <w:sz w:val="27"/>
          <w:szCs w:val="27"/>
        </w:rPr>
        <w:t>Ср </w:t>
      </w:r>
      <w:r w:rsidRPr="0049404E">
        <w:rPr>
          <w:rFonts w:ascii="Times New Roman" w:hAnsi="Times New Roman"/>
          <w:b/>
          <w:sz w:val="27"/>
          <w:szCs w:val="27"/>
          <w:vertAlign w:val="subscript"/>
        </w:rPr>
        <w:t>КС</w:t>
      </w:r>
      <w:r w:rsidRPr="0049404E">
        <w:rPr>
          <w:rFonts w:ascii="Times New Roman" w:hAnsi="Times New Roman"/>
          <w:sz w:val="27"/>
          <w:szCs w:val="27"/>
        </w:rPr>
        <w:t xml:space="preserve"> – расчетный размер государственной пошлины по делам, рассматриваемым Конституционным Судом Российской Федерации, тыс. рублей;</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rsidR="00713C42" w:rsidRPr="0049404E" w:rsidRDefault="00532CFF" w:rsidP="00713C42">
      <w:pPr>
        <w:spacing w:after="0" w:line="240" w:lineRule="auto"/>
        <w:ind w:firstLine="709"/>
        <w:jc w:val="both"/>
        <w:rPr>
          <w:rFonts w:ascii="Times New Roman" w:hAnsi="Times New Roman"/>
          <w:sz w:val="27"/>
          <w:szCs w:val="27"/>
        </w:rPr>
      </w:pPr>
      <w:r w:rsidRPr="0049404E">
        <w:rPr>
          <w:rFonts w:ascii="Times New Roman" w:hAnsi="Times New Roman"/>
          <w:sz w:val="27"/>
          <w:szCs w:val="27"/>
        </w:rPr>
        <w:t>О</w:t>
      </w:r>
      <w:r w:rsidR="00713C42" w:rsidRPr="0049404E">
        <w:rPr>
          <w:rFonts w:ascii="Times New Roman" w:hAnsi="Times New Roman"/>
          <w:sz w:val="27"/>
          <w:szCs w:val="27"/>
        </w:rPr>
        <w:t xml:space="preserve">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7F5FC0" w:rsidRPr="0049404E" w:rsidRDefault="007F5FC0" w:rsidP="007F5FC0">
      <w:pPr>
        <w:spacing w:after="0" w:line="240" w:lineRule="auto"/>
        <w:ind w:firstLine="709"/>
        <w:jc w:val="both"/>
        <w:rPr>
          <w:rFonts w:ascii="Times New Roman" w:hAnsi="Times New Roman"/>
          <w:sz w:val="27"/>
          <w:szCs w:val="27"/>
        </w:rPr>
      </w:pPr>
      <w:r w:rsidRPr="0049404E">
        <w:rPr>
          <w:rFonts w:ascii="Times New Roman" w:hAnsi="Times New Roman"/>
          <w:b/>
          <w:i/>
          <w:sz w:val="27"/>
          <w:szCs w:val="27"/>
        </w:rPr>
        <w:t xml:space="preserve">F – </w:t>
      </w:r>
      <w:r w:rsidRPr="0049404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9404E" w:rsidRDefault="000662D2" w:rsidP="000662D2">
      <w:pPr>
        <w:spacing w:after="0" w:line="240" w:lineRule="auto"/>
        <w:ind w:firstLine="709"/>
        <w:jc w:val="both"/>
        <w:rPr>
          <w:rFonts w:ascii="Times New Roman" w:hAnsi="Times New Roman"/>
          <w:sz w:val="27"/>
          <w:szCs w:val="27"/>
        </w:rPr>
      </w:pPr>
    </w:p>
    <w:p w:rsidR="000662D2" w:rsidRPr="0049404E" w:rsidRDefault="000662D2" w:rsidP="00182A33">
      <w:pPr>
        <w:pStyle w:val="10"/>
        <w:numPr>
          <w:ilvl w:val="2"/>
          <w:numId w:val="43"/>
        </w:numPr>
        <w:tabs>
          <w:tab w:val="left" w:pos="1985"/>
          <w:tab w:val="left" w:pos="2835"/>
          <w:tab w:val="left" w:pos="3119"/>
        </w:tabs>
        <w:spacing w:before="0" w:after="240"/>
        <w:ind w:firstLine="619"/>
        <w:jc w:val="center"/>
        <w:rPr>
          <w:rFonts w:ascii="Times New Roman" w:hAnsi="Times New Roman"/>
          <w:i/>
          <w:sz w:val="27"/>
          <w:szCs w:val="27"/>
        </w:rPr>
      </w:pPr>
      <w:bookmarkStart w:id="95" w:name="_Toc176250232"/>
      <w:r w:rsidRPr="0049404E">
        <w:rPr>
          <w:rFonts w:ascii="Times New Roman" w:hAnsi="Times New Roman"/>
          <w:i/>
          <w:sz w:val="27"/>
          <w:szCs w:val="27"/>
        </w:rPr>
        <w:t xml:space="preserve">Государственная пошлина по делам, рассматриваемым в судах общей юрисдикции, мировыми судьями (за исключением Верховного Суда Российской Федерации) </w:t>
      </w:r>
      <w:r w:rsidRPr="0049404E">
        <w:rPr>
          <w:rFonts w:ascii="Times New Roman" w:hAnsi="Times New Roman"/>
          <w:i/>
          <w:sz w:val="27"/>
          <w:szCs w:val="27"/>
        </w:rPr>
        <w:br/>
        <w:t>182 1 08 03010 01 0000 110</w:t>
      </w:r>
      <w:bookmarkEnd w:id="95"/>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 xml:space="preserve">Расчёт прогноза поступлений по государственной пошлине по делам, рассматриваемым в судах общей юрисдикции, мировыми судьями (за исключением Верховного Суда Российской Федерации), осуществляется по прямому методу расчета. </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Прогнозный объём поступлений государственной пошлины по делам, рассматриваемым в судах общей юрисдикции, мировыми судьями (за исключением Верховного Суда Российской Федерации) (Г </w:t>
      </w:r>
      <w:r w:rsidRPr="0049404E">
        <w:rPr>
          <w:rFonts w:ascii="Times New Roman" w:hAnsi="Times New Roman"/>
          <w:sz w:val="27"/>
          <w:szCs w:val="27"/>
          <w:vertAlign w:val="subscript"/>
        </w:rPr>
        <w:t>МС</w:t>
      </w:r>
      <w:r w:rsidRPr="0049404E">
        <w:rPr>
          <w:rFonts w:ascii="Times New Roman" w:hAnsi="Times New Roman"/>
          <w:sz w:val="27"/>
          <w:szCs w:val="27"/>
        </w:rPr>
        <w:t>), определяется, исходя из следующего алгоритма расчёта:</w:t>
      </w:r>
    </w:p>
    <w:p w:rsidR="000662D2" w:rsidRPr="0049404E" w:rsidRDefault="000662D2" w:rsidP="000662D2">
      <w:pPr>
        <w:spacing w:after="0" w:line="240" w:lineRule="auto"/>
        <w:jc w:val="center"/>
        <w:rPr>
          <w:rFonts w:ascii="Times New Roman" w:hAnsi="Times New Roman"/>
          <w:b/>
          <w:i/>
          <w:sz w:val="27"/>
          <w:szCs w:val="27"/>
        </w:rPr>
      </w:pPr>
      <w:r w:rsidRPr="0049404E">
        <w:rPr>
          <w:rFonts w:ascii="Times New Roman" w:hAnsi="Times New Roman"/>
          <w:b/>
          <w:sz w:val="27"/>
          <w:szCs w:val="27"/>
        </w:rPr>
        <w:t>Г</w:t>
      </w:r>
      <w:r w:rsidRPr="0049404E">
        <w:rPr>
          <w:rFonts w:ascii="Times New Roman" w:hAnsi="Times New Roman"/>
          <w:b/>
          <w:sz w:val="27"/>
          <w:szCs w:val="27"/>
          <w:lang w:val="en-US"/>
        </w:rPr>
        <w:t> </w:t>
      </w:r>
      <w:r w:rsidRPr="0049404E">
        <w:rPr>
          <w:rFonts w:ascii="Times New Roman" w:hAnsi="Times New Roman"/>
          <w:b/>
          <w:sz w:val="27"/>
          <w:szCs w:val="27"/>
          <w:vertAlign w:val="subscript"/>
        </w:rPr>
        <w:t>МС</w:t>
      </w:r>
      <w:r w:rsidRPr="0049404E">
        <w:rPr>
          <w:rFonts w:ascii="Times New Roman" w:hAnsi="Times New Roman"/>
          <w:b/>
          <w:i/>
          <w:sz w:val="27"/>
          <w:szCs w:val="27"/>
        </w:rPr>
        <w:t xml:space="preserve"> = </w:t>
      </w:r>
      <w:r w:rsidRPr="0049404E">
        <w:rPr>
          <w:rFonts w:ascii="Times New Roman" w:hAnsi="Times New Roman"/>
          <w:b/>
          <w:sz w:val="27"/>
          <w:szCs w:val="27"/>
        </w:rPr>
        <w:t>К </w:t>
      </w:r>
      <w:r w:rsidRPr="0049404E">
        <w:rPr>
          <w:rFonts w:ascii="Times New Roman" w:hAnsi="Times New Roman"/>
          <w:b/>
          <w:sz w:val="27"/>
          <w:szCs w:val="27"/>
          <w:vertAlign w:val="subscript"/>
        </w:rPr>
        <w:t>МС</w:t>
      </w:r>
      <w:r w:rsidRPr="0049404E">
        <w:rPr>
          <w:rFonts w:ascii="Times New Roman" w:hAnsi="Times New Roman"/>
          <w:sz w:val="27"/>
          <w:szCs w:val="27"/>
        </w:rPr>
        <w:t xml:space="preserve"> * </w:t>
      </w:r>
      <w:r w:rsidRPr="0049404E">
        <w:rPr>
          <w:rFonts w:ascii="Times New Roman" w:hAnsi="Times New Roman"/>
          <w:b/>
          <w:sz w:val="27"/>
          <w:szCs w:val="27"/>
        </w:rPr>
        <w:t>Ср </w:t>
      </w:r>
      <w:r w:rsidRPr="0049404E">
        <w:rPr>
          <w:rFonts w:ascii="Times New Roman" w:hAnsi="Times New Roman"/>
          <w:b/>
          <w:sz w:val="27"/>
          <w:szCs w:val="27"/>
          <w:vertAlign w:val="subscript"/>
        </w:rPr>
        <w:t>МС</w:t>
      </w:r>
      <w:r w:rsidRPr="0049404E">
        <w:rPr>
          <w:rFonts w:ascii="Times New Roman" w:hAnsi="Times New Roman"/>
          <w:sz w:val="27"/>
          <w:szCs w:val="27"/>
        </w:rPr>
        <w:t xml:space="preserve"> </w:t>
      </w:r>
      <w:r w:rsidRPr="0049404E">
        <w:rPr>
          <w:rFonts w:ascii="Times New Roman" w:hAnsi="Times New Roman"/>
          <w:b/>
          <w:sz w:val="27"/>
          <w:szCs w:val="27"/>
        </w:rPr>
        <w:t>(+/-)</w:t>
      </w:r>
      <w:r w:rsidRPr="0049404E">
        <w:rPr>
          <w:rFonts w:ascii="Times New Roman" w:hAnsi="Times New Roman"/>
          <w:sz w:val="27"/>
          <w:szCs w:val="27"/>
        </w:rPr>
        <w:t xml:space="preserve"> </w:t>
      </w:r>
      <w:r w:rsidRPr="0049404E">
        <w:rPr>
          <w:rFonts w:ascii="Times New Roman" w:hAnsi="Times New Roman"/>
          <w:b/>
          <w:sz w:val="27"/>
          <w:szCs w:val="27"/>
        </w:rPr>
        <w:t>F</w:t>
      </w:r>
      <w:r w:rsidRPr="0049404E">
        <w:rPr>
          <w:rFonts w:ascii="Times New Roman" w:hAnsi="Times New Roman"/>
          <w:b/>
          <w:i/>
          <w:sz w:val="27"/>
          <w:szCs w:val="27"/>
        </w:rPr>
        <w:t>,</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где:</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b/>
          <w:sz w:val="27"/>
          <w:szCs w:val="27"/>
        </w:rPr>
        <w:t>К </w:t>
      </w:r>
      <w:r w:rsidRPr="0049404E">
        <w:rPr>
          <w:rFonts w:ascii="Times New Roman" w:hAnsi="Times New Roman"/>
          <w:b/>
          <w:sz w:val="27"/>
          <w:szCs w:val="27"/>
          <w:vertAlign w:val="subscript"/>
        </w:rPr>
        <w:t>МС</w:t>
      </w:r>
      <w:r w:rsidRPr="0049404E">
        <w:rPr>
          <w:rFonts w:ascii="Times New Roman" w:hAnsi="Times New Roman"/>
          <w:sz w:val="27"/>
          <w:szCs w:val="27"/>
        </w:rPr>
        <w:t xml:space="preserve"> – прогнозируемое (расчётное) количество государственных пошлин по делам, рассматриваемым в судах общей юрисдикции, мировыми судьями (за исключением Верховного Суда Российской Федерации), единиц;</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b/>
          <w:sz w:val="27"/>
          <w:szCs w:val="27"/>
        </w:rPr>
        <w:t>Ср </w:t>
      </w:r>
      <w:r w:rsidRPr="0049404E">
        <w:rPr>
          <w:rFonts w:ascii="Times New Roman" w:hAnsi="Times New Roman"/>
          <w:b/>
          <w:sz w:val="27"/>
          <w:szCs w:val="27"/>
          <w:vertAlign w:val="subscript"/>
        </w:rPr>
        <w:t>МС</w:t>
      </w:r>
      <w:r w:rsidRPr="0049404E">
        <w:rPr>
          <w:rFonts w:ascii="Times New Roman" w:hAnsi="Times New Roman"/>
          <w:sz w:val="27"/>
          <w:szCs w:val="27"/>
        </w:rPr>
        <w:t xml:space="preserve"> – расчетный размер государственной пошлины по делам, рассматриваемым в судах общей юрисдикции, мировыми судьями (за исключением Верховного Суда Российской Федерации), тыс. рублей;</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rsidR="00713C42" w:rsidRPr="0049404E" w:rsidRDefault="00532CFF" w:rsidP="00713C42">
      <w:pPr>
        <w:spacing w:after="0" w:line="240" w:lineRule="auto"/>
        <w:ind w:firstLine="709"/>
        <w:jc w:val="both"/>
        <w:rPr>
          <w:rFonts w:ascii="Times New Roman" w:hAnsi="Times New Roman"/>
          <w:sz w:val="27"/>
          <w:szCs w:val="27"/>
        </w:rPr>
      </w:pPr>
      <w:r w:rsidRPr="0049404E">
        <w:rPr>
          <w:rFonts w:ascii="Times New Roman" w:hAnsi="Times New Roman"/>
          <w:sz w:val="27"/>
          <w:szCs w:val="27"/>
        </w:rPr>
        <w:t>О</w:t>
      </w:r>
      <w:r w:rsidR="00713C42" w:rsidRPr="0049404E">
        <w:rPr>
          <w:rFonts w:ascii="Times New Roman" w:hAnsi="Times New Roman"/>
          <w:sz w:val="27"/>
          <w:szCs w:val="27"/>
        </w:rPr>
        <w:t xml:space="preserve">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7F5FC0" w:rsidRPr="0049404E" w:rsidRDefault="007F5FC0" w:rsidP="007F5FC0">
      <w:pPr>
        <w:spacing w:after="0" w:line="240" w:lineRule="auto"/>
        <w:ind w:firstLine="709"/>
        <w:jc w:val="both"/>
        <w:rPr>
          <w:rFonts w:ascii="Times New Roman" w:hAnsi="Times New Roman"/>
          <w:sz w:val="27"/>
          <w:szCs w:val="27"/>
        </w:rPr>
      </w:pPr>
      <w:r w:rsidRPr="0049404E">
        <w:rPr>
          <w:rFonts w:ascii="Times New Roman" w:hAnsi="Times New Roman"/>
          <w:b/>
          <w:i/>
          <w:sz w:val="27"/>
          <w:szCs w:val="27"/>
        </w:rPr>
        <w:t xml:space="preserve">F – </w:t>
      </w:r>
      <w:r w:rsidRPr="0049404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9404E" w:rsidRDefault="000662D2" w:rsidP="000662D2">
      <w:pPr>
        <w:spacing w:after="0" w:line="240" w:lineRule="auto"/>
        <w:ind w:firstLine="709"/>
        <w:jc w:val="both"/>
        <w:rPr>
          <w:rFonts w:ascii="Times New Roman" w:hAnsi="Times New Roman"/>
          <w:sz w:val="27"/>
          <w:szCs w:val="27"/>
        </w:rPr>
      </w:pPr>
    </w:p>
    <w:p w:rsidR="000662D2" w:rsidRPr="0049404E" w:rsidRDefault="000662D2" w:rsidP="00A2293B">
      <w:pPr>
        <w:pStyle w:val="10"/>
        <w:numPr>
          <w:ilvl w:val="2"/>
          <w:numId w:val="43"/>
        </w:numPr>
        <w:tabs>
          <w:tab w:val="left" w:pos="1985"/>
          <w:tab w:val="left" w:pos="2835"/>
          <w:tab w:val="left" w:pos="3119"/>
        </w:tabs>
        <w:spacing w:before="0" w:after="240"/>
        <w:ind w:left="0" w:firstLine="0"/>
        <w:jc w:val="center"/>
        <w:rPr>
          <w:rFonts w:ascii="Times New Roman" w:hAnsi="Times New Roman"/>
          <w:i/>
          <w:sz w:val="27"/>
          <w:szCs w:val="27"/>
        </w:rPr>
      </w:pPr>
      <w:bookmarkStart w:id="96" w:name="_Toc176250233"/>
      <w:r w:rsidRPr="0049404E">
        <w:rPr>
          <w:rFonts w:ascii="Times New Roman" w:hAnsi="Times New Roman"/>
          <w:i/>
          <w:sz w:val="27"/>
          <w:szCs w:val="27"/>
        </w:rPr>
        <w:t xml:space="preserve">Государственная пошлина по делам, рассматриваемым Верховным Судом Российской Федерации </w:t>
      </w:r>
      <w:r w:rsidRPr="0049404E">
        <w:rPr>
          <w:rFonts w:ascii="Times New Roman" w:hAnsi="Times New Roman"/>
          <w:i/>
          <w:sz w:val="27"/>
          <w:szCs w:val="27"/>
        </w:rPr>
        <w:br/>
        <w:t>182 1 08 03020 01 0000 110</w:t>
      </w:r>
      <w:bookmarkEnd w:id="96"/>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 xml:space="preserve">Расчёт прогноза поступлений по государственной пошлине по делам, рассматриваемым Верховным Судом Российской Федерации, осуществляется по прямому методу расчета. </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Прогнозный объём поступлений государственной пошлины по делам, рассматриваемым Верховным Судом Российской Федерации (Г </w:t>
      </w:r>
      <w:r w:rsidRPr="0049404E">
        <w:rPr>
          <w:rFonts w:ascii="Times New Roman" w:hAnsi="Times New Roman"/>
          <w:sz w:val="27"/>
          <w:szCs w:val="27"/>
          <w:vertAlign w:val="subscript"/>
        </w:rPr>
        <w:t>ВС</w:t>
      </w:r>
      <w:r w:rsidRPr="0049404E">
        <w:rPr>
          <w:rFonts w:ascii="Times New Roman" w:hAnsi="Times New Roman"/>
          <w:sz w:val="27"/>
          <w:szCs w:val="27"/>
        </w:rPr>
        <w:t>), определяется, исходя из следующего алгоритма расчёта:</w:t>
      </w:r>
    </w:p>
    <w:p w:rsidR="000662D2" w:rsidRPr="0049404E" w:rsidRDefault="000662D2" w:rsidP="000662D2">
      <w:pPr>
        <w:spacing w:after="0" w:line="240" w:lineRule="auto"/>
        <w:ind w:firstLine="709"/>
        <w:jc w:val="both"/>
        <w:rPr>
          <w:rFonts w:ascii="Times New Roman" w:hAnsi="Times New Roman"/>
          <w:sz w:val="16"/>
          <w:szCs w:val="16"/>
        </w:rPr>
      </w:pPr>
    </w:p>
    <w:p w:rsidR="000662D2" w:rsidRPr="0049404E" w:rsidRDefault="000662D2" w:rsidP="000662D2">
      <w:pPr>
        <w:spacing w:after="0" w:line="240" w:lineRule="auto"/>
        <w:jc w:val="center"/>
        <w:rPr>
          <w:rFonts w:ascii="Times New Roman" w:hAnsi="Times New Roman"/>
          <w:b/>
          <w:i/>
          <w:sz w:val="27"/>
          <w:szCs w:val="27"/>
        </w:rPr>
      </w:pPr>
      <w:r w:rsidRPr="0049404E">
        <w:rPr>
          <w:rFonts w:ascii="Times New Roman" w:hAnsi="Times New Roman"/>
          <w:b/>
          <w:sz w:val="27"/>
          <w:szCs w:val="27"/>
        </w:rPr>
        <w:t>Г</w:t>
      </w:r>
      <w:r w:rsidRPr="0049404E">
        <w:rPr>
          <w:rFonts w:ascii="Times New Roman" w:hAnsi="Times New Roman"/>
          <w:b/>
          <w:sz w:val="27"/>
          <w:szCs w:val="27"/>
          <w:lang w:val="en-US"/>
        </w:rPr>
        <w:t> </w:t>
      </w:r>
      <w:r w:rsidRPr="0049404E">
        <w:rPr>
          <w:rFonts w:ascii="Times New Roman" w:hAnsi="Times New Roman"/>
          <w:b/>
          <w:sz w:val="27"/>
          <w:szCs w:val="27"/>
          <w:vertAlign w:val="subscript"/>
        </w:rPr>
        <w:t>ВС</w:t>
      </w:r>
      <w:r w:rsidRPr="0049404E">
        <w:rPr>
          <w:rFonts w:ascii="Times New Roman" w:hAnsi="Times New Roman"/>
          <w:b/>
          <w:i/>
          <w:sz w:val="27"/>
          <w:szCs w:val="27"/>
        </w:rPr>
        <w:t xml:space="preserve"> = </w:t>
      </w:r>
      <w:r w:rsidRPr="0049404E">
        <w:rPr>
          <w:rFonts w:ascii="Times New Roman" w:hAnsi="Times New Roman"/>
          <w:b/>
          <w:sz w:val="27"/>
          <w:szCs w:val="27"/>
        </w:rPr>
        <w:t>К </w:t>
      </w:r>
      <w:r w:rsidRPr="0049404E">
        <w:rPr>
          <w:rFonts w:ascii="Times New Roman" w:hAnsi="Times New Roman"/>
          <w:b/>
          <w:sz w:val="27"/>
          <w:szCs w:val="27"/>
          <w:vertAlign w:val="subscript"/>
        </w:rPr>
        <w:t>ВС</w:t>
      </w:r>
      <w:r w:rsidRPr="0049404E">
        <w:rPr>
          <w:rFonts w:ascii="Times New Roman" w:hAnsi="Times New Roman"/>
          <w:sz w:val="27"/>
          <w:szCs w:val="27"/>
        </w:rPr>
        <w:t xml:space="preserve"> * </w:t>
      </w:r>
      <w:r w:rsidRPr="0049404E">
        <w:rPr>
          <w:rFonts w:ascii="Times New Roman" w:hAnsi="Times New Roman"/>
          <w:b/>
          <w:sz w:val="27"/>
          <w:szCs w:val="27"/>
        </w:rPr>
        <w:t>Ср </w:t>
      </w:r>
      <w:r w:rsidRPr="0049404E">
        <w:rPr>
          <w:rFonts w:ascii="Times New Roman" w:hAnsi="Times New Roman"/>
          <w:b/>
          <w:sz w:val="27"/>
          <w:szCs w:val="27"/>
          <w:vertAlign w:val="subscript"/>
        </w:rPr>
        <w:t>ВС</w:t>
      </w:r>
      <w:r w:rsidRPr="0049404E">
        <w:rPr>
          <w:rFonts w:ascii="Times New Roman" w:hAnsi="Times New Roman"/>
          <w:sz w:val="27"/>
          <w:szCs w:val="27"/>
        </w:rPr>
        <w:t xml:space="preserve"> </w:t>
      </w:r>
      <w:r w:rsidRPr="0049404E">
        <w:rPr>
          <w:rFonts w:ascii="Times New Roman" w:hAnsi="Times New Roman"/>
          <w:b/>
          <w:sz w:val="27"/>
          <w:szCs w:val="27"/>
        </w:rPr>
        <w:t>(+/-)</w:t>
      </w:r>
      <w:r w:rsidRPr="0049404E">
        <w:rPr>
          <w:rFonts w:ascii="Times New Roman" w:hAnsi="Times New Roman"/>
          <w:sz w:val="27"/>
          <w:szCs w:val="27"/>
        </w:rPr>
        <w:t xml:space="preserve"> </w:t>
      </w:r>
      <w:r w:rsidRPr="0049404E">
        <w:rPr>
          <w:rFonts w:ascii="Times New Roman" w:hAnsi="Times New Roman"/>
          <w:b/>
          <w:sz w:val="27"/>
          <w:szCs w:val="27"/>
        </w:rPr>
        <w:t>F</w:t>
      </w:r>
      <w:r w:rsidRPr="0049404E">
        <w:rPr>
          <w:rFonts w:ascii="Times New Roman" w:hAnsi="Times New Roman"/>
          <w:b/>
          <w:i/>
          <w:sz w:val="27"/>
          <w:szCs w:val="27"/>
        </w:rPr>
        <w:t>,</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где:</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b/>
          <w:sz w:val="27"/>
          <w:szCs w:val="27"/>
        </w:rPr>
        <w:t>К </w:t>
      </w:r>
      <w:r w:rsidRPr="0049404E">
        <w:rPr>
          <w:rFonts w:ascii="Times New Roman" w:hAnsi="Times New Roman"/>
          <w:b/>
          <w:sz w:val="27"/>
          <w:szCs w:val="27"/>
          <w:vertAlign w:val="subscript"/>
        </w:rPr>
        <w:t>ВС</w:t>
      </w:r>
      <w:r w:rsidRPr="0049404E">
        <w:rPr>
          <w:rFonts w:ascii="Times New Roman" w:hAnsi="Times New Roman"/>
          <w:sz w:val="27"/>
          <w:szCs w:val="27"/>
        </w:rPr>
        <w:t xml:space="preserve"> – прогнозируемое (расчётное) количество государственных пошлин по делам, рассматриваемым Верховным Судом Российской Федерации, единиц;</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b/>
          <w:sz w:val="27"/>
          <w:szCs w:val="27"/>
        </w:rPr>
        <w:t>Ср </w:t>
      </w:r>
      <w:r w:rsidRPr="0049404E">
        <w:rPr>
          <w:rFonts w:ascii="Times New Roman" w:hAnsi="Times New Roman"/>
          <w:b/>
          <w:sz w:val="27"/>
          <w:szCs w:val="27"/>
          <w:vertAlign w:val="subscript"/>
        </w:rPr>
        <w:t>ВС</w:t>
      </w:r>
      <w:r w:rsidRPr="0049404E">
        <w:rPr>
          <w:rFonts w:ascii="Times New Roman" w:hAnsi="Times New Roman"/>
          <w:sz w:val="27"/>
          <w:szCs w:val="27"/>
        </w:rPr>
        <w:t xml:space="preserve"> – расчетный размер государственной пошлины по делам, рассматриваемым Верховным Судом Российской Федерации, тыс. рублей;</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rsidR="00713C42" w:rsidRPr="0049404E" w:rsidRDefault="00532CFF" w:rsidP="00713C42">
      <w:pPr>
        <w:spacing w:after="0" w:line="240" w:lineRule="auto"/>
        <w:ind w:firstLine="709"/>
        <w:jc w:val="both"/>
        <w:rPr>
          <w:rFonts w:ascii="Times New Roman" w:hAnsi="Times New Roman"/>
          <w:sz w:val="27"/>
          <w:szCs w:val="27"/>
        </w:rPr>
      </w:pPr>
      <w:r w:rsidRPr="0049404E">
        <w:rPr>
          <w:rFonts w:ascii="Times New Roman" w:hAnsi="Times New Roman"/>
          <w:sz w:val="27"/>
          <w:szCs w:val="27"/>
        </w:rPr>
        <w:t>О</w:t>
      </w:r>
      <w:r w:rsidR="00713C42" w:rsidRPr="0049404E">
        <w:rPr>
          <w:rFonts w:ascii="Times New Roman" w:hAnsi="Times New Roman"/>
          <w:sz w:val="27"/>
          <w:szCs w:val="27"/>
        </w:rPr>
        <w:t xml:space="preserve">пределенный расчетом размер государственной пошлины учитывает в себе льготы, освобождения и преференции, установленные главой 25.3 НК РФ «Государственная пошлина». </w:t>
      </w:r>
    </w:p>
    <w:p w:rsidR="007F5FC0" w:rsidRPr="0049404E" w:rsidRDefault="007F5FC0" w:rsidP="007F5FC0">
      <w:pPr>
        <w:spacing w:after="0" w:line="240" w:lineRule="auto"/>
        <w:ind w:firstLine="709"/>
        <w:jc w:val="both"/>
        <w:rPr>
          <w:rFonts w:ascii="Times New Roman" w:hAnsi="Times New Roman"/>
          <w:sz w:val="27"/>
          <w:szCs w:val="27"/>
        </w:rPr>
      </w:pPr>
      <w:r w:rsidRPr="0049404E">
        <w:rPr>
          <w:rFonts w:ascii="Times New Roman" w:hAnsi="Times New Roman"/>
          <w:b/>
          <w:i/>
          <w:sz w:val="27"/>
          <w:szCs w:val="27"/>
        </w:rPr>
        <w:t xml:space="preserve">F – </w:t>
      </w:r>
      <w:r w:rsidRPr="0049404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6C23B6" w:rsidRPr="0049404E" w:rsidRDefault="006C23B6" w:rsidP="007F5FC0">
      <w:pPr>
        <w:spacing w:after="0" w:line="240" w:lineRule="auto"/>
        <w:ind w:firstLine="709"/>
        <w:jc w:val="both"/>
        <w:rPr>
          <w:rFonts w:ascii="Times New Roman" w:hAnsi="Times New Roman"/>
          <w:sz w:val="27"/>
          <w:szCs w:val="27"/>
        </w:rPr>
      </w:pPr>
    </w:p>
    <w:p w:rsidR="006C23B6" w:rsidRPr="00213EF7" w:rsidRDefault="006C23B6" w:rsidP="007F5FC0">
      <w:pPr>
        <w:spacing w:after="0" w:line="240" w:lineRule="auto"/>
        <w:ind w:firstLine="709"/>
        <w:jc w:val="both"/>
        <w:rPr>
          <w:rFonts w:ascii="Times New Roman" w:hAnsi="Times New Roman"/>
          <w:color w:val="FF0000"/>
          <w:sz w:val="27"/>
          <w:szCs w:val="27"/>
        </w:rPr>
      </w:pPr>
    </w:p>
    <w:p w:rsidR="000662D2" w:rsidRPr="00213EF7" w:rsidRDefault="000662D2" w:rsidP="000662D2">
      <w:pPr>
        <w:spacing w:after="0" w:line="240" w:lineRule="auto"/>
        <w:ind w:firstLine="709"/>
        <w:jc w:val="both"/>
        <w:rPr>
          <w:rFonts w:ascii="Times New Roman" w:hAnsi="Times New Roman"/>
          <w:color w:val="FF0000"/>
          <w:sz w:val="27"/>
          <w:szCs w:val="27"/>
        </w:rPr>
      </w:pPr>
    </w:p>
    <w:p w:rsidR="000662D2" w:rsidRPr="0049404E" w:rsidRDefault="000662D2" w:rsidP="00A2293B">
      <w:pPr>
        <w:pStyle w:val="10"/>
        <w:numPr>
          <w:ilvl w:val="2"/>
          <w:numId w:val="43"/>
        </w:numPr>
        <w:tabs>
          <w:tab w:val="left" w:pos="1985"/>
          <w:tab w:val="left" w:pos="2835"/>
          <w:tab w:val="left" w:pos="3119"/>
        </w:tabs>
        <w:spacing w:before="0" w:after="240"/>
        <w:ind w:left="0" w:firstLine="0"/>
        <w:jc w:val="center"/>
        <w:rPr>
          <w:rFonts w:ascii="Times New Roman" w:hAnsi="Times New Roman"/>
          <w:i/>
          <w:sz w:val="27"/>
          <w:szCs w:val="27"/>
        </w:rPr>
      </w:pPr>
      <w:bookmarkStart w:id="97" w:name="_Toc176250234"/>
      <w:r w:rsidRPr="0049404E">
        <w:rPr>
          <w:rFonts w:ascii="Times New Roman" w:hAnsi="Times New Roman"/>
          <w:i/>
          <w:sz w:val="27"/>
          <w:szCs w:val="27"/>
        </w:rPr>
        <w:t xml:space="preserve">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w:t>
      </w:r>
      <w:r w:rsidRPr="0049404E">
        <w:rPr>
          <w:rFonts w:ascii="Times New Roman" w:hAnsi="Times New Roman"/>
          <w:i/>
          <w:sz w:val="27"/>
          <w:szCs w:val="27"/>
        </w:rPr>
        <w:br/>
        <w:t>182 1 08 07010 01 0000 110</w:t>
      </w:r>
      <w:bookmarkEnd w:id="97"/>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 xml:space="preserve">Расчёт прогноза поступлений по государственной пошлине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осуществляется по прямому методу расчета. </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Прогнозный объём поступлений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(Г </w:t>
      </w:r>
      <w:r w:rsidRPr="0049404E">
        <w:rPr>
          <w:rFonts w:ascii="Times New Roman" w:hAnsi="Times New Roman"/>
          <w:sz w:val="27"/>
          <w:szCs w:val="27"/>
          <w:vertAlign w:val="subscript"/>
        </w:rPr>
        <w:t>РЕГ</w:t>
      </w:r>
      <w:r w:rsidRPr="0049404E">
        <w:rPr>
          <w:rFonts w:ascii="Times New Roman" w:hAnsi="Times New Roman"/>
          <w:sz w:val="27"/>
          <w:szCs w:val="27"/>
        </w:rPr>
        <w:t>), определяется, исходя из следующего алгоритма расчёта:</w:t>
      </w:r>
    </w:p>
    <w:p w:rsidR="000662D2" w:rsidRPr="0049404E" w:rsidRDefault="000662D2" w:rsidP="000662D2">
      <w:pPr>
        <w:spacing w:after="0" w:line="240" w:lineRule="auto"/>
        <w:jc w:val="center"/>
        <w:rPr>
          <w:rFonts w:ascii="Times New Roman" w:hAnsi="Times New Roman"/>
          <w:b/>
          <w:i/>
          <w:sz w:val="27"/>
          <w:szCs w:val="27"/>
        </w:rPr>
      </w:pPr>
      <w:r w:rsidRPr="0049404E">
        <w:rPr>
          <w:rFonts w:ascii="Times New Roman" w:hAnsi="Times New Roman"/>
          <w:b/>
          <w:sz w:val="27"/>
          <w:szCs w:val="27"/>
        </w:rPr>
        <w:t>Г</w:t>
      </w:r>
      <w:r w:rsidRPr="0049404E">
        <w:rPr>
          <w:rFonts w:ascii="Times New Roman" w:hAnsi="Times New Roman"/>
          <w:b/>
          <w:sz w:val="27"/>
          <w:szCs w:val="27"/>
          <w:lang w:val="en-US"/>
        </w:rPr>
        <w:t> </w:t>
      </w:r>
      <w:r w:rsidRPr="0049404E">
        <w:rPr>
          <w:rFonts w:ascii="Times New Roman" w:hAnsi="Times New Roman"/>
          <w:b/>
          <w:sz w:val="27"/>
          <w:szCs w:val="27"/>
          <w:vertAlign w:val="subscript"/>
        </w:rPr>
        <w:t>РЕГ</w:t>
      </w:r>
      <w:r w:rsidRPr="0049404E">
        <w:rPr>
          <w:rFonts w:ascii="Times New Roman" w:hAnsi="Times New Roman"/>
          <w:b/>
          <w:i/>
          <w:sz w:val="27"/>
          <w:szCs w:val="27"/>
        </w:rPr>
        <w:t xml:space="preserve"> = </w:t>
      </w:r>
      <w:r w:rsidRPr="0049404E">
        <w:rPr>
          <w:rFonts w:ascii="Times New Roman" w:hAnsi="Times New Roman"/>
          <w:b/>
          <w:sz w:val="27"/>
          <w:szCs w:val="27"/>
        </w:rPr>
        <w:t>К </w:t>
      </w:r>
      <w:r w:rsidRPr="0049404E">
        <w:rPr>
          <w:rFonts w:ascii="Times New Roman" w:hAnsi="Times New Roman"/>
          <w:b/>
          <w:sz w:val="27"/>
          <w:szCs w:val="27"/>
          <w:vertAlign w:val="subscript"/>
        </w:rPr>
        <w:t>РЕГ</w:t>
      </w:r>
      <w:r w:rsidRPr="0049404E">
        <w:rPr>
          <w:rFonts w:ascii="Times New Roman" w:hAnsi="Times New Roman"/>
          <w:sz w:val="27"/>
          <w:szCs w:val="27"/>
        </w:rPr>
        <w:t xml:space="preserve"> * </w:t>
      </w:r>
      <w:r w:rsidRPr="0049404E">
        <w:rPr>
          <w:rFonts w:ascii="Times New Roman" w:hAnsi="Times New Roman"/>
          <w:b/>
          <w:sz w:val="27"/>
          <w:szCs w:val="27"/>
        </w:rPr>
        <w:t>Ср </w:t>
      </w:r>
      <w:r w:rsidRPr="0049404E">
        <w:rPr>
          <w:rFonts w:ascii="Times New Roman" w:hAnsi="Times New Roman"/>
          <w:b/>
          <w:sz w:val="27"/>
          <w:szCs w:val="27"/>
          <w:vertAlign w:val="subscript"/>
        </w:rPr>
        <w:t>РЕГ</w:t>
      </w:r>
      <w:r w:rsidRPr="0049404E">
        <w:rPr>
          <w:rFonts w:ascii="Times New Roman" w:hAnsi="Times New Roman"/>
          <w:sz w:val="27"/>
          <w:szCs w:val="27"/>
        </w:rPr>
        <w:t xml:space="preserve"> </w:t>
      </w:r>
      <w:r w:rsidRPr="0049404E">
        <w:rPr>
          <w:rFonts w:ascii="Times New Roman" w:hAnsi="Times New Roman"/>
          <w:b/>
          <w:sz w:val="27"/>
          <w:szCs w:val="27"/>
        </w:rPr>
        <w:t>(+/-)</w:t>
      </w:r>
      <w:r w:rsidRPr="0049404E">
        <w:rPr>
          <w:rFonts w:ascii="Times New Roman" w:hAnsi="Times New Roman"/>
          <w:sz w:val="27"/>
          <w:szCs w:val="27"/>
        </w:rPr>
        <w:t xml:space="preserve"> </w:t>
      </w:r>
      <w:r w:rsidRPr="0049404E">
        <w:rPr>
          <w:rFonts w:ascii="Times New Roman" w:hAnsi="Times New Roman"/>
          <w:b/>
          <w:sz w:val="27"/>
          <w:szCs w:val="27"/>
        </w:rPr>
        <w:t>F</w:t>
      </w:r>
      <w:r w:rsidR="006E1AE4" w:rsidRPr="0049404E">
        <w:rPr>
          <w:rFonts w:ascii="Times New Roman" w:hAnsi="Times New Roman"/>
          <w:b/>
          <w:sz w:val="27"/>
          <w:szCs w:val="27"/>
        </w:rPr>
        <w:t>-</w:t>
      </w:r>
      <w:r w:rsidR="006E1AE4" w:rsidRPr="0049404E">
        <w:rPr>
          <w:rFonts w:ascii="Times New Roman" w:hAnsi="Times New Roman"/>
          <w:b/>
          <w:sz w:val="27"/>
          <w:szCs w:val="27"/>
          <w:lang w:val="en-US"/>
        </w:rPr>
        <w:t>V</w:t>
      </w:r>
      <w:r w:rsidR="006E1AE4" w:rsidRPr="0049404E">
        <w:rPr>
          <w:rFonts w:ascii="Times New Roman" w:hAnsi="Times New Roman"/>
          <w:b/>
          <w:sz w:val="27"/>
          <w:szCs w:val="27"/>
          <w:vertAlign w:val="subscript"/>
        </w:rPr>
        <w:t>осв</w:t>
      </w:r>
      <w:r w:rsidRPr="0049404E">
        <w:rPr>
          <w:rFonts w:ascii="Times New Roman" w:hAnsi="Times New Roman"/>
          <w:b/>
          <w:i/>
          <w:sz w:val="27"/>
          <w:szCs w:val="27"/>
        </w:rPr>
        <w:t>,</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где:</w:t>
      </w:r>
    </w:p>
    <w:p w:rsidR="00EA2C1B"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b/>
          <w:sz w:val="27"/>
          <w:szCs w:val="27"/>
        </w:rPr>
        <w:t>К </w:t>
      </w:r>
      <w:r w:rsidRPr="0049404E">
        <w:rPr>
          <w:rFonts w:ascii="Times New Roman" w:hAnsi="Times New Roman"/>
          <w:b/>
          <w:sz w:val="27"/>
          <w:szCs w:val="27"/>
          <w:vertAlign w:val="subscript"/>
        </w:rPr>
        <w:t>РЕГ</w:t>
      </w:r>
      <w:r w:rsidRPr="0049404E">
        <w:rPr>
          <w:rFonts w:ascii="Times New Roman" w:hAnsi="Times New Roman"/>
          <w:sz w:val="27"/>
          <w:szCs w:val="27"/>
        </w:rPr>
        <w:t xml:space="preserve"> – прогнозируемое (расчётное) количество государственных пошлин</w:t>
      </w:r>
      <w:r w:rsidR="00D45B07" w:rsidRPr="0049404E">
        <w:rPr>
          <w:rFonts w:ascii="Times New Roman" w:hAnsi="Times New Roman"/>
          <w:sz w:val="27"/>
          <w:szCs w:val="27"/>
        </w:rPr>
        <w:t xml:space="preserve"> (включая количество действий (обращений), по которым установлено освобождение от взимания государственной пошлины</w:t>
      </w:r>
      <w:r w:rsidR="00D45B07" w:rsidRPr="0049404E">
        <w:t xml:space="preserve"> </w:t>
      </w:r>
      <w:r w:rsidR="00D45B07" w:rsidRPr="0049404E">
        <w:rPr>
          <w:rFonts w:ascii="Times New Roman" w:hAnsi="Times New Roman"/>
          <w:sz w:val="27"/>
          <w:szCs w:val="27"/>
        </w:rPr>
        <w:t xml:space="preserve">в соответствии с законодательством Российской Федерации) </w:t>
      </w:r>
      <w:r w:rsidRPr="0049404E">
        <w:rPr>
          <w:rFonts w:ascii="Times New Roman" w:hAnsi="Times New Roman"/>
          <w:sz w:val="27"/>
          <w:szCs w:val="27"/>
        </w:rPr>
        <w:t>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r w:rsidR="00FA3E0A" w:rsidRPr="0049404E">
        <w:rPr>
          <w:rFonts w:ascii="Times New Roman" w:hAnsi="Times New Roman"/>
          <w:sz w:val="27"/>
          <w:szCs w:val="27"/>
        </w:rPr>
        <w:t xml:space="preserve"> (е</w:t>
      </w:r>
      <w:r w:rsidRPr="0049404E">
        <w:rPr>
          <w:rFonts w:ascii="Times New Roman" w:hAnsi="Times New Roman"/>
          <w:sz w:val="27"/>
          <w:szCs w:val="27"/>
        </w:rPr>
        <w:t>диниц</w:t>
      </w:r>
      <w:r w:rsidR="00FA3E0A" w:rsidRPr="0049404E">
        <w:rPr>
          <w:rFonts w:ascii="Times New Roman" w:hAnsi="Times New Roman"/>
          <w:sz w:val="27"/>
          <w:szCs w:val="27"/>
        </w:rPr>
        <w:t>)</w:t>
      </w:r>
      <w:r w:rsidR="00C13CF4" w:rsidRPr="0049404E">
        <w:rPr>
          <w:rFonts w:ascii="Times New Roman" w:hAnsi="Times New Roman"/>
          <w:sz w:val="27"/>
          <w:szCs w:val="27"/>
        </w:rPr>
        <w:t xml:space="preserve">. </w:t>
      </w:r>
    </w:p>
    <w:p w:rsidR="008D01F0" w:rsidRPr="0049404E" w:rsidRDefault="008D01F0" w:rsidP="008D01F0">
      <w:pPr>
        <w:spacing w:after="0" w:line="240" w:lineRule="auto"/>
        <w:ind w:firstLine="709"/>
        <w:jc w:val="both"/>
        <w:rPr>
          <w:rFonts w:ascii="Times New Roman" w:hAnsi="Times New Roman"/>
          <w:sz w:val="27"/>
          <w:szCs w:val="27"/>
        </w:rPr>
      </w:pPr>
      <w:r w:rsidRPr="0049404E">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8D01F0" w:rsidRPr="0049404E" w:rsidRDefault="008D01F0" w:rsidP="008D01F0">
      <w:pPr>
        <w:spacing w:after="0" w:line="240" w:lineRule="auto"/>
        <w:ind w:firstLine="709"/>
        <w:jc w:val="both"/>
        <w:rPr>
          <w:rFonts w:ascii="Times New Roman" w:hAnsi="Times New Roman"/>
          <w:sz w:val="27"/>
          <w:szCs w:val="27"/>
        </w:rPr>
      </w:pPr>
      <w:r w:rsidRPr="0049404E">
        <w:rPr>
          <w:rFonts w:ascii="Times New Roman" w:hAnsi="Times New Roman"/>
          <w:b/>
          <w:sz w:val="27"/>
          <w:szCs w:val="27"/>
        </w:rPr>
        <w:t>Ср </w:t>
      </w:r>
      <w:r w:rsidRPr="0049404E">
        <w:rPr>
          <w:rFonts w:ascii="Times New Roman" w:hAnsi="Times New Roman"/>
          <w:b/>
          <w:sz w:val="27"/>
          <w:szCs w:val="27"/>
          <w:vertAlign w:val="subscript"/>
        </w:rPr>
        <w:t>РЕГ</w:t>
      </w:r>
      <w:r w:rsidRPr="0049404E">
        <w:rPr>
          <w:rFonts w:ascii="Times New Roman" w:hAnsi="Times New Roman"/>
          <w:sz w:val="27"/>
          <w:szCs w:val="27"/>
        </w:rPr>
        <w:t xml:space="preserve"> – расчетный размер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тыс. рублей;</w:t>
      </w:r>
    </w:p>
    <w:p w:rsidR="008D01F0" w:rsidRPr="0049404E" w:rsidRDefault="008D01F0" w:rsidP="008D01F0">
      <w:pPr>
        <w:spacing w:after="0" w:line="240" w:lineRule="auto"/>
        <w:ind w:firstLine="709"/>
        <w:jc w:val="both"/>
        <w:rPr>
          <w:rFonts w:ascii="Times New Roman" w:hAnsi="Times New Roman"/>
          <w:sz w:val="27"/>
          <w:szCs w:val="27"/>
        </w:rPr>
      </w:pPr>
      <w:r w:rsidRPr="0049404E">
        <w:rPr>
          <w:rFonts w:ascii="Times New Roman" w:hAnsi="Times New Roman"/>
          <w:sz w:val="27"/>
          <w:szCs w:val="27"/>
        </w:rPr>
        <w:t>Расчёт среднего размера государственной пошлины производится методом экстраполяции или методом усреднения.</w:t>
      </w:r>
    </w:p>
    <w:p w:rsidR="008D01F0" w:rsidRPr="0049404E" w:rsidRDefault="008D01F0" w:rsidP="008D01F0">
      <w:pPr>
        <w:spacing w:after="0" w:line="240" w:lineRule="auto"/>
        <w:ind w:firstLine="709"/>
        <w:jc w:val="both"/>
        <w:rPr>
          <w:rFonts w:ascii="Times New Roman" w:hAnsi="Times New Roman"/>
          <w:sz w:val="27"/>
          <w:szCs w:val="27"/>
        </w:rPr>
      </w:pPr>
      <w:r w:rsidRPr="0049404E">
        <w:rPr>
          <w:rFonts w:ascii="Times New Roman" w:hAnsi="Times New Roman"/>
          <w:b/>
          <w:i/>
          <w:sz w:val="27"/>
          <w:szCs w:val="27"/>
        </w:rPr>
        <w:t xml:space="preserve">F – </w:t>
      </w:r>
      <w:r w:rsidRPr="0049404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8D01F0" w:rsidRPr="0049404E" w:rsidRDefault="008D01F0" w:rsidP="008D01F0">
      <w:pPr>
        <w:spacing w:after="0" w:line="240" w:lineRule="auto"/>
        <w:ind w:firstLine="709"/>
        <w:jc w:val="both"/>
        <w:rPr>
          <w:rFonts w:ascii="Times New Roman" w:hAnsi="Times New Roman"/>
          <w:sz w:val="27"/>
          <w:szCs w:val="27"/>
        </w:rPr>
      </w:pPr>
      <w:r w:rsidRPr="0049404E">
        <w:rPr>
          <w:rFonts w:ascii="Times New Roman" w:hAnsi="Times New Roman"/>
          <w:sz w:val="27"/>
          <w:szCs w:val="27"/>
        </w:rPr>
        <w:t>Оценка объема выпадающих доходов (</w:t>
      </w:r>
      <w:r w:rsidR="006E1AE4" w:rsidRPr="0049404E">
        <w:rPr>
          <w:rFonts w:ascii="Times New Roman" w:hAnsi="Times New Roman"/>
          <w:sz w:val="27"/>
          <w:szCs w:val="27"/>
          <w:lang w:val="en-US"/>
        </w:rPr>
        <w:t>V</w:t>
      </w:r>
      <w:r w:rsidR="006E1AE4" w:rsidRPr="0049404E">
        <w:rPr>
          <w:rFonts w:ascii="Times New Roman" w:hAnsi="Times New Roman"/>
          <w:sz w:val="27"/>
          <w:szCs w:val="27"/>
          <w:vertAlign w:val="subscript"/>
        </w:rPr>
        <w:t>осв</w:t>
      </w:r>
      <w:r w:rsidRPr="0049404E">
        <w:rPr>
          <w:rFonts w:ascii="Times New Roman" w:hAnsi="Times New Roman"/>
          <w:sz w:val="27"/>
          <w:szCs w:val="27"/>
        </w:rPr>
        <w:t>) в связи с освобождением от уплаты государственной пошлины в соответствии с законодательством Российской Федерации (пп. 32 п. 3 ст. 333.35 НК РФ) на текущий, очередной финансовый год и плановый период, рассчитывается по формуле:</w:t>
      </w:r>
    </w:p>
    <w:p w:rsidR="008D01F0" w:rsidRPr="0049404E" w:rsidRDefault="008D01F0" w:rsidP="008D01F0">
      <w:pPr>
        <w:spacing w:after="0" w:line="240" w:lineRule="auto"/>
        <w:ind w:firstLine="709"/>
        <w:jc w:val="both"/>
        <w:rPr>
          <w:rFonts w:ascii="Times New Roman" w:hAnsi="Times New Roman"/>
          <w:sz w:val="27"/>
          <w:szCs w:val="27"/>
        </w:rPr>
      </w:pPr>
    </w:p>
    <w:p w:rsidR="008D01F0" w:rsidRPr="0049404E" w:rsidRDefault="006E1AE4" w:rsidP="008D01F0">
      <w:pPr>
        <w:spacing w:after="0" w:line="240" w:lineRule="auto"/>
        <w:ind w:firstLine="709"/>
        <w:jc w:val="both"/>
        <w:rPr>
          <w:rFonts w:ascii="Times New Roman" w:hAnsi="Times New Roman"/>
          <w:sz w:val="27"/>
          <w:szCs w:val="27"/>
        </w:rPr>
      </w:pPr>
      <w:r w:rsidRPr="0049404E">
        <w:rPr>
          <w:rFonts w:ascii="Times New Roman" w:hAnsi="Times New Roman"/>
          <w:sz w:val="27"/>
          <w:szCs w:val="27"/>
          <w:lang w:val="en-US"/>
        </w:rPr>
        <w:t>V</w:t>
      </w:r>
      <w:r w:rsidRPr="0049404E">
        <w:rPr>
          <w:rFonts w:ascii="Times New Roman" w:hAnsi="Times New Roman"/>
          <w:sz w:val="27"/>
          <w:szCs w:val="27"/>
          <w:vertAlign w:val="subscript"/>
        </w:rPr>
        <w:t>осв</w:t>
      </w:r>
      <w:r w:rsidR="008D01F0" w:rsidRPr="0049404E">
        <w:rPr>
          <w:rFonts w:ascii="Times New Roman" w:hAnsi="Times New Roman"/>
          <w:sz w:val="27"/>
          <w:szCs w:val="27"/>
        </w:rPr>
        <w:t xml:space="preserve"> = ∑ К</w:t>
      </w:r>
      <w:r w:rsidR="008D01F0" w:rsidRPr="0049404E">
        <w:rPr>
          <w:rFonts w:ascii="Times New Roman" w:hAnsi="Times New Roman"/>
          <w:sz w:val="27"/>
          <w:szCs w:val="27"/>
          <w:vertAlign w:val="subscript"/>
        </w:rPr>
        <w:t>ГП</w:t>
      </w:r>
      <w:r w:rsidR="008D01F0" w:rsidRPr="0049404E">
        <w:rPr>
          <w:rFonts w:ascii="Times New Roman" w:hAnsi="Times New Roman"/>
          <w:sz w:val="27"/>
          <w:szCs w:val="27"/>
        </w:rPr>
        <w:t xml:space="preserve"> * Р</w:t>
      </w:r>
      <w:r w:rsidR="008D01F0" w:rsidRPr="0049404E">
        <w:rPr>
          <w:rFonts w:ascii="Times New Roman" w:hAnsi="Times New Roman"/>
          <w:sz w:val="27"/>
          <w:szCs w:val="27"/>
          <w:vertAlign w:val="subscript"/>
        </w:rPr>
        <w:t>Гп</w:t>
      </w:r>
      <w:r w:rsidR="008D01F0" w:rsidRPr="0049404E">
        <w:rPr>
          <w:rFonts w:ascii="Times New Roman" w:hAnsi="Times New Roman"/>
          <w:sz w:val="27"/>
          <w:szCs w:val="27"/>
        </w:rPr>
        <w:t xml:space="preserve"> *</w:t>
      </w:r>
      <w:r w:rsidR="000A1A76" w:rsidRPr="0049404E">
        <w:rPr>
          <w:rFonts w:ascii="Times New Roman" w:hAnsi="Times New Roman"/>
          <w:sz w:val="27"/>
          <w:szCs w:val="27"/>
        </w:rPr>
        <w:t xml:space="preserve"> </w:t>
      </w:r>
      <w:r w:rsidR="008D01F0" w:rsidRPr="0049404E">
        <w:rPr>
          <w:rFonts w:ascii="Times New Roman" w:hAnsi="Times New Roman"/>
          <w:sz w:val="27"/>
          <w:szCs w:val="27"/>
        </w:rPr>
        <w:t>Р</w:t>
      </w:r>
      <w:r w:rsidR="008D01F0" w:rsidRPr="0049404E">
        <w:rPr>
          <w:rFonts w:ascii="Times New Roman" w:hAnsi="Times New Roman"/>
          <w:sz w:val="27"/>
          <w:szCs w:val="27"/>
          <w:vertAlign w:val="subscript"/>
        </w:rPr>
        <w:t>п</w:t>
      </w:r>
      <w:r w:rsidR="008D01F0" w:rsidRPr="0049404E">
        <w:rPr>
          <w:rFonts w:ascii="Times New Roman" w:hAnsi="Times New Roman"/>
          <w:sz w:val="27"/>
          <w:szCs w:val="27"/>
        </w:rPr>
        <w:t>,</w:t>
      </w:r>
    </w:p>
    <w:p w:rsidR="008D01F0" w:rsidRPr="0049404E" w:rsidRDefault="008D01F0" w:rsidP="008D01F0">
      <w:pPr>
        <w:spacing w:after="0" w:line="240" w:lineRule="auto"/>
        <w:ind w:firstLine="709"/>
        <w:jc w:val="both"/>
        <w:rPr>
          <w:rFonts w:ascii="Times New Roman" w:hAnsi="Times New Roman"/>
          <w:sz w:val="27"/>
          <w:szCs w:val="27"/>
        </w:rPr>
      </w:pPr>
      <w:r w:rsidRPr="0049404E">
        <w:rPr>
          <w:rFonts w:ascii="Times New Roman" w:hAnsi="Times New Roman"/>
          <w:sz w:val="27"/>
          <w:szCs w:val="27"/>
        </w:rPr>
        <w:t xml:space="preserve">                         i=1</w:t>
      </w:r>
    </w:p>
    <w:p w:rsidR="008D01F0" w:rsidRPr="0049404E" w:rsidRDefault="008D01F0" w:rsidP="008D01F0">
      <w:pPr>
        <w:spacing w:after="0" w:line="240" w:lineRule="auto"/>
        <w:ind w:firstLine="709"/>
        <w:jc w:val="both"/>
        <w:rPr>
          <w:rFonts w:ascii="Times New Roman" w:hAnsi="Times New Roman"/>
          <w:sz w:val="27"/>
          <w:szCs w:val="27"/>
        </w:rPr>
      </w:pPr>
      <w:r w:rsidRPr="0049404E">
        <w:rPr>
          <w:rFonts w:ascii="Times New Roman" w:hAnsi="Times New Roman"/>
          <w:sz w:val="27"/>
          <w:szCs w:val="27"/>
        </w:rPr>
        <w:t xml:space="preserve">где: </w:t>
      </w:r>
    </w:p>
    <w:p w:rsidR="008D01F0" w:rsidRPr="0049404E" w:rsidRDefault="006E1AE4" w:rsidP="008D01F0">
      <w:pPr>
        <w:spacing w:after="0" w:line="240" w:lineRule="auto"/>
        <w:ind w:firstLine="709"/>
        <w:jc w:val="both"/>
        <w:rPr>
          <w:rFonts w:ascii="Times New Roman" w:hAnsi="Times New Roman"/>
          <w:sz w:val="27"/>
          <w:szCs w:val="27"/>
        </w:rPr>
      </w:pPr>
      <w:r w:rsidRPr="0049404E">
        <w:rPr>
          <w:rFonts w:ascii="Times New Roman" w:hAnsi="Times New Roman"/>
          <w:sz w:val="27"/>
          <w:szCs w:val="27"/>
          <w:lang w:val="en-US"/>
        </w:rPr>
        <w:t>V</w:t>
      </w:r>
      <w:r w:rsidRPr="0049404E">
        <w:rPr>
          <w:rFonts w:ascii="Times New Roman" w:hAnsi="Times New Roman"/>
          <w:sz w:val="27"/>
          <w:szCs w:val="27"/>
          <w:vertAlign w:val="subscript"/>
        </w:rPr>
        <w:t>осв</w:t>
      </w:r>
      <w:r w:rsidR="008D01F0" w:rsidRPr="0049404E">
        <w:rPr>
          <w:rFonts w:ascii="Times New Roman" w:hAnsi="Times New Roman"/>
          <w:sz w:val="27"/>
          <w:szCs w:val="27"/>
        </w:rPr>
        <w:t xml:space="preserve"> – объем выпадающих доходов в результате освобождения от взимания государственной пошлины;</w:t>
      </w:r>
    </w:p>
    <w:p w:rsidR="008D01F0" w:rsidRPr="0049404E" w:rsidRDefault="008D01F0" w:rsidP="008D01F0">
      <w:pPr>
        <w:spacing w:after="0" w:line="240" w:lineRule="auto"/>
        <w:ind w:firstLine="709"/>
        <w:jc w:val="both"/>
        <w:rPr>
          <w:rFonts w:ascii="Times New Roman" w:hAnsi="Times New Roman"/>
          <w:sz w:val="27"/>
          <w:szCs w:val="27"/>
        </w:rPr>
      </w:pPr>
      <w:r w:rsidRPr="0049404E">
        <w:rPr>
          <w:rFonts w:ascii="Times New Roman" w:hAnsi="Times New Roman"/>
          <w:sz w:val="27"/>
          <w:szCs w:val="27"/>
        </w:rPr>
        <w:t>К</w:t>
      </w:r>
      <w:r w:rsidRPr="0049404E">
        <w:rPr>
          <w:rFonts w:ascii="Times New Roman" w:hAnsi="Times New Roman"/>
          <w:sz w:val="27"/>
          <w:szCs w:val="27"/>
          <w:vertAlign w:val="subscript"/>
        </w:rPr>
        <w:t>ГП</w:t>
      </w:r>
      <w:r w:rsidRPr="0049404E">
        <w:rPr>
          <w:rFonts w:ascii="Times New Roman" w:hAnsi="Times New Roman"/>
          <w:sz w:val="27"/>
          <w:szCs w:val="27"/>
        </w:rPr>
        <w:t xml:space="preserve"> –</w:t>
      </w:r>
      <w:r w:rsidR="0007788B" w:rsidRPr="0049404E">
        <w:rPr>
          <w:rFonts w:ascii="Times New Roman" w:hAnsi="Times New Roman"/>
          <w:sz w:val="27"/>
          <w:szCs w:val="27"/>
        </w:rPr>
        <w:t xml:space="preserve"> </w:t>
      </w:r>
      <w:r w:rsidRPr="0049404E">
        <w:rPr>
          <w:rFonts w:ascii="Times New Roman" w:hAnsi="Times New Roman"/>
          <w:sz w:val="27"/>
          <w:szCs w:val="27"/>
        </w:rPr>
        <w:t>количество действий (обращений) по данным статистической налоговой отчетности</w:t>
      </w:r>
      <w:r w:rsidR="006E1AE4" w:rsidRPr="0049404E">
        <w:rPr>
          <w:rFonts w:ascii="Times New Roman" w:hAnsi="Times New Roman"/>
          <w:sz w:val="27"/>
          <w:szCs w:val="27"/>
        </w:rPr>
        <w:t>. Расчёт количества действий на перспективу производится методом экстраполяции или методом усреднения</w:t>
      </w:r>
      <w:r w:rsidR="0007788B" w:rsidRPr="0049404E">
        <w:rPr>
          <w:rFonts w:ascii="Times New Roman" w:hAnsi="Times New Roman"/>
          <w:sz w:val="27"/>
          <w:szCs w:val="27"/>
        </w:rPr>
        <w:t xml:space="preserve"> за 3 предыдущих года (при наличии)</w:t>
      </w:r>
      <w:r w:rsidR="006E1AE4" w:rsidRPr="0049404E">
        <w:rPr>
          <w:rFonts w:ascii="Times New Roman" w:hAnsi="Times New Roman"/>
          <w:sz w:val="27"/>
          <w:szCs w:val="27"/>
        </w:rPr>
        <w:t>.</w:t>
      </w:r>
    </w:p>
    <w:p w:rsidR="008D01F0" w:rsidRPr="0049404E" w:rsidRDefault="008D01F0" w:rsidP="008D01F0">
      <w:pPr>
        <w:spacing w:after="0" w:line="240" w:lineRule="auto"/>
        <w:ind w:firstLine="709"/>
        <w:jc w:val="both"/>
        <w:rPr>
          <w:rFonts w:ascii="Times New Roman" w:hAnsi="Times New Roman"/>
          <w:sz w:val="27"/>
          <w:szCs w:val="27"/>
        </w:rPr>
      </w:pPr>
      <w:r w:rsidRPr="0049404E">
        <w:rPr>
          <w:rFonts w:ascii="Times New Roman" w:hAnsi="Times New Roman"/>
          <w:sz w:val="27"/>
          <w:szCs w:val="27"/>
        </w:rPr>
        <w:t>Р</w:t>
      </w:r>
      <w:r w:rsidRPr="0049404E">
        <w:rPr>
          <w:rFonts w:ascii="Times New Roman" w:hAnsi="Times New Roman"/>
          <w:sz w:val="27"/>
          <w:szCs w:val="27"/>
          <w:vertAlign w:val="subscript"/>
        </w:rPr>
        <w:t>Гп</w:t>
      </w:r>
      <w:r w:rsidRPr="0049404E">
        <w:rPr>
          <w:rFonts w:ascii="Times New Roman" w:hAnsi="Times New Roman"/>
          <w:sz w:val="27"/>
          <w:szCs w:val="27"/>
        </w:rPr>
        <w:t xml:space="preserve"> – размер государственной пошлины, установленный НК (руб.);</w:t>
      </w:r>
    </w:p>
    <w:p w:rsidR="008D01F0" w:rsidRPr="0049404E" w:rsidRDefault="008D01F0" w:rsidP="008D01F0">
      <w:pPr>
        <w:spacing w:after="0" w:line="240" w:lineRule="auto"/>
        <w:ind w:firstLine="709"/>
        <w:jc w:val="both"/>
        <w:rPr>
          <w:rFonts w:ascii="Times New Roman" w:hAnsi="Times New Roman"/>
          <w:sz w:val="27"/>
          <w:szCs w:val="27"/>
        </w:rPr>
      </w:pPr>
      <w:r w:rsidRPr="0049404E">
        <w:rPr>
          <w:rFonts w:ascii="Times New Roman" w:hAnsi="Times New Roman"/>
          <w:sz w:val="27"/>
          <w:szCs w:val="27"/>
        </w:rPr>
        <w:t>Р</w:t>
      </w:r>
      <w:r w:rsidRPr="0049404E">
        <w:rPr>
          <w:rFonts w:ascii="Times New Roman" w:hAnsi="Times New Roman"/>
          <w:sz w:val="27"/>
          <w:szCs w:val="27"/>
          <w:vertAlign w:val="subscript"/>
        </w:rPr>
        <w:t>п</w:t>
      </w:r>
      <w:r w:rsidRPr="0049404E">
        <w:rPr>
          <w:rFonts w:ascii="Times New Roman" w:hAnsi="Times New Roman"/>
          <w:sz w:val="27"/>
          <w:szCs w:val="27"/>
        </w:rPr>
        <w:t xml:space="preserve"> – размер освобождений;</w:t>
      </w:r>
    </w:p>
    <w:p w:rsidR="008D01F0" w:rsidRPr="0049404E" w:rsidRDefault="008D01F0" w:rsidP="008D01F0">
      <w:pPr>
        <w:spacing w:after="0" w:line="240" w:lineRule="auto"/>
        <w:ind w:firstLine="709"/>
        <w:jc w:val="both"/>
        <w:rPr>
          <w:rFonts w:ascii="Times New Roman" w:hAnsi="Times New Roman"/>
          <w:sz w:val="27"/>
          <w:szCs w:val="27"/>
        </w:rPr>
      </w:pPr>
      <w:r w:rsidRPr="0049404E">
        <w:rPr>
          <w:rFonts w:ascii="Times New Roman" w:hAnsi="Times New Roman"/>
          <w:sz w:val="27"/>
          <w:szCs w:val="27"/>
        </w:rPr>
        <w:t>i – виды действий.</w:t>
      </w:r>
    </w:p>
    <w:p w:rsidR="000662D2" w:rsidRPr="0049404E" w:rsidRDefault="000662D2" w:rsidP="00885576">
      <w:pPr>
        <w:spacing w:after="0" w:line="240" w:lineRule="auto"/>
        <w:ind w:firstLine="709"/>
        <w:jc w:val="both"/>
        <w:rPr>
          <w:rFonts w:ascii="Times New Roman" w:hAnsi="Times New Roman"/>
          <w:sz w:val="27"/>
          <w:szCs w:val="27"/>
        </w:rPr>
      </w:pPr>
      <w:r w:rsidRPr="0049404E">
        <w:rPr>
          <w:rFonts w:ascii="Times New Roman" w:hAnsi="Times New Roman"/>
          <w:sz w:val="27"/>
          <w:szCs w:val="27"/>
        </w:rPr>
        <w:t>Расчет государственной пошлины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
    <w:p w:rsidR="00544FA2" w:rsidRPr="0049404E" w:rsidRDefault="00544FA2" w:rsidP="00885576">
      <w:pPr>
        <w:spacing w:after="0" w:line="240" w:lineRule="auto"/>
        <w:ind w:firstLine="709"/>
        <w:jc w:val="both"/>
        <w:rPr>
          <w:rFonts w:ascii="Times New Roman" w:hAnsi="Times New Roman"/>
          <w:sz w:val="27"/>
          <w:szCs w:val="27"/>
        </w:rPr>
      </w:pPr>
    </w:p>
    <w:p w:rsidR="00E744AA" w:rsidRPr="00213EF7" w:rsidRDefault="00E744AA" w:rsidP="006E1AE4">
      <w:pPr>
        <w:spacing w:after="0" w:line="240" w:lineRule="auto"/>
        <w:ind w:firstLine="709"/>
        <w:jc w:val="both"/>
        <w:rPr>
          <w:rFonts w:ascii="Times New Roman" w:hAnsi="Times New Roman"/>
          <w:color w:val="FF0000"/>
          <w:sz w:val="27"/>
          <w:szCs w:val="27"/>
        </w:rPr>
      </w:pPr>
    </w:p>
    <w:p w:rsidR="00544FA2" w:rsidRPr="00213EF7" w:rsidRDefault="00544FA2" w:rsidP="007F5FC0">
      <w:pPr>
        <w:spacing w:after="0" w:line="240" w:lineRule="auto"/>
        <w:ind w:firstLine="709"/>
        <w:jc w:val="both"/>
        <w:rPr>
          <w:rFonts w:ascii="Times New Roman" w:hAnsi="Times New Roman"/>
          <w:color w:val="FF0000"/>
          <w:sz w:val="27"/>
          <w:szCs w:val="27"/>
        </w:rPr>
      </w:pPr>
    </w:p>
    <w:p w:rsidR="001A630B" w:rsidRPr="0049404E" w:rsidRDefault="00EE3BFB" w:rsidP="005873D1">
      <w:pPr>
        <w:pStyle w:val="10"/>
        <w:numPr>
          <w:ilvl w:val="2"/>
          <w:numId w:val="43"/>
        </w:numPr>
        <w:tabs>
          <w:tab w:val="left" w:pos="1985"/>
          <w:tab w:val="left" w:pos="2835"/>
          <w:tab w:val="left" w:pos="3119"/>
        </w:tabs>
        <w:spacing w:before="0" w:after="0"/>
        <w:jc w:val="center"/>
        <w:rPr>
          <w:rFonts w:ascii="Times New Roman" w:hAnsi="Times New Roman"/>
          <w:i/>
          <w:sz w:val="27"/>
          <w:szCs w:val="27"/>
        </w:rPr>
      </w:pPr>
      <w:bookmarkStart w:id="98" w:name="_Toc176250235"/>
      <w:r w:rsidRPr="0049404E">
        <w:rPr>
          <w:rFonts w:ascii="Times New Roman" w:hAnsi="Times New Roman"/>
          <w:i/>
          <w:sz w:val="27"/>
          <w:szCs w:val="27"/>
        </w:rPr>
        <w:t>Государственная пошлина за повторную выдачу свидетельства о постановке на учет в налоговом органе (сумма платежа (перерасчеты, недоимка и задолженность по соответствующему платежу, в том числе по отмененному)</w:t>
      </w:r>
      <w:r w:rsidR="000662D2" w:rsidRPr="0049404E">
        <w:rPr>
          <w:rFonts w:ascii="Times New Roman" w:hAnsi="Times New Roman"/>
          <w:i/>
          <w:sz w:val="27"/>
          <w:szCs w:val="27"/>
        </w:rPr>
        <w:br/>
      </w:r>
      <w:r w:rsidR="001A630B" w:rsidRPr="0049404E">
        <w:rPr>
          <w:rFonts w:ascii="Times New Roman" w:hAnsi="Times New Roman"/>
          <w:i/>
          <w:sz w:val="27"/>
          <w:szCs w:val="27"/>
        </w:rPr>
        <w:t>182 1 08 07310 01 1000 110</w:t>
      </w:r>
      <w:bookmarkEnd w:id="98"/>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 xml:space="preserve">Расчёт прогноза поступлений государственной пошлины за повторную выдачу свидетельства о постановке на учет в налоговом органе, учитывая их заявительный и (или) нерегулярный характер, осуществляется по прямому методу расчета. </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Прогнозный объём поступлений государственной пошлины за повторную выдачу свидетельства о постановке на учет в налоговом органе (Г </w:t>
      </w:r>
      <w:r w:rsidRPr="0049404E">
        <w:rPr>
          <w:rFonts w:ascii="Times New Roman" w:hAnsi="Times New Roman"/>
          <w:sz w:val="27"/>
          <w:szCs w:val="27"/>
          <w:vertAlign w:val="subscript"/>
        </w:rPr>
        <w:t>ИНН</w:t>
      </w:r>
      <w:r w:rsidRPr="0049404E">
        <w:rPr>
          <w:rFonts w:ascii="Times New Roman" w:hAnsi="Times New Roman"/>
          <w:sz w:val="27"/>
          <w:szCs w:val="27"/>
        </w:rPr>
        <w:t>), определяется, исходя из следующего алгоритма расчёта:</w:t>
      </w:r>
    </w:p>
    <w:p w:rsidR="000662D2" w:rsidRPr="0049404E" w:rsidRDefault="000662D2" w:rsidP="000662D2">
      <w:pPr>
        <w:spacing w:after="0" w:line="240" w:lineRule="auto"/>
        <w:ind w:firstLine="709"/>
        <w:jc w:val="both"/>
        <w:rPr>
          <w:rFonts w:ascii="Times New Roman" w:hAnsi="Times New Roman"/>
          <w:sz w:val="16"/>
          <w:szCs w:val="16"/>
        </w:rPr>
      </w:pPr>
    </w:p>
    <w:p w:rsidR="000662D2" w:rsidRPr="0049404E" w:rsidRDefault="000662D2" w:rsidP="000662D2">
      <w:pPr>
        <w:spacing w:after="0" w:line="240" w:lineRule="auto"/>
        <w:jc w:val="center"/>
        <w:rPr>
          <w:rFonts w:ascii="Times New Roman" w:hAnsi="Times New Roman"/>
          <w:b/>
          <w:i/>
          <w:sz w:val="27"/>
          <w:szCs w:val="27"/>
        </w:rPr>
      </w:pPr>
      <w:r w:rsidRPr="0049404E">
        <w:rPr>
          <w:rFonts w:ascii="Times New Roman" w:hAnsi="Times New Roman"/>
          <w:b/>
          <w:sz w:val="27"/>
          <w:szCs w:val="27"/>
        </w:rPr>
        <w:t>Г</w:t>
      </w:r>
      <w:r w:rsidRPr="0049404E">
        <w:rPr>
          <w:rFonts w:ascii="Times New Roman" w:hAnsi="Times New Roman"/>
          <w:b/>
          <w:sz w:val="27"/>
          <w:szCs w:val="27"/>
          <w:lang w:val="en-US"/>
        </w:rPr>
        <w:t> </w:t>
      </w:r>
      <w:r w:rsidRPr="0049404E">
        <w:rPr>
          <w:rFonts w:ascii="Times New Roman" w:hAnsi="Times New Roman"/>
          <w:b/>
          <w:sz w:val="27"/>
          <w:szCs w:val="27"/>
          <w:vertAlign w:val="subscript"/>
        </w:rPr>
        <w:t>ИНН</w:t>
      </w:r>
      <w:r w:rsidRPr="0049404E">
        <w:rPr>
          <w:rFonts w:ascii="Times New Roman" w:hAnsi="Times New Roman"/>
          <w:b/>
          <w:i/>
          <w:sz w:val="27"/>
          <w:szCs w:val="27"/>
        </w:rPr>
        <w:t xml:space="preserve"> = </w:t>
      </w:r>
      <w:r w:rsidRPr="0049404E">
        <w:rPr>
          <w:rFonts w:ascii="Times New Roman" w:hAnsi="Times New Roman"/>
          <w:b/>
          <w:sz w:val="27"/>
          <w:szCs w:val="27"/>
        </w:rPr>
        <w:t>К </w:t>
      </w:r>
      <w:r w:rsidRPr="0049404E">
        <w:rPr>
          <w:rFonts w:ascii="Times New Roman" w:hAnsi="Times New Roman"/>
          <w:b/>
          <w:sz w:val="27"/>
          <w:szCs w:val="27"/>
          <w:vertAlign w:val="subscript"/>
        </w:rPr>
        <w:t>ИНН</w:t>
      </w:r>
      <w:r w:rsidRPr="0049404E">
        <w:rPr>
          <w:rFonts w:ascii="Times New Roman" w:hAnsi="Times New Roman"/>
          <w:sz w:val="27"/>
          <w:szCs w:val="27"/>
        </w:rPr>
        <w:t xml:space="preserve"> * </w:t>
      </w:r>
      <w:r w:rsidRPr="0049404E">
        <w:rPr>
          <w:rFonts w:ascii="Times New Roman" w:hAnsi="Times New Roman"/>
          <w:b/>
          <w:sz w:val="27"/>
          <w:szCs w:val="27"/>
        </w:rPr>
        <w:t>Р </w:t>
      </w:r>
      <w:r w:rsidRPr="0049404E">
        <w:rPr>
          <w:rFonts w:ascii="Times New Roman" w:hAnsi="Times New Roman"/>
          <w:b/>
          <w:sz w:val="27"/>
          <w:szCs w:val="27"/>
          <w:vertAlign w:val="subscript"/>
        </w:rPr>
        <w:t>ИНН</w:t>
      </w:r>
      <w:r w:rsidRPr="0049404E">
        <w:rPr>
          <w:rFonts w:ascii="Times New Roman" w:hAnsi="Times New Roman"/>
          <w:sz w:val="27"/>
          <w:szCs w:val="27"/>
        </w:rPr>
        <w:t xml:space="preserve"> </w:t>
      </w:r>
      <w:r w:rsidRPr="0049404E">
        <w:rPr>
          <w:rFonts w:ascii="Times New Roman" w:hAnsi="Times New Roman"/>
          <w:b/>
          <w:sz w:val="27"/>
          <w:szCs w:val="27"/>
        </w:rPr>
        <w:t>(+/-)</w:t>
      </w:r>
      <w:r w:rsidRPr="0049404E">
        <w:rPr>
          <w:rFonts w:ascii="Times New Roman" w:hAnsi="Times New Roman"/>
          <w:sz w:val="27"/>
          <w:szCs w:val="27"/>
        </w:rPr>
        <w:t xml:space="preserve"> </w:t>
      </w:r>
      <w:r w:rsidRPr="0049404E">
        <w:rPr>
          <w:rFonts w:ascii="Times New Roman" w:hAnsi="Times New Roman"/>
          <w:b/>
          <w:sz w:val="27"/>
          <w:szCs w:val="27"/>
        </w:rPr>
        <w:t>F</w:t>
      </w:r>
      <w:r w:rsidRPr="0049404E">
        <w:rPr>
          <w:rFonts w:ascii="Times New Roman" w:hAnsi="Times New Roman"/>
          <w:b/>
          <w:i/>
          <w:sz w:val="27"/>
          <w:szCs w:val="27"/>
        </w:rPr>
        <w:t>,</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где:</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b/>
          <w:sz w:val="27"/>
          <w:szCs w:val="27"/>
        </w:rPr>
        <w:t>К </w:t>
      </w:r>
      <w:r w:rsidRPr="0049404E">
        <w:rPr>
          <w:rFonts w:ascii="Times New Roman" w:hAnsi="Times New Roman"/>
          <w:b/>
          <w:sz w:val="27"/>
          <w:szCs w:val="27"/>
          <w:vertAlign w:val="subscript"/>
        </w:rPr>
        <w:t>ИНН</w:t>
      </w:r>
      <w:r w:rsidRPr="0049404E">
        <w:rPr>
          <w:rFonts w:ascii="Times New Roman" w:hAnsi="Times New Roman"/>
          <w:sz w:val="27"/>
          <w:szCs w:val="27"/>
        </w:rPr>
        <w:t xml:space="preserve"> – прогнозируемое (расчётное) количество государственных пошлин за повторную выдачу свидетельства о постановке на учет в налоговом органе, единиц;</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b/>
          <w:sz w:val="27"/>
          <w:szCs w:val="27"/>
        </w:rPr>
        <w:t>Р </w:t>
      </w:r>
      <w:r w:rsidRPr="0049404E">
        <w:rPr>
          <w:rFonts w:ascii="Times New Roman" w:hAnsi="Times New Roman"/>
          <w:b/>
          <w:sz w:val="27"/>
          <w:szCs w:val="27"/>
          <w:vertAlign w:val="subscript"/>
        </w:rPr>
        <w:t>ИНН</w:t>
      </w:r>
      <w:r w:rsidRPr="0049404E">
        <w:rPr>
          <w:rFonts w:ascii="Times New Roman" w:hAnsi="Times New Roman"/>
          <w:sz w:val="27"/>
          <w:szCs w:val="27"/>
        </w:rPr>
        <w:t xml:space="preserve"> – размер государственной пошлины за повторную выдачу свидетельства о постановке на учет в налоговом органе, рублей;</w:t>
      </w:r>
    </w:p>
    <w:p w:rsidR="00402580" w:rsidRPr="0049404E" w:rsidRDefault="00402580" w:rsidP="00402580">
      <w:pPr>
        <w:spacing w:after="0" w:line="240" w:lineRule="auto"/>
        <w:ind w:firstLine="709"/>
        <w:jc w:val="both"/>
        <w:rPr>
          <w:rFonts w:ascii="Times New Roman" w:hAnsi="Times New Roman"/>
          <w:sz w:val="27"/>
          <w:szCs w:val="27"/>
        </w:rPr>
      </w:pPr>
      <w:r w:rsidRPr="0049404E">
        <w:rPr>
          <w:rFonts w:ascii="Times New Roman" w:hAnsi="Times New Roman"/>
          <w:b/>
          <w:i/>
          <w:sz w:val="27"/>
          <w:szCs w:val="27"/>
        </w:rPr>
        <w:t xml:space="preserve">F – </w:t>
      </w:r>
      <w:r w:rsidRPr="0049404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BC5E61" w:rsidRPr="0049404E" w:rsidRDefault="00BC5E61" w:rsidP="00BC5E61">
      <w:pPr>
        <w:spacing w:after="0" w:line="240" w:lineRule="auto"/>
        <w:ind w:firstLine="709"/>
        <w:jc w:val="both"/>
        <w:rPr>
          <w:rFonts w:ascii="Times New Roman" w:hAnsi="Times New Roman"/>
          <w:sz w:val="27"/>
          <w:szCs w:val="27"/>
        </w:rPr>
      </w:pPr>
      <w:r w:rsidRPr="0049404E">
        <w:rPr>
          <w:rFonts w:ascii="Times New Roman" w:hAnsi="Times New Roman"/>
          <w:sz w:val="27"/>
          <w:szCs w:val="27"/>
        </w:rPr>
        <w:t>Расчет государственной пошлины за повторную выдачу свидетельства о постановке на учет в налоговом органе,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
    <w:p w:rsidR="000662D2" w:rsidRPr="0049404E" w:rsidRDefault="007E5A76"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Объем выпадающих доходов не рассчитывается, в связи с особенностями уплаты государственной пошлины, установленными главой 25.3 НК РФ «Государственная пошлина».</w:t>
      </w:r>
    </w:p>
    <w:p w:rsidR="00EE3BFB" w:rsidRPr="0049404E" w:rsidRDefault="00EE3BFB" w:rsidP="000662D2">
      <w:pPr>
        <w:spacing w:after="0" w:line="240" w:lineRule="auto"/>
        <w:ind w:firstLine="709"/>
        <w:jc w:val="both"/>
        <w:rPr>
          <w:rFonts w:ascii="Times New Roman" w:hAnsi="Times New Roman"/>
          <w:sz w:val="27"/>
          <w:szCs w:val="27"/>
        </w:rPr>
      </w:pPr>
    </w:p>
    <w:p w:rsidR="00EE3BFB" w:rsidRPr="001D0B0C" w:rsidRDefault="00EE3BFB" w:rsidP="00EE3BFB">
      <w:pPr>
        <w:pStyle w:val="10"/>
        <w:numPr>
          <w:ilvl w:val="2"/>
          <w:numId w:val="43"/>
        </w:numPr>
        <w:tabs>
          <w:tab w:val="left" w:pos="1985"/>
          <w:tab w:val="left" w:pos="2835"/>
          <w:tab w:val="left" w:pos="3119"/>
        </w:tabs>
        <w:spacing w:before="0" w:after="0"/>
        <w:jc w:val="center"/>
        <w:rPr>
          <w:rFonts w:ascii="Times New Roman" w:hAnsi="Times New Roman"/>
          <w:b w:val="0"/>
          <w:bCs w:val="0"/>
          <w:i/>
          <w:sz w:val="27"/>
          <w:szCs w:val="27"/>
        </w:rPr>
      </w:pPr>
      <w:bookmarkStart w:id="99" w:name="_Toc176250236"/>
      <w:r w:rsidRPr="001D0B0C">
        <w:rPr>
          <w:rFonts w:ascii="Times New Roman" w:hAnsi="Times New Roman"/>
          <w:i/>
          <w:sz w:val="27"/>
          <w:szCs w:val="27"/>
        </w:rPr>
        <w:t xml:space="preserve">Государственная пошлина за повторную выдачу свидетельства о постановке на учет в налоговом органе (при обращении через многофункциональные центры) </w:t>
      </w:r>
      <w:r w:rsidRPr="001D0B0C">
        <w:rPr>
          <w:rFonts w:ascii="Times New Roman" w:hAnsi="Times New Roman"/>
          <w:i/>
          <w:sz w:val="27"/>
          <w:szCs w:val="27"/>
        </w:rPr>
        <w:br/>
        <w:t>182 108 07310 01 8000 110</w:t>
      </w:r>
      <w:bookmarkEnd w:id="99"/>
    </w:p>
    <w:p w:rsidR="00EE3BFB" w:rsidRPr="001D0B0C" w:rsidRDefault="00EE3BFB" w:rsidP="00EE3BFB">
      <w:pPr>
        <w:spacing w:after="0" w:line="240" w:lineRule="auto"/>
        <w:ind w:firstLine="709"/>
        <w:jc w:val="both"/>
        <w:rPr>
          <w:rFonts w:ascii="Times New Roman" w:hAnsi="Times New Roman"/>
          <w:sz w:val="27"/>
          <w:szCs w:val="27"/>
        </w:rPr>
      </w:pPr>
      <w:r w:rsidRPr="001D0B0C">
        <w:rPr>
          <w:rFonts w:ascii="Times New Roman" w:hAnsi="Times New Roman"/>
          <w:sz w:val="27"/>
          <w:szCs w:val="27"/>
        </w:rPr>
        <w:t xml:space="preserve">Расчёт прогноза поступлений государственной пошлины за повторную выдачу свидетельства о постановке на учет в налоговом органе, учитывая их заявительный и (или) нерегулярный характер, осуществляется по прямому методу расчета. </w:t>
      </w:r>
    </w:p>
    <w:p w:rsidR="00EE3BFB" w:rsidRPr="001D0B0C" w:rsidRDefault="00EE3BFB" w:rsidP="00EE3BFB">
      <w:pPr>
        <w:spacing w:after="0" w:line="240" w:lineRule="auto"/>
        <w:ind w:firstLine="709"/>
        <w:jc w:val="both"/>
        <w:rPr>
          <w:rFonts w:ascii="Times New Roman" w:hAnsi="Times New Roman"/>
          <w:sz w:val="27"/>
          <w:szCs w:val="27"/>
        </w:rPr>
      </w:pPr>
      <w:r w:rsidRPr="001D0B0C">
        <w:rPr>
          <w:rFonts w:ascii="Times New Roman" w:hAnsi="Times New Roman"/>
          <w:sz w:val="27"/>
          <w:szCs w:val="27"/>
        </w:rPr>
        <w:t>Прогнозный объём поступлений государственной пошлины за повторную выдачу свидетельства о постановке на учет в налоговом органе (Г </w:t>
      </w:r>
      <w:r w:rsidRPr="001D0B0C">
        <w:rPr>
          <w:rFonts w:ascii="Times New Roman" w:hAnsi="Times New Roman"/>
          <w:sz w:val="27"/>
          <w:szCs w:val="27"/>
          <w:vertAlign w:val="subscript"/>
        </w:rPr>
        <w:t>ИНН</w:t>
      </w:r>
      <w:r w:rsidRPr="001D0B0C">
        <w:rPr>
          <w:rFonts w:ascii="Times New Roman" w:hAnsi="Times New Roman"/>
          <w:sz w:val="27"/>
          <w:szCs w:val="27"/>
        </w:rPr>
        <w:t>), определяется, исходя из следующего алгоритма расчёта:</w:t>
      </w:r>
    </w:p>
    <w:p w:rsidR="00EE3BFB" w:rsidRPr="001D0B0C" w:rsidRDefault="00EE3BFB" w:rsidP="00EE3BFB">
      <w:pPr>
        <w:spacing w:after="0" w:line="240" w:lineRule="auto"/>
        <w:ind w:firstLine="709"/>
        <w:jc w:val="both"/>
        <w:rPr>
          <w:rFonts w:ascii="Times New Roman" w:hAnsi="Times New Roman"/>
          <w:sz w:val="16"/>
          <w:szCs w:val="16"/>
        </w:rPr>
      </w:pPr>
    </w:p>
    <w:p w:rsidR="00EE3BFB" w:rsidRPr="001D0B0C" w:rsidRDefault="00EE3BFB" w:rsidP="00EE3BFB">
      <w:pPr>
        <w:spacing w:after="0" w:line="240" w:lineRule="auto"/>
        <w:jc w:val="center"/>
        <w:rPr>
          <w:rFonts w:ascii="Times New Roman" w:hAnsi="Times New Roman"/>
          <w:b/>
          <w:i/>
          <w:sz w:val="27"/>
          <w:szCs w:val="27"/>
        </w:rPr>
      </w:pPr>
      <w:r w:rsidRPr="001D0B0C">
        <w:rPr>
          <w:rFonts w:ascii="Times New Roman" w:hAnsi="Times New Roman"/>
          <w:b/>
          <w:sz w:val="27"/>
          <w:szCs w:val="27"/>
        </w:rPr>
        <w:t>Г</w:t>
      </w:r>
      <w:r w:rsidRPr="001D0B0C">
        <w:rPr>
          <w:rFonts w:ascii="Times New Roman" w:hAnsi="Times New Roman"/>
          <w:b/>
          <w:sz w:val="27"/>
          <w:szCs w:val="27"/>
          <w:lang w:val="en-US"/>
        </w:rPr>
        <w:t> </w:t>
      </w:r>
      <w:r w:rsidRPr="001D0B0C">
        <w:rPr>
          <w:rFonts w:ascii="Times New Roman" w:hAnsi="Times New Roman"/>
          <w:b/>
          <w:sz w:val="27"/>
          <w:szCs w:val="27"/>
          <w:vertAlign w:val="subscript"/>
        </w:rPr>
        <w:t>ИНН</w:t>
      </w:r>
      <w:r w:rsidRPr="001D0B0C">
        <w:rPr>
          <w:rFonts w:ascii="Times New Roman" w:hAnsi="Times New Roman"/>
          <w:b/>
          <w:i/>
          <w:sz w:val="27"/>
          <w:szCs w:val="27"/>
        </w:rPr>
        <w:t xml:space="preserve"> = </w:t>
      </w:r>
      <w:r w:rsidRPr="001D0B0C">
        <w:rPr>
          <w:rFonts w:ascii="Times New Roman" w:hAnsi="Times New Roman"/>
          <w:b/>
          <w:sz w:val="27"/>
          <w:szCs w:val="27"/>
        </w:rPr>
        <w:t>К </w:t>
      </w:r>
      <w:r w:rsidRPr="001D0B0C">
        <w:rPr>
          <w:rFonts w:ascii="Times New Roman" w:hAnsi="Times New Roman"/>
          <w:b/>
          <w:sz w:val="27"/>
          <w:szCs w:val="27"/>
          <w:vertAlign w:val="subscript"/>
        </w:rPr>
        <w:t>ИНН</w:t>
      </w:r>
      <w:r w:rsidRPr="001D0B0C">
        <w:rPr>
          <w:rFonts w:ascii="Times New Roman" w:hAnsi="Times New Roman"/>
          <w:sz w:val="27"/>
          <w:szCs w:val="27"/>
        </w:rPr>
        <w:t xml:space="preserve"> * </w:t>
      </w:r>
      <w:r w:rsidRPr="001D0B0C">
        <w:rPr>
          <w:rFonts w:ascii="Times New Roman" w:hAnsi="Times New Roman"/>
          <w:b/>
          <w:sz w:val="27"/>
          <w:szCs w:val="27"/>
        </w:rPr>
        <w:t>Р </w:t>
      </w:r>
      <w:r w:rsidRPr="001D0B0C">
        <w:rPr>
          <w:rFonts w:ascii="Times New Roman" w:hAnsi="Times New Roman"/>
          <w:b/>
          <w:sz w:val="27"/>
          <w:szCs w:val="27"/>
          <w:vertAlign w:val="subscript"/>
        </w:rPr>
        <w:t>ИНН</w:t>
      </w:r>
      <w:r w:rsidRPr="001D0B0C">
        <w:rPr>
          <w:rFonts w:ascii="Times New Roman" w:hAnsi="Times New Roman"/>
          <w:sz w:val="27"/>
          <w:szCs w:val="27"/>
        </w:rPr>
        <w:t xml:space="preserve"> </w:t>
      </w:r>
      <w:r w:rsidRPr="001D0B0C">
        <w:rPr>
          <w:rFonts w:ascii="Times New Roman" w:hAnsi="Times New Roman"/>
          <w:b/>
          <w:sz w:val="27"/>
          <w:szCs w:val="27"/>
        </w:rPr>
        <w:t>(+/-)</w:t>
      </w:r>
      <w:r w:rsidRPr="001D0B0C">
        <w:rPr>
          <w:rFonts w:ascii="Times New Roman" w:hAnsi="Times New Roman"/>
          <w:sz w:val="27"/>
          <w:szCs w:val="27"/>
        </w:rPr>
        <w:t xml:space="preserve"> </w:t>
      </w:r>
      <w:r w:rsidRPr="001D0B0C">
        <w:rPr>
          <w:rFonts w:ascii="Times New Roman" w:hAnsi="Times New Roman"/>
          <w:b/>
          <w:sz w:val="27"/>
          <w:szCs w:val="27"/>
        </w:rPr>
        <w:t>F</w:t>
      </w:r>
      <w:r w:rsidRPr="001D0B0C">
        <w:rPr>
          <w:rFonts w:ascii="Times New Roman" w:hAnsi="Times New Roman"/>
          <w:b/>
          <w:i/>
          <w:sz w:val="27"/>
          <w:szCs w:val="27"/>
        </w:rPr>
        <w:t>,</w:t>
      </w:r>
    </w:p>
    <w:p w:rsidR="00EE3BFB" w:rsidRPr="001D0B0C" w:rsidRDefault="00EE3BFB" w:rsidP="00EE3BFB">
      <w:pPr>
        <w:spacing w:after="0" w:line="240" w:lineRule="auto"/>
        <w:ind w:firstLine="709"/>
        <w:jc w:val="both"/>
        <w:rPr>
          <w:rFonts w:ascii="Times New Roman" w:hAnsi="Times New Roman"/>
          <w:sz w:val="27"/>
          <w:szCs w:val="27"/>
        </w:rPr>
      </w:pPr>
      <w:r w:rsidRPr="001D0B0C">
        <w:rPr>
          <w:rFonts w:ascii="Times New Roman" w:hAnsi="Times New Roman"/>
          <w:sz w:val="27"/>
          <w:szCs w:val="27"/>
        </w:rPr>
        <w:t>где:</w:t>
      </w:r>
    </w:p>
    <w:p w:rsidR="00EE3BFB" w:rsidRPr="001D0B0C" w:rsidRDefault="00EE3BFB" w:rsidP="00EE3BFB">
      <w:pPr>
        <w:spacing w:after="0" w:line="240" w:lineRule="auto"/>
        <w:ind w:firstLine="709"/>
        <w:jc w:val="both"/>
        <w:rPr>
          <w:rFonts w:ascii="Times New Roman" w:hAnsi="Times New Roman"/>
          <w:sz w:val="27"/>
          <w:szCs w:val="27"/>
        </w:rPr>
      </w:pPr>
      <w:r w:rsidRPr="001D0B0C">
        <w:rPr>
          <w:rFonts w:ascii="Times New Roman" w:hAnsi="Times New Roman"/>
          <w:b/>
          <w:sz w:val="27"/>
          <w:szCs w:val="27"/>
        </w:rPr>
        <w:t>К </w:t>
      </w:r>
      <w:r w:rsidRPr="001D0B0C">
        <w:rPr>
          <w:rFonts w:ascii="Times New Roman" w:hAnsi="Times New Roman"/>
          <w:b/>
          <w:sz w:val="27"/>
          <w:szCs w:val="27"/>
          <w:vertAlign w:val="subscript"/>
        </w:rPr>
        <w:t>ИНН</w:t>
      </w:r>
      <w:r w:rsidRPr="001D0B0C">
        <w:rPr>
          <w:rFonts w:ascii="Times New Roman" w:hAnsi="Times New Roman"/>
          <w:sz w:val="27"/>
          <w:szCs w:val="27"/>
        </w:rPr>
        <w:t xml:space="preserve"> – прогнозируемое (расчётное) количество государственных пошлин за повторную выдачу свидетельства о постановке на учет в налоговом органе, единиц;</w:t>
      </w:r>
    </w:p>
    <w:p w:rsidR="00EE3BFB" w:rsidRPr="001D0B0C" w:rsidRDefault="00EE3BFB" w:rsidP="00EE3BFB">
      <w:pPr>
        <w:spacing w:after="0" w:line="240" w:lineRule="auto"/>
        <w:ind w:firstLine="709"/>
        <w:jc w:val="both"/>
        <w:rPr>
          <w:rFonts w:ascii="Times New Roman" w:hAnsi="Times New Roman"/>
          <w:sz w:val="27"/>
          <w:szCs w:val="27"/>
        </w:rPr>
      </w:pPr>
      <w:r w:rsidRPr="001D0B0C">
        <w:rPr>
          <w:rFonts w:ascii="Times New Roman" w:hAnsi="Times New Roman"/>
          <w:sz w:val="27"/>
          <w:szCs w:val="27"/>
        </w:rPr>
        <w:t>Расчёт количества государственных пошлин производится методом экстраполяции или методом усреднения.</w:t>
      </w:r>
    </w:p>
    <w:p w:rsidR="00EE3BFB" w:rsidRPr="001D0B0C" w:rsidRDefault="00EE3BFB" w:rsidP="00EE3BFB">
      <w:pPr>
        <w:spacing w:after="0" w:line="240" w:lineRule="auto"/>
        <w:ind w:firstLine="709"/>
        <w:jc w:val="both"/>
        <w:rPr>
          <w:rFonts w:ascii="Times New Roman" w:hAnsi="Times New Roman"/>
          <w:sz w:val="27"/>
          <w:szCs w:val="27"/>
        </w:rPr>
      </w:pPr>
      <w:r w:rsidRPr="001D0B0C">
        <w:rPr>
          <w:rFonts w:ascii="Times New Roman" w:hAnsi="Times New Roman"/>
          <w:b/>
          <w:sz w:val="27"/>
          <w:szCs w:val="27"/>
        </w:rPr>
        <w:t>Р </w:t>
      </w:r>
      <w:r w:rsidRPr="001D0B0C">
        <w:rPr>
          <w:rFonts w:ascii="Times New Roman" w:hAnsi="Times New Roman"/>
          <w:b/>
          <w:sz w:val="27"/>
          <w:szCs w:val="27"/>
          <w:vertAlign w:val="subscript"/>
        </w:rPr>
        <w:t>ИНН</w:t>
      </w:r>
      <w:r w:rsidRPr="001D0B0C">
        <w:rPr>
          <w:rFonts w:ascii="Times New Roman" w:hAnsi="Times New Roman"/>
          <w:sz w:val="27"/>
          <w:szCs w:val="27"/>
        </w:rPr>
        <w:t xml:space="preserve"> – размер государственной пошлины за повторную выдачу свидетельства о постановке на учет в налоговом органе, рублей;</w:t>
      </w:r>
    </w:p>
    <w:p w:rsidR="00EE3BFB" w:rsidRPr="001D0B0C" w:rsidRDefault="00EE3BFB" w:rsidP="00EE3BFB">
      <w:pPr>
        <w:spacing w:after="0" w:line="240" w:lineRule="auto"/>
        <w:ind w:firstLine="709"/>
        <w:jc w:val="both"/>
        <w:rPr>
          <w:rFonts w:ascii="Times New Roman" w:hAnsi="Times New Roman"/>
          <w:sz w:val="27"/>
          <w:szCs w:val="27"/>
        </w:rPr>
      </w:pPr>
      <w:r w:rsidRPr="001D0B0C">
        <w:rPr>
          <w:rFonts w:ascii="Times New Roman" w:hAnsi="Times New Roman"/>
          <w:b/>
          <w:i/>
          <w:sz w:val="27"/>
          <w:szCs w:val="27"/>
        </w:rPr>
        <w:t xml:space="preserve">F – </w:t>
      </w:r>
      <w:r w:rsidRPr="001D0B0C">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EE3BFB" w:rsidRPr="001D0B0C" w:rsidRDefault="00EE3BFB" w:rsidP="00EE3BFB">
      <w:pPr>
        <w:spacing w:after="0" w:line="240" w:lineRule="auto"/>
        <w:ind w:firstLine="709"/>
        <w:jc w:val="both"/>
        <w:rPr>
          <w:rFonts w:ascii="Times New Roman" w:hAnsi="Times New Roman"/>
          <w:sz w:val="27"/>
          <w:szCs w:val="27"/>
        </w:rPr>
      </w:pPr>
      <w:r w:rsidRPr="001D0B0C">
        <w:rPr>
          <w:rFonts w:ascii="Times New Roman" w:hAnsi="Times New Roman"/>
          <w:sz w:val="27"/>
          <w:szCs w:val="27"/>
        </w:rPr>
        <w:t>Расчет государственной пошлины за повторную выдачу свидетельства о постановке на учет в налоговом органе, производится в разрезе бюджетов и зачисляется в бюджеты бюджетной системы Российской Федерации по нормативам, установленным в соответствии со статьями БК РФ.</w:t>
      </w:r>
    </w:p>
    <w:p w:rsidR="00EE3BFB" w:rsidRPr="001D0B0C" w:rsidRDefault="00EE3BFB" w:rsidP="00EE3BFB">
      <w:pPr>
        <w:spacing w:after="0" w:line="240" w:lineRule="auto"/>
        <w:ind w:firstLine="709"/>
        <w:jc w:val="both"/>
        <w:rPr>
          <w:rFonts w:ascii="Times New Roman" w:hAnsi="Times New Roman"/>
          <w:sz w:val="27"/>
          <w:szCs w:val="27"/>
        </w:rPr>
      </w:pPr>
      <w:r w:rsidRPr="001D0B0C">
        <w:rPr>
          <w:rFonts w:ascii="Times New Roman" w:hAnsi="Times New Roman"/>
          <w:sz w:val="27"/>
          <w:szCs w:val="27"/>
        </w:rPr>
        <w:t>Объем выпадающих доходов не рассчитывается, в связи с особенностями уплаты государственной пошлины, установленными главой 25.3 НК РФ «Государственная пошлина».</w:t>
      </w:r>
    </w:p>
    <w:p w:rsidR="007C74D7" w:rsidRPr="00213EF7" w:rsidRDefault="007C74D7" w:rsidP="000662D2">
      <w:pPr>
        <w:spacing w:after="0" w:line="240" w:lineRule="auto"/>
        <w:ind w:firstLine="709"/>
        <w:jc w:val="both"/>
        <w:rPr>
          <w:rFonts w:ascii="Times New Roman" w:hAnsi="Times New Roman"/>
          <w:color w:val="FF0000"/>
          <w:sz w:val="27"/>
          <w:szCs w:val="27"/>
        </w:rPr>
      </w:pPr>
    </w:p>
    <w:p w:rsidR="007C74D7" w:rsidRPr="001D0B0C" w:rsidRDefault="00EE3BFB" w:rsidP="001D0B0C">
      <w:pPr>
        <w:pStyle w:val="10"/>
        <w:numPr>
          <w:ilvl w:val="2"/>
          <w:numId w:val="43"/>
        </w:numPr>
        <w:tabs>
          <w:tab w:val="left" w:pos="1985"/>
          <w:tab w:val="left" w:pos="2835"/>
          <w:tab w:val="left" w:pos="3119"/>
        </w:tabs>
        <w:spacing w:before="0" w:after="0"/>
        <w:jc w:val="center"/>
        <w:rPr>
          <w:rFonts w:ascii="Times New Roman" w:hAnsi="Times New Roman"/>
          <w:b w:val="0"/>
          <w:bCs w:val="0"/>
          <w:i/>
          <w:sz w:val="27"/>
          <w:szCs w:val="27"/>
        </w:rPr>
      </w:pPr>
      <w:bookmarkStart w:id="100" w:name="_Toc176250237"/>
      <w:r w:rsidRPr="001D0B0C">
        <w:rPr>
          <w:rFonts w:ascii="Times New Roman" w:hAnsi="Times New Roman"/>
          <w:i/>
          <w:sz w:val="27"/>
          <w:szCs w:val="27"/>
        </w:rPr>
        <w:t>Государственная пошлина за повторную выдачу свидетельства о постановке на учет в налоговом органе (прочие поступления)</w:t>
      </w:r>
      <w:r w:rsidR="007C74D7" w:rsidRPr="001D0B0C">
        <w:rPr>
          <w:rFonts w:ascii="Times New Roman" w:hAnsi="Times New Roman"/>
          <w:i/>
          <w:sz w:val="27"/>
          <w:szCs w:val="27"/>
        </w:rPr>
        <w:t xml:space="preserve"> </w:t>
      </w:r>
      <w:r w:rsidR="007C74D7" w:rsidRPr="001D0B0C">
        <w:rPr>
          <w:rFonts w:ascii="Times New Roman" w:hAnsi="Times New Roman"/>
          <w:i/>
          <w:sz w:val="27"/>
          <w:szCs w:val="27"/>
        </w:rPr>
        <w:br/>
        <w:t>182 1 08 07310 01 4000 110</w:t>
      </w:r>
      <w:bookmarkEnd w:id="100"/>
    </w:p>
    <w:p w:rsidR="007C74D7" w:rsidRPr="001D0B0C" w:rsidRDefault="007C74D7" w:rsidP="001D0B0C">
      <w:pPr>
        <w:spacing w:after="0" w:line="240" w:lineRule="auto"/>
        <w:ind w:firstLine="709"/>
        <w:jc w:val="center"/>
        <w:rPr>
          <w:rFonts w:ascii="Times New Roman" w:hAnsi="Times New Roman"/>
          <w:sz w:val="27"/>
          <w:szCs w:val="27"/>
        </w:rPr>
      </w:pPr>
      <w:r w:rsidRPr="001D0B0C">
        <w:rPr>
          <w:rFonts w:ascii="Times New Roman" w:hAnsi="Times New Roman"/>
          <w:sz w:val="27"/>
          <w:szCs w:val="27"/>
        </w:rPr>
        <w:t>Расчёт прогноза поступления доходов 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а также другие факторы.</w:t>
      </w:r>
    </w:p>
    <w:p w:rsidR="007C74D7" w:rsidRPr="001D0B0C" w:rsidRDefault="007C74D7" w:rsidP="001D0B0C">
      <w:pPr>
        <w:spacing w:after="0" w:line="240" w:lineRule="auto"/>
        <w:ind w:firstLine="709"/>
        <w:jc w:val="center"/>
        <w:rPr>
          <w:rFonts w:ascii="Times New Roman" w:hAnsi="Times New Roman"/>
          <w:sz w:val="27"/>
          <w:szCs w:val="27"/>
        </w:rPr>
      </w:pPr>
    </w:p>
    <w:p w:rsidR="00EE3BFB" w:rsidRPr="001D0B0C" w:rsidRDefault="00EE3BFB" w:rsidP="001D0B0C">
      <w:pPr>
        <w:pStyle w:val="10"/>
        <w:numPr>
          <w:ilvl w:val="2"/>
          <w:numId w:val="43"/>
        </w:numPr>
        <w:tabs>
          <w:tab w:val="left" w:pos="1985"/>
          <w:tab w:val="left" w:pos="2835"/>
          <w:tab w:val="left" w:pos="3119"/>
        </w:tabs>
        <w:spacing w:before="0" w:after="0"/>
        <w:jc w:val="center"/>
        <w:rPr>
          <w:rFonts w:ascii="Times New Roman" w:hAnsi="Times New Roman"/>
          <w:i/>
          <w:sz w:val="27"/>
          <w:szCs w:val="27"/>
        </w:rPr>
      </w:pPr>
      <w:bookmarkStart w:id="101" w:name="_Toc176250238"/>
      <w:r w:rsidRPr="001D0B0C">
        <w:rPr>
          <w:rFonts w:ascii="Times New Roman" w:hAnsi="Times New Roman"/>
          <w:i/>
          <w:sz w:val="27"/>
          <w:szCs w:val="27"/>
        </w:rPr>
        <w:t xml:space="preserve">Государственная пошлина за повторную выдачу свидетельства о постановке на учет в налоговом органе (уплата процентов, начисленных на суммы излишне взысканных (уплаченных) платежей, а также при нарушении сроков их возврата) </w:t>
      </w:r>
      <w:r w:rsidRPr="001D0B0C">
        <w:rPr>
          <w:rFonts w:ascii="Times New Roman" w:hAnsi="Times New Roman"/>
          <w:i/>
          <w:sz w:val="27"/>
          <w:szCs w:val="27"/>
        </w:rPr>
        <w:br/>
        <w:t>182 1 08 07310 01 5000 110</w:t>
      </w:r>
      <w:bookmarkEnd w:id="101"/>
    </w:p>
    <w:p w:rsidR="00EE3BFB" w:rsidRPr="001D0B0C" w:rsidRDefault="00EE3BFB" w:rsidP="001D0B0C">
      <w:pPr>
        <w:spacing w:after="0" w:line="240" w:lineRule="auto"/>
        <w:ind w:firstLine="709"/>
        <w:jc w:val="center"/>
        <w:rPr>
          <w:rFonts w:ascii="Times New Roman" w:hAnsi="Times New Roman"/>
          <w:sz w:val="27"/>
          <w:szCs w:val="27"/>
        </w:rPr>
      </w:pPr>
      <w:r w:rsidRPr="001D0B0C">
        <w:rPr>
          <w:rFonts w:ascii="Times New Roman" w:hAnsi="Times New Roman"/>
          <w:sz w:val="27"/>
          <w:szCs w:val="27"/>
        </w:rPr>
        <w:t>Расчёт прогноза поступления доходов осуществляется методом экстраполяции (по имеющимся данным о тенденциях изменения поступлений не менее чем за 3 предшествующих периода), с учётом корректирующей суммы поступлений, учитывающей изменения законодательства Российской Федерации, а также другие факторы.</w:t>
      </w:r>
    </w:p>
    <w:p w:rsidR="00DB1802" w:rsidRPr="001D0B0C" w:rsidRDefault="00DB1802" w:rsidP="001D0B0C">
      <w:pPr>
        <w:spacing w:after="0" w:line="240" w:lineRule="auto"/>
        <w:ind w:firstLine="709"/>
        <w:jc w:val="center"/>
        <w:rPr>
          <w:rFonts w:ascii="Times New Roman" w:hAnsi="Times New Roman"/>
          <w:sz w:val="27"/>
          <w:szCs w:val="27"/>
        </w:rPr>
      </w:pPr>
    </w:p>
    <w:p w:rsidR="003E5871" w:rsidRPr="00213EF7" w:rsidRDefault="003E5871" w:rsidP="000662D2">
      <w:pPr>
        <w:spacing w:after="0" w:line="240" w:lineRule="auto"/>
        <w:ind w:firstLine="709"/>
        <w:jc w:val="both"/>
        <w:rPr>
          <w:rFonts w:ascii="Times New Roman" w:hAnsi="Times New Roman"/>
          <w:color w:val="FF0000"/>
          <w:sz w:val="27"/>
          <w:szCs w:val="27"/>
        </w:rPr>
      </w:pPr>
    </w:p>
    <w:p w:rsidR="000662D2" w:rsidRPr="0049404E" w:rsidRDefault="000662D2" w:rsidP="00812B14">
      <w:pPr>
        <w:pStyle w:val="10"/>
        <w:numPr>
          <w:ilvl w:val="1"/>
          <w:numId w:val="43"/>
        </w:numPr>
        <w:spacing w:before="0" w:after="240"/>
        <w:ind w:left="0" w:firstLine="0"/>
        <w:jc w:val="center"/>
        <w:rPr>
          <w:rFonts w:ascii="Times New Roman" w:hAnsi="Times New Roman"/>
          <w:sz w:val="27"/>
          <w:szCs w:val="27"/>
        </w:rPr>
      </w:pPr>
      <w:bookmarkStart w:id="102" w:name="_Toc456264010"/>
      <w:bookmarkStart w:id="103" w:name="_Toc176250239"/>
      <w:bookmarkEnd w:id="14"/>
      <w:r w:rsidRPr="0049404E">
        <w:rPr>
          <w:rFonts w:ascii="Times New Roman" w:hAnsi="Times New Roman"/>
          <w:sz w:val="27"/>
          <w:szCs w:val="27"/>
        </w:rPr>
        <w:t>Задолженность и перерасчеты по отмененным налогам, сборам и иным обязательным платежам</w:t>
      </w:r>
      <w:bookmarkEnd w:id="102"/>
      <w:r w:rsidRPr="0049404E">
        <w:rPr>
          <w:rFonts w:ascii="Times New Roman" w:hAnsi="Times New Roman"/>
          <w:sz w:val="27"/>
          <w:szCs w:val="27"/>
        </w:rPr>
        <w:t xml:space="preserve"> </w:t>
      </w:r>
      <w:r w:rsidRPr="0049404E">
        <w:rPr>
          <w:rFonts w:ascii="Times New Roman" w:hAnsi="Times New Roman"/>
          <w:sz w:val="27"/>
          <w:szCs w:val="27"/>
        </w:rPr>
        <w:br/>
        <w:t>182 1 09 00000 00 0000 000</w:t>
      </w:r>
      <w:bookmarkEnd w:id="103"/>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Расчёт прогноза поступления доходов в бюджетную систему Российской Федерации от уплаты задолженности и перерасчетов по отменённым налогам, сборам и иным обязательным платежам, осуществляется в целом по коду бюджетной классификации методом экстраполяции</w:t>
      </w:r>
      <w:r w:rsidR="00253880" w:rsidRPr="0049404E">
        <w:rPr>
          <w:rFonts w:ascii="Times New Roman" w:hAnsi="Times New Roman"/>
          <w:sz w:val="27"/>
          <w:szCs w:val="27"/>
        </w:rPr>
        <w:t xml:space="preserve"> (с учетом имеющихся данных о тенденциях изменения поступлений не менее чем за 3 предшествующих периода)</w:t>
      </w:r>
      <w:r w:rsidRPr="0049404E">
        <w:rPr>
          <w:rFonts w:ascii="Times New Roman" w:hAnsi="Times New Roman"/>
          <w:sz w:val="27"/>
          <w:szCs w:val="27"/>
        </w:rPr>
        <w:t>, с учётом корректирующей суммы поступлений, учитывающей изменения законодательства о налогах и сборах, а также другие факторы. При прогнозировании используются показатели отчета по форме</w:t>
      </w:r>
      <w:r w:rsidR="00253880" w:rsidRPr="0049404E">
        <w:rPr>
          <w:rFonts w:ascii="Times New Roman" w:hAnsi="Times New Roman"/>
          <w:sz w:val="27"/>
          <w:szCs w:val="27"/>
        </w:rPr>
        <w:t xml:space="preserve"> </w:t>
      </w:r>
      <w:r w:rsidRPr="0049404E">
        <w:rPr>
          <w:rFonts w:ascii="Times New Roman" w:hAnsi="Times New Roman"/>
          <w:sz w:val="27"/>
          <w:szCs w:val="27"/>
        </w:rPr>
        <w:t>№ 4-НМ «Задолженность по налогам и сборам, пеням и налоговым санкциям в бюджетну</w:t>
      </w:r>
      <w:r w:rsidR="003E5871" w:rsidRPr="0049404E">
        <w:rPr>
          <w:rFonts w:ascii="Times New Roman" w:hAnsi="Times New Roman"/>
          <w:sz w:val="27"/>
          <w:szCs w:val="27"/>
        </w:rPr>
        <w:t>ю систему Российской Федерации» (</w:t>
      </w:r>
      <w:r w:rsidR="0087204D" w:rsidRPr="0049404E">
        <w:rPr>
          <w:rFonts w:ascii="Times New Roman" w:hAnsi="Times New Roman"/>
          <w:sz w:val="27"/>
          <w:szCs w:val="27"/>
        </w:rPr>
        <w:t xml:space="preserve">Зд </w:t>
      </w:r>
      <w:r w:rsidR="0087204D" w:rsidRPr="0049404E">
        <w:rPr>
          <w:rFonts w:ascii="Times New Roman" w:hAnsi="Times New Roman"/>
          <w:sz w:val="27"/>
          <w:szCs w:val="27"/>
          <w:vertAlign w:val="subscript"/>
        </w:rPr>
        <w:t>всего</w:t>
      </w:r>
      <w:r w:rsidR="0087204D" w:rsidRPr="0049404E">
        <w:rPr>
          <w:rFonts w:ascii="Times New Roman" w:hAnsi="Times New Roman"/>
          <w:sz w:val="27"/>
          <w:szCs w:val="27"/>
        </w:rPr>
        <w:t>).</w:t>
      </w:r>
    </w:p>
    <w:p w:rsidR="0087204D" w:rsidRPr="0049404E" w:rsidRDefault="003E5871"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Расчет прогноза поступлений по задолженности и перерасчеты по отмененным налогам, сборам и иным обязательным платежам в консолидированный бюджет субъектов Российской Федерации</w:t>
      </w:r>
      <w:r w:rsidR="0087204D" w:rsidRPr="0049404E">
        <w:rPr>
          <w:rFonts w:ascii="Times New Roman" w:hAnsi="Times New Roman"/>
          <w:sz w:val="27"/>
          <w:szCs w:val="27"/>
        </w:rPr>
        <w:t xml:space="preserve"> рассчитывается по формуле:</w:t>
      </w:r>
    </w:p>
    <w:p w:rsidR="003E5871" w:rsidRPr="0049404E" w:rsidRDefault="003E5871" w:rsidP="000662D2">
      <w:pPr>
        <w:spacing w:after="0" w:line="240" w:lineRule="auto"/>
        <w:ind w:firstLine="709"/>
        <w:jc w:val="both"/>
        <w:rPr>
          <w:rFonts w:ascii="Times New Roman" w:hAnsi="Times New Roman"/>
          <w:sz w:val="14"/>
          <w:szCs w:val="27"/>
        </w:rPr>
      </w:pPr>
      <w:r w:rsidRPr="0049404E">
        <w:rPr>
          <w:rFonts w:ascii="Times New Roman" w:hAnsi="Times New Roman"/>
          <w:sz w:val="27"/>
          <w:szCs w:val="27"/>
        </w:rPr>
        <w:t xml:space="preserve"> </w:t>
      </w:r>
    </w:p>
    <w:p w:rsidR="00B22B7A" w:rsidRPr="0049404E" w:rsidRDefault="0087204D" w:rsidP="0087204D">
      <w:pPr>
        <w:spacing w:after="0" w:line="240" w:lineRule="auto"/>
        <w:ind w:firstLine="709"/>
        <w:jc w:val="center"/>
        <w:rPr>
          <w:rFonts w:ascii="Times New Roman" w:hAnsi="Times New Roman"/>
          <w:sz w:val="28"/>
          <w:szCs w:val="28"/>
          <w:vertAlign w:val="subscript"/>
        </w:rPr>
      </w:pPr>
      <w:r w:rsidRPr="0049404E">
        <w:rPr>
          <w:rFonts w:ascii="Times New Roman" w:hAnsi="Times New Roman"/>
          <w:sz w:val="28"/>
          <w:szCs w:val="28"/>
        </w:rPr>
        <w:t xml:space="preserve">Зд </w:t>
      </w:r>
      <w:r w:rsidRPr="0049404E">
        <w:rPr>
          <w:rFonts w:ascii="Times New Roman" w:hAnsi="Times New Roman"/>
          <w:sz w:val="28"/>
          <w:szCs w:val="28"/>
          <w:vertAlign w:val="subscript"/>
        </w:rPr>
        <w:t xml:space="preserve">КБС </w:t>
      </w:r>
      <w:r w:rsidRPr="0049404E">
        <w:rPr>
          <w:rFonts w:ascii="Times New Roman" w:hAnsi="Times New Roman"/>
          <w:sz w:val="28"/>
          <w:szCs w:val="28"/>
        </w:rPr>
        <w:t xml:space="preserve">= Зд </w:t>
      </w:r>
      <w:r w:rsidRPr="0049404E">
        <w:rPr>
          <w:rFonts w:ascii="Times New Roman" w:hAnsi="Times New Roman"/>
          <w:sz w:val="28"/>
          <w:szCs w:val="28"/>
          <w:vertAlign w:val="subscript"/>
        </w:rPr>
        <w:t>всего</w:t>
      </w:r>
      <w:r w:rsidRPr="0049404E">
        <w:rPr>
          <w:rFonts w:ascii="Times New Roman" w:hAnsi="Times New Roman"/>
          <w:sz w:val="28"/>
          <w:szCs w:val="28"/>
        </w:rPr>
        <w:t xml:space="preserve"> – СВ </w:t>
      </w:r>
      <w:r w:rsidRPr="0049404E">
        <w:rPr>
          <w:rFonts w:ascii="Times New Roman" w:hAnsi="Times New Roman"/>
          <w:sz w:val="28"/>
          <w:szCs w:val="28"/>
          <w:vertAlign w:val="subscript"/>
        </w:rPr>
        <w:t xml:space="preserve">нд </w:t>
      </w:r>
    </w:p>
    <w:p w:rsidR="0087204D" w:rsidRPr="0049404E" w:rsidRDefault="0087204D" w:rsidP="0087204D">
      <w:pPr>
        <w:autoSpaceDE w:val="0"/>
        <w:autoSpaceDN w:val="0"/>
        <w:adjustRightInd w:val="0"/>
        <w:spacing w:after="0" w:line="240" w:lineRule="auto"/>
        <w:ind w:firstLine="709"/>
        <w:jc w:val="both"/>
        <w:rPr>
          <w:rFonts w:ascii="Times New Roman" w:eastAsiaTheme="minorHAnsi" w:hAnsi="Times New Roman"/>
          <w:sz w:val="27"/>
          <w:szCs w:val="27"/>
        </w:rPr>
      </w:pPr>
    </w:p>
    <w:p w:rsidR="00B22B7A" w:rsidRPr="0049404E" w:rsidRDefault="00B22B7A" w:rsidP="00B22B7A">
      <w:pPr>
        <w:spacing w:after="0" w:line="240" w:lineRule="auto"/>
        <w:ind w:firstLine="709"/>
        <w:jc w:val="both"/>
        <w:rPr>
          <w:rFonts w:ascii="Times New Roman" w:hAnsi="Times New Roman"/>
          <w:sz w:val="27"/>
          <w:szCs w:val="27"/>
        </w:rPr>
      </w:pPr>
      <w:r w:rsidRPr="0049404E">
        <w:rPr>
          <w:rFonts w:ascii="Times New Roman" w:hAnsi="Times New Roman"/>
          <w:sz w:val="27"/>
          <w:szCs w:val="27"/>
        </w:rPr>
        <w:t>Расч</w:t>
      </w:r>
      <w:r w:rsidR="002E0655" w:rsidRPr="0049404E">
        <w:rPr>
          <w:rFonts w:ascii="Times New Roman" w:hAnsi="Times New Roman"/>
          <w:sz w:val="27"/>
          <w:szCs w:val="27"/>
        </w:rPr>
        <w:t>ё</w:t>
      </w:r>
      <w:r w:rsidRPr="0049404E">
        <w:rPr>
          <w:rFonts w:ascii="Times New Roman" w:hAnsi="Times New Roman"/>
          <w:sz w:val="27"/>
          <w:szCs w:val="27"/>
        </w:rPr>
        <w:t>т прогноза поступлений по указанным КБК производится с уч</w:t>
      </w:r>
      <w:r w:rsidR="002E0655" w:rsidRPr="0049404E">
        <w:rPr>
          <w:rFonts w:ascii="Times New Roman" w:hAnsi="Times New Roman"/>
          <w:sz w:val="27"/>
          <w:szCs w:val="27"/>
        </w:rPr>
        <w:t>ё</w:t>
      </w:r>
      <w:r w:rsidRPr="0049404E">
        <w:rPr>
          <w:rFonts w:ascii="Times New Roman" w:hAnsi="Times New Roman"/>
          <w:sz w:val="27"/>
          <w:szCs w:val="27"/>
        </w:rPr>
        <w:t xml:space="preserve">том динамики поступлений за прошлые периоды методом экстраполяции: </w:t>
      </w:r>
    </w:p>
    <w:p w:rsidR="00B22B7A" w:rsidRPr="0049404E" w:rsidRDefault="00B22B7A" w:rsidP="00B22B7A">
      <w:pPr>
        <w:spacing w:after="0" w:line="240" w:lineRule="auto"/>
        <w:ind w:firstLine="709"/>
        <w:jc w:val="both"/>
        <w:rPr>
          <w:rFonts w:ascii="Times New Roman" w:hAnsi="Times New Roman"/>
          <w:sz w:val="27"/>
          <w:szCs w:val="27"/>
        </w:rPr>
      </w:pPr>
    </w:p>
    <w:p w:rsidR="00B22B7A" w:rsidRPr="0049404E" w:rsidRDefault="00B22B7A" w:rsidP="00B22B7A">
      <w:pPr>
        <w:spacing w:after="0" w:line="240" w:lineRule="auto"/>
        <w:ind w:firstLine="709"/>
        <w:jc w:val="center"/>
        <w:rPr>
          <w:rFonts w:ascii="Times New Roman" w:hAnsi="Times New Roman"/>
          <w:i/>
          <w:sz w:val="28"/>
        </w:rPr>
      </w:pPr>
      <w:r w:rsidRPr="0049404E">
        <w:rPr>
          <w:rFonts w:ascii="Times New Roman" w:hAnsi="Times New Roman"/>
          <w:i/>
          <w:sz w:val="28"/>
        </w:rPr>
        <w:t>СВ нд = (+/-F) + (П1 + П2 + П3) / 3,</w:t>
      </w:r>
    </w:p>
    <w:p w:rsidR="00B22B7A" w:rsidRPr="0049404E" w:rsidRDefault="00B22B7A" w:rsidP="00B22B7A">
      <w:pPr>
        <w:spacing w:after="0" w:line="240" w:lineRule="auto"/>
        <w:ind w:firstLine="709"/>
        <w:jc w:val="both"/>
        <w:rPr>
          <w:rFonts w:ascii="Times New Roman" w:hAnsi="Times New Roman"/>
          <w:sz w:val="27"/>
          <w:szCs w:val="27"/>
        </w:rPr>
      </w:pPr>
      <w:r w:rsidRPr="0049404E">
        <w:rPr>
          <w:rFonts w:ascii="Times New Roman" w:hAnsi="Times New Roman"/>
          <w:sz w:val="27"/>
          <w:szCs w:val="27"/>
        </w:rPr>
        <w:t>где:</w:t>
      </w:r>
    </w:p>
    <w:p w:rsidR="00B22B7A" w:rsidRPr="0049404E" w:rsidRDefault="00B22B7A" w:rsidP="00B22B7A">
      <w:pPr>
        <w:autoSpaceDE w:val="0"/>
        <w:autoSpaceDN w:val="0"/>
        <w:adjustRightInd w:val="0"/>
        <w:spacing w:after="0" w:line="240" w:lineRule="auto"/>
        <w:ind w:firstLine="709"/>
        <w:jc w:val="both"/>
        <w:rPr>
          <w:rFonts w:ascii="Times New Roman" w:eastAsiaTheme="minorHAnsi" w:hAnsi="Times New Roman"/>
          <w:sz w:val="27"/>
          <w:szCs w:val="27"/>
        </w:rPr>
      </w:pPr>
      <w:r w:rsidRPr="0049404E">
        <w:rPr>
          <w:rFonts w:ascii="Times New Roman" w:hAnsi="Times New Roman"/>
          <w:i/>
          <w:sz w:val="27"/>
          <w:szCs w:val="27"/>
        </w:rPr>
        <w:t xml:space="preserve">П1, П2, П3 </w:t>
      </w:r>
      <w:r w:rsidR="002E0655" w:rsidRPr="0049404E">
        <w:rPr>
          <w:rFonts w:ascii="Times New Roman" w:hAnsi="Times New Roman"/>
          <w:sz w:val="27"/>
          <w:szCs w:val="27"/>
        </w:rPr>
        <w:t>–</w:t>
      </w:r>
      <w:r w:rsidRPr="0049404E">
        <w:rPr>
          <w:rFonts w:ascii="Times New Roman" w:hAnsi="Times New Roman"/>
          <w:sz w:val="27"/>
          <w:szCs w:val="27"/>
        </w:rPr>
        <w:t xml:space="preserve"> </w:t>
      </w:r>
      <w:r w:rsidRPr="0049404E">
        <w:rPr>
          <w:rFonts w:ascii="Times New Roman" w:eastAsiaTheme="minorHAnsi" w:hAnsi="Times New Roman"/>
          <w:sz w:val="27"/>
          <w:szCs w:val="27"/>
        </w:rPr>
        <w:t xml:space="preserve">сумма поступлений за предыдущие периоды, предшествующих году составления прогноза или за весь период поступления соответствующего вида доходов; </w:t>
      </w:r>
    </w:p>
    <w:p w:rsidR="00B22B7A" w:rsidRPr="0049404E" w:rsidRDefault="00B22B7A" w:rsidP="00B22B7A">
      <w:pPr>
        <w:spacing w:after="0" w:line="240" w:lineRule="auto"/>
        <w:ind w:firstLine="709"/>
        <w:jc w:val="both"/>
        <w:rPr>
          <w:rFonts w:ascii="Times New Roman" w:hAnsi="Times New Roman"/>
          <w:sz w:val="27"/>
          <w:szCs w:val="27"/>
        </w:rPr>
      </w:pPr>
      <w:r w:rsidRPr="0049404E">
        <w:rPr>
          <w:rFonts w:ascii="Times New Roman" w:hAnsi="Times New Roman"/>
          <w:i/>
          <w:sz w:val="27"/>
          <w:szCs w:val="27"/>
          <w:lang w:val="en-US"/>
        </w:rPr>
        <w:t>F</w:t>
      </w:r>
      <w:r w:rsidRPr="0049404E">
        <w:rPr>
          <w:rFonts w:ascii="Times New Roman" w:hAnsi="Times New Roman"/>
          <w:i/>
          <w:sz w:val="27"/>
          <w:szCs w:val="27"/>
        </w:rPr>
        <w:t xml:space="preserve"> </w:t>
      </w:r>
      <w:r w:rsidRPr="0049404E">
        <w:rPr>
          <w:rFonts w:ascii="Times New Roman" w:hAnsi="Times New Roman"/>
          <w:sz w:val="27"/>
          <w:szCs w:val="27"/>
        </w:rPr>
        <w:t>– корректирующая сумма поступлений, учитывающая изменения законодательства Российской Федерации, а также разовые операции (поступления, возвраты и т.д., а также данные о фактических поступлениях доходов за истекшие месяцы текущего года).</w:t>
      </w:r>
    </w:p>
    <w:p w:rsidR="000662D2" w:rsidRPr="0049404E" w:rsidRDefault="000662D2" w:rsidP="000662D2">
      <w:pPr>
        <w:spacing w:after="0" w:line="240" w:lineRule="auto"/>
        <w:ind w:firstLine="709"/>
        <w:jc w:val="both"/>
        <w:rPr>
          <w:rFonts w:ascii="Times New Roman" w:hAnsi="Times New Roman"/>
          <w:sz w:val="27"/>
          <w:szCs w:val="27"/>
        </w:rPr>
      </w:pPr>
    </w:p>
    <w:p w:rsidR="000662D2" w:rsidRPr="0049404E" w:rsidRDefault="000662D2" w:rsidP="001F7760">
      <w:pPr>
        <w:pStyle w:val="10"/>
        <w:numPr>
          <w:ilvl w:val="1"/>
          <w:numId w:val="43"/>
        </w:numPr>
        <w:spacing w:before="0" w:after="240"/>
        <w:ind w:left="0" w:firstLine="0"/>
        <w:jc w:val="center"/>
        <w:rPr>
          <w:rFonts w:ascii="Times New Roman" w:hAnsi="Times New Roman"/>
          <w:sz w:val="27"/>
          <w:szCs w:val="27"/>
        </w:rPr>
      </w:pPr>
      <w:bookmarkStart w:id="104" w:name="_Toc176250240"/>
      <w:r w:rsidRPr="0049404E">
        <w:rPr>
          <w:rFonts w:ascii="Times New Roman" w:hAnsi="Times New Roman"/>
          <w:sz w:val="27"/>
          <w:szCs w:val="27"/>
        </w:rPr>
        <w:t xml:space="preserve">Платежи при пользовании природными ресурсами </w:t>
      </w:r>
      <w:r w:rsidRPr="0049404E">
        <w:rPr>
          <w:rFonts w:ascii="Times New Roman" w:hAnsi="Times New Roman"/>
          <w:sz w:val="27"/>
          <w:szCs w:val="27"/>
        </w:rPr>
        <w:br/>
        <w:t>182 1 12 00000 00 0000 000</w:t>
      </w:r>
      <w:bookmarkEnd w:id="104"/>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 xml:space="preserve">Для расчёта прогноза поступлений доходов от уплаты регулярных платежей за пользование недрами используются: </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 динамика фактических поступлений согласно данным отчёта по форме № 1-НМ «Отчет о начислении и поступлении налогов, сборов</w:t>
      </w:r>
      <w:r w:rsidR="00D61977" w:rsidRPr="0049404E">
        <w:rPr>
          <w:rFonts w:ascii="Times New Roman" w:hAnsi="Times New Roman"/>
          <w:sz w:val="27"/>
          <w:szCs w:val="27"/>
        </w:rPr>
        <w:t>, страховых взносов</w:t>
      </w:r>
      <w:r w:rsidRPr="0049404E">
        <w:rPr>
          <w:rFonts w:ascii="Times New Roman" w:hAnsi="Times New Roman"/>
          <w:sz w:val="27"/>
          <w:szCs w:val="27"/>
        </w:rPr>
        <w:t xml:space="preserve"> и иных обязательных платежей в бюджетную систему Российской Федерации»;</w:t>
      </w:r>
    </w:p>
    <w:p w:rsidR="000662D2" w:rsidRPr="0049404E" w:rsidRDefault="000662D2" w:rsidP="000662D2">
      <w:pPr>
        <w:autoSpaceDE w:val="0"/>
        <w:autoSpaceDN w:val="0"/>
        <w:adjustRightInd w:val="0"/>
        <w:spacing w:after="0" w:line="240" w:lineRule="auto"/>
        <w:ind w:firstLine="709"/>
        <w:jc w:val="both"/>
        <w:rPr>
          <w:rFonts w:ascii="Times New Roman" w:hAnsi="Times New Roman"/>
          <w:sz w:val="26"/>
          <w:szCs w:val="26"/>
        </w:rPr>
      </w:pPr>
      <w:r w:rsidRPr="0049404E">
        <w:rPr>
          <w:rFonts w:ascii="Times New Roman" w:hAnsi="Times New Roman"/>
          <w:sz w:val="27"/>
          <w:szCs w:val="27"/>
        </w:rPr>
        <w:t>- изменение размера ставок регулярных платежей за пользование недрами в соответствии с законом РФ от 21.02.1992 № 2395-1 «О недрах» и другие источники.</w:t>
      </w:r>
      <w:r w:rsidRPr="0049404E">
        <w:rPr>
          <w:rFonts w:ascii="Times New Roman" w:hAnsi="Times New Roman"/>
          <w:sz w:val="26"/>
          <w:szCs w:val="26"/>
        </w:rPr>
        <w:t xml:space="preserve"> </w:t>
      </w:r>
    </w:p>
    <w:p w:rsidR="000662D2" w:rsidRPr="00213EF7" w:rsidRDefault="000662D2" w:rsidP="000662D2">
      <w:pPr>
        <w:spacing w:after="0" w:line="240" w:lineRule="auto"/>
        <w:ind w:firstLine="709"/>
        <w:jc w:val="both"/>
        <w:rPr>
          <w:rFonts w:ascii="Times New Roman" w:hAnsi="Times New Roman"/>
          <w:color w:val="FF0000"/>
          <w:sz w:val="26"/>
        </w:rPr>
      </w:pPr>
    </w:p>
    <w:p w:rsidR="000662D2" w:rsidRPr="0049404E" w:rsidRDefault="000662D2" w:rsidP="00A2293B">
      <w:pPr>
        <w:pStyle w:val="10"/>
        <w:numPr>
          <w:ilvl w:val="2"/>
          <w:numId w:val="43"/>
        </w:numPr>
        <w:tabs>
          <w:tab w:val="left" w:pos="1985"/>
          <w:tab w:val="left" w:pos="2268"/>
          <w:tab w:val="left" w:pos="2835"/>
        </w:tabs>
        <w:spacing w:before="0" w:after="240"/>
        <w:ind w:left="0" w:firstLine="425"/>
        <w:jc w:val="center"/>
        <w:rPr>
          <w:rFonts w:ascii="Times New Roman" w:hAnsi="Times New Roman"/>
          <w:i/>
          <w:sz w:val="27"/>
          <w:szCs w:val="27"/>
        </w:rPr>
      </w:pPr>
      <w:bookmarkStart w:id="105" w:name="_Toc176250241"/>
      <w:r w:rsidRPr="0049404E">
        <w:rPr>
          <w:rFonts w:ascii="Times New Roman" w:hAnsi="Times New Roman"/>
          <w:i/>
          <w:sz w:val="27"/>
          <w:szCs w:val="27"/>
        </w:rPr>
        <w:t xml:space="preserve">Регулярные платежи за пользование недрами при пользовании недрами на территории Российской Федерации </w:t>
      </w:r>
      <w:r w:rsidRPr="0049404E">
        <w:rPr>
          <w:rFonts w:ascii="Times New Roman" w:hAnsi="Times New Roman"/>
          <w:i/>
          <w:sz w:val="27"/>
          <w:szCs w:val="27"/>
        </w:rPr>
        <w:br/>
        <w:t>182 1 12 02030 01 0000 120</w:t>
      </w:r>
      <w:bookmarkEnd w:id="105"/>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Расчёт прогноза поступления доходов от регулярных платежей за пользование недрами при пользовании недрами на территории Российской Федерации, осуществляется методом экстраполяции</w:t>
      </w:r>
      <w:r w:rsidR="00253880" w:rsidRPr="0049404E">
        <w:rPr>
          <w:rFonts w:ascii="Times New Roman" w:hAnsi="Times New Roman"/>
          <w:sz w:val="27"/>
          <w:szCs w:val="27"/>
        </w:rPr>
        <w:t xml:space="preserve"> (по имеющимся данным о тенденциях изменения поступлений не менее чем за 3 предшествующих периода)</w:t>
      </w:r>
      <w:r w:rsidRPr="0049404E">
        <w:rPr>
          <w:rFonts w:ascii="Times New Roman" w:hAnsi="Times New Roman"/>
          <w:sz w:val="27"/>
          <w:szCs w:val="27"/>
        </w:rPr>
        <w:t xml:space="preserve">, с учётом корректирующей суммы поступлений, учитывающей изменения законодательства Российской Федерации, а также другие факторы. </w:t>
      </w:r>
    </w:p>
    <w:p w:rsidR="000662D2" w:rsidRPr="0049404E" w:rsidRDefault="000662D2" w:rsidP="000662D2">
      <w:pPr>
        <w:spacing w:after="0" w:line="240" w:lineRule="auto"/>
        <w:ind w:firstLine="709"/>
        <w:jc w:val="both"/>
        <w:rPr>
          <w:rFonts w:ascii="Times New Roman" w:hAnsi="Times New Roman"/>
          <w:sz w:val="27"/>
          <w:szCs w:val="27"/>
        </w:rPr>
      </w:pPr>
    </w:p>
    <w:p w:rsidR="000662D2" w:rsidRPr="00213EF7" w:rsidRDefault="000662D2" w:rsidP="000662D2">
      <w:pPr>
        <w:spacing w:after="0" w:line="240" w:lineRule="auto"/>
        <w:ind w:firstLine="709"/>
        <w:jc w:val="both"/>
        <w:rPr>
          <w:rFonts w:ascii="Times New Roman" w:hAnsi="Times New Roman"/>
          <w:color w:val="FF0000"/>
          <w:sz w:val="27"/>
          <w:szCs w:val="27"/>
        </w:rPr>
      </w:pPr>
    </w:p>
    <w:p w:rsidR="000662D2" w:rsidRPr="0049404E" w:rsidRDefault="000662D2" w:rsidP="001F7760">
      <w:pPr>
        <w:pStyle w:val="10"/>
        <w:numPr>
          <w:ilvl w:val="1"/>
          <w:numId w:val="43"/>
        </w:numPr>
        <w:spacing w:before="0" w:after="240"/>
        <w:ind w:left="0" w:firstLine="0"/>
        <w:jc w:val="center"/>
        <w:rPr>
          <w:rFonts w:ascii="Times New Roman" w:hAnsi="Times New Roman"/>
          <w:i/>
          <w:sz w:val="27"/>
          <w:szCs w:val="27"/>
        </w:rPr>
      </w:pPr>
      <w:bookmarkStart w:id="106" w:name="_Toc488309306"/>
      <w:bookmarkStart w:id="107" w:name="_Toc176250242"/>
      <w:r w:rsidRPr="0049404E">
        <w:rPr>
          <w:rFonts w:ascii="Times New Roman" w:hAnsi="Times New Roman"/>
          <w:iCs/>
          <w:sz w:val="27"/>
          <w:szCs w:val="27"/>
        </w:rPr>
        <w:t xml:space="preserve">Доходы от оказания платных услуг (работ) и компенсации затрат государства </w:t>
      </w:r>
      <w:r w:rsidRPr="0049404E">
        <w:rPr>
          <w:rFonts w:ascii="Times New Roman" w:hAnsi="Times New Roman"/>
          <w:iCs/>
          <w:sz w:val="27"/>
          <w:szCs w:val="27"/>
        </w:rPr>
        <w:br/>
      </w:r>
      <w:r w:rsidRPr="0049404E">
        <w:rPr>
          <w:rFonts w:ascii="Times New Roman" w:hAnsi="Times New Roman"/>
          <w:i/>
          <w:iCs/>
          <w:sz w:val="27"/>
          <w:szCs w:val="27"/>
        </w:rPr>
        <w:t>182 1 13 00000 00 0000 000</w:t>
      </w:r>
      <w:bookmarkEnd w:id="106"/>
      <w:bookmarkEnd w:id="107"/>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Расчёт прогноза поступления доходов от оказания платных услуг (работ) и компенсации затрат государства осуществляется в соответствии с нормативными правовыми актами, учитывающими виды оказываемых услуг, их стоимостное выражение, сроки и условия оплаты и прочее, а также с учетом сложившейся динамики поступлений.</w:t>
      </w:r>
    </w:p>
    <w:p w:rsidR="009B50E1" w:rsidRPr="0049404E" w:rsidRDefault="009B50E1"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Доходы от оказания платных услуг (работ) и компенсации затрат государства зачисляются в бюджеты бюджетной системы Российской Федерации по нормативам, установленным в соответствии со статьями 51 и 57 БК РФ.</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 xml:space="preserve">Прогноз поступлений по доходам от оказания платных услуг (работ) и компенсации затрат государства производится в целом по каждому </w:t>
      </w:r>
      <w:r w:rsidR="006E15EB" w:rsidRPr="0049404E">
        <w:rPr>
          <w:rFonts w:ascii="Times New Roman" w:hAnsi="Times New Roman"/>
          <w:sz w:val="27"/>
          <w:szCs w:val="27"/>
        </w:rPr>
        <w:t xml:space="preserve">виду </w:t>
      </w:r>
      <w:r w:rsidRPr="0049404E">
        <w:rPr>
          <w:rFonts w:ascii="Times New Roman" w:hAnsi="Times New Roman"/>
          <w:sz w:val="27"/>
          <w:szCs w:val="27"/>
        </w:rPr>
        <w:t>код</w:t>
      </w:r>
      <w:r w:rsidR="006E15EB" w:rsidRPr="0049404E">
        <w:rPr>
          <w:rFonts w:ascii="Times New Roman" w:hAnsi="Times New Roman"/>
          <w:sz w:val="27"/>
          <w:szCs w:val="27"/>
        </w:rPr>
        <w:t>а</w:t>
      </w:r>
      <w:r w:rsidRPr="0049404E">
        <w:rPr>
          <w:rFonts w:ascii="Times New Roman" w:hAnsi="Times New Roman"/>
          <w:sz w:val="27"/>
          <w:szCs w:val="27"/>
        </w:rPr>
        <w:t xml:space="preserve"> бюджетной классификации</w:t>
      </w:r>
      <w:r w:rsidR="00686E91" w:rsidRPr="0049404E">
        <w:rPr>
          <w:rFonts w:ascii="Times New Roman" w:hAnsi="Times New Roman"/>
          <w:sz w:val="27"/>
          <w:szCs w:val="27"/>
        </w:rPr>
        <w:t>, в том числе по группам подвидов доходов</w:t>
      </w:r>
      <w:r w:rsidRPr="0049404E">
        <w:rPr>
          <w:rFonts w:ascii="Times New Roman" w:hAnsi="Times New Roman"/>
          <w:sz w:val="27"/>
          <w:szCs w:val="27"/>
        </w:rPr>
        <w:t xml:space="preserve"> </w:t>
      </w:r>
      <w:r w:rsidR="00686E91" w:rsidRPr="0049404E">
        <w:rPr>
          <w:rFonts w:ascii="Times New Roman" w:hAnsi="Times New Roman"/>
          <w:sz w:val="27"/>
          <w:szCs w:val="27"/>
        </w:rPr>
        <w:t xml:space="preserve">в разрезе бюджетов, </w:t>
      </w:r>
      <w:r w:rsidRPr="0049404E">
        <w:rPr>
          <w:rFonts w:ascii="Times New Roman" w:hAnsi="Times New Roman"/>
          <w:sz w:val="27"/>
          <w:szCs w:val="27"/>
        </w:rPr>
        <w:t xml:space="preserve">с учётом следующих факторов: </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 изменений в законодательстве;</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 динамики поступления за периоды, предшествующие прогнозируемому, динамики текущих поступлений;</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 данные форм статистической налоговой отчетности и сведений;</w:t>
      </w:r>
    </w:p>
    <w:p w:rsidR="000662D2" w:rsidRPr="0049404E" w:rsidRDefault="000662D2" w:rsidP="000662D2">
      <w:pPr>
        <w:autoSpaceDE w:val="0"/>
        <w:autoSpaceDN w:val="0"/>
        <w:adjustRightInd w:val="0"/>
        <w:spacing w:after="0" w:line="240" w:lineRule="auto"/>
        <w:ind w:firstLine="709"/>
        <w:jc w:val="both"/>
        <w:rPr>
          <w:rFonts w:ascii="Times New Roman" w:hAnsi="Times New Roman"/>
          <w:sz w:val="27"/>
          <w:szCs w:val="27"/>
        </w:rPr>
      </w:pPr>
      <w:r w:rsidRPr="0049404E">
        <w:rPr>
          <w:rFonts w:ascii="Times New Roman" w:hAnsi="Times New Roman"/>
          <w:sz w:val="27"/>
          <w:szCs w:val="27"/>
        </w:rPr>
        <w:t xml:space="preserve">- иных факторов (в том числе поступления, имеющие нестабильный «разовый» характер и др.). </w:t>
      </w:r>
    </w:p>
    <w:p w:rsidR="00E12332" w:rsidRPr="0049404E" w:rsidRDefault="00E12332" w:rsidP="000662D2">
      <w:pPr>
        <w:spacing w:after="0" w:line="240" w:lineRule="auto"/>
        <w:ind w:firstLine="709"/>
        <w:jc w:val="both"/>
        <w:rPr>
          <w:rFonts w:ascii="Times New Roman" w:hAnsi="Times New Roman"/>
          <w:sz w:val="27"/>
          <w:szCs w:val="27"/>
        </w:rPr>
      </w:pPr>
    </w:p>
    <w:p w:rsidR="000662D2" w:rsidRPr="0049404E" w:rsidRDefault="000662D2" w:rsidP="00A2293B">
      <w:pPr>
        <w:pStyle w:val="10"/>
        <w:numPr>
          <w:ilvl w:val="2"/>
          <w:numId w:val="43"/>
        </w:numPr>
        <w:tabs>
          <w:tab w:val="left" w:pos="1985"/>
          <w:tab w:val="left" w:pos="2835"/>
          <w:tab w:val="left" w:pos="2977"/>
          <w:tab w:val="left" w:pos="3119"/>
          <w:tab w:val="left" w:pos="3261"/>
          <w:tab w:val="left" w:pos="4395"/>
        </w:tabs>
        <w:spacing w:before="0" w:after="240"/>
        <w:ind w:left="0" w:firstLine="425"/>
        <w:jc w:val="center"/>
        <w:rPr>
          <w:rFonts w:ascii="Times New Roman" w:hAnsi="Times New Roman"/>
          <w:i/>
          <w:sz w:val="27"/>
          <w:szCs w:val="27"/>
        </w:rPr>
      </w:pPr>
      <w:bookmarkStart w:id="108" w:name="_Toc488309307"/>
      <w:r w:rsidRPr="0049404E">
        <w:rPr>
          <w:rFonts w:ascii="Times New Roman" w:hAnsi="Times New Roman"/>
          <w:i/>
          <w:sz w:val="27"/>
          <w:szCs w:val="27"/>
        </w:rPr>
        <w:t xml:space="preserve"> </w:t>
      </w:r>
      <w:bookmarkStart w:id="109" w:name="_Toc176250243"/>
      <w:r w:rsidRPr="0049404E">
        <w:rPr>
          <w:rFonts w:ascii="Times New Roman" w:hAnsi="Times New Roman"/>
          <w:i/>
          <w:sz w:val="27"/>
          <w:szCs w:val="27"/>
        </w:rPr>
        <w:t xml:space="preserve">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r w:rsidRPr="0049404E">
        <w:rPr>
          <w:rFonts w:ascii="Times New Roman" w:hAnsi="Times New Roman"/>
          <w:i/>
          <w:sz w:val="27"/>
          <w:szCs w:val="27"/>
        </w:rPr>
        <w:br/>
        <w:t>182 1 13 01020 01 0000 130</w:t>
      </w:r>
      <w:bookmarkEnd w:id="108"/>
      <w:bookmarkEnd w:id="109"/>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 xml:space="preserve">Расчет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основывается на методе </w:t>
      </w:r>
      <w:r w:rsidR="00202E23" w:rsidRPr="0049404E">
        <w:rPr>
          <w:rFonts w:ascii="Times New Roman" w:hAnsi="Times New Roman"/>
          <w:sz w:val="27"/>
          <w:szCs w:val="27"/>
        </w:rPr>
        <w:t xml:space="preserve">прямого </w:t>
      </w:r>
      <w:r w:rsidRPr="0049404E">
        <w:rPr>
          <w:rFonts w:ascii="Times New Roman" w:hAnsi="Times New Roman"/>
          <w:sz w:val="27"/>
          <w:szCs w:val="27"/>
        </w:rPr>
        <w:t>расчета.</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Прогнозный объём поступлений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(П </w:t>
      </w:r>
      <w:r w:rsidRPr="0049404E">
        <w:rPr>
          <w:rFonts w:ascii="Times New Roman" w:hAnsi="Times New Roman"/>
          <w:sz w:val="27"/>
          <w:szCs w:val="27"/>
          <w:vertAlign w:val="subscript"/>
        </w:rPr>
        <w:t>ЕГРН</w:t>
      </w:r>
      <w:r w:rsidRPr="0049404E">
        <w:rPr>
          <w:rFonts w:ascii="Times New Roman" w:hAnsi="Times New Roman"/>
          <w:sz w:val="27"/>
          <w:szCs w:val="27"/>
        </w:rPr>
        <w:t>) определяется, исходя из следующего алгоритма расчёта:</w:t>
      </w:r>
    </w:p>
    <w:p w:rsidR="000662D2" w:rsidRPr="0049404E" w:rsidRDefault="000662D2" w:rsidP="000662D2">
      <w:pPr>
        <w:spacing w:after="0" w:line="240" w:lineRule="auto"/>
        <w:ind w:firstLine="709"/>
        <w:jc w:val="both"/>
        <w:rPr>
          <w:rFonts w:ascii="Times New Roman" w:hAnsi="Times New Roman"/>
          <w:sz w:val="27"/>
          <w:szCs w:val="27"/>
        </w:rPr>
      </w:pPr>
    </w:p>
    <w:p w:rsidR="000662D2" w:rsidRPr="0049404E" w:rsidRDefault="000662D2" w:rsidP="000662D2">
      <w:pPr>
        <w:spacing w:after="0" w:line="240" w:lineRule="auto"/>
        <w:jc w:val="center"/>
        <w:rPr>
          <w:rFonts w:ascii="Times New Roman" w:hAnsi="Times New Roman"/>
          <w:b/>
          <w:i/>
          <w:sz w:val="27"/>
          <w:szCs w:val="27"/>
        </w:rPr>
      </w:pPr>
      <w:r w:rsidRPr="0049404E">
        <w:rPr>
          <w:rFonts w:ascii="Times New Roman" w:hAnsi="Times New Roman"/>
          <w:b/>
          <w:sz w:val="27"/>
          <w:szCs w:val="27"/>
        </w:rPr>
        <w:t>П</w:t>
      </w:r>
      <w:r w:rsidRPr="0049404E">
        <w:rPr>
          <w:rFonts w:ascii="Times New Roman" w:hAnsi="Times New Roman"/>
          <w:b/>
          <w:sz w:val="27"/>
          <w:szCs w:val="27"/>
          <w:lang w:val="en-US"/>
        </w:rPr>
        <w:t> </w:t>
      </w:r>
      <w:r w:rsidRPr="0049404E">
        <w:rPr>
          <w:rFonts w:ascii="Times New Roman" w:hAnsi="Times New Roman"/>
          <w:b/>
          <w:sz w:val="27"/>
          <w:szCs w:val="27"/>
          <w:vertAlign w:val="subscript"/>
        </w:rPr>
        <w:t>ЕГРН</w:t>
      </w:r>
      <w:r w:rsidRPr="0049404E">
        <w:rPr>
          <w:rFonts w:ascii="Times New Roman" w:hAnsi="Times New Roman"/>
          <w:b/>
          <w:i/>
          <w:sz w:val="27"/>
          <w:szCs w:val="27"/>
        </w:rPr>
        <w:t xml:space="preserve"> = </w:t>
      </w:r>
      <w:r w:rsidRPr="0049404E">
        <w:rPr>
          <w:rFonts w:ascii="Times New Roman" w:hAnsi="Times New Roman"/>
          <w:b/>
          <w:sz w:val="27"/>
          <w:szCs w:val="27"/>
        </w:rPr>
        <w:t>К </w:t>
      </w:r>
      <w:r w:rsidRPr="0049404E">
        <w:rPr>
          <w:rFonts w:ascii="Times New Roman" w:hAnsi="Times New Roman"/>
          <w:b/>
          <w:sz w:val="27"/>
          <w:szCs w:val="27"/>
          <w:vertAlign w:val="subscript"/>
        </w:rPr>
        <w:t>ЕГРН</w:t>
      </w:r>
      <w:r w:rsidRPr="0049404E">
        <w:rPr>
          <w:rFonts w:ascii="Times New Roman" w:hAnsi="Times New Roman"/>
          <w:sz w:val="27"/>
          <w:szCs w:val="27"/>
        </w:rPr>
        <w:t xml:space="preserve"> * </w:t>
      </w:r>
      <w:r w:rsidRPr="0049404E">
        <w:rPr>
          <w:rFonts w:ascii="Times New Roman" w:hAnsi="Times New Roman"/>
          <w:b/>
          <w:sz w:val="27"/>
          <w:szCs w:val="27"/>
        </w:rPr>
        <w:t>Ср </w:t>
      </w:r>
      <w:r w:rsidRPr="0049404E">
        <w:rPr>
          <w:rFonts w:ascii="Times New Roman" w:hAnsi="Times New Roman"/>
          <w:b/>
          <w:sz w:val="27"/>
          <w:szCs w:val="27"/>
          <w:vertAlign w:val="subscript"/>
        </w:rPr>
        <w:t>ЕГРН</w:t>
      </w:r>
      <w:r w:rsidRPr="0049404E">
        <w:rPr>
          <w:rFonts w:ascii="Times New Roman" w:hAnsi="Times New Roman"/>
          <w:sz w:val="27"/>
          <w:szCs w:val="27"/>
        </w:rPr>
        <w:t xml:space="preserve"> </w:t>
      </w:r>
      <w:r w:rsidRPr="0049404E">
        <w:rPr>
          <w:rFonts w:ascii="Times New Roman" w:hAnsi="Times New Roman"/>
          <w:b/>
          <w:sz w:val="27"/>
          <w:szCs w:val="27"/>
        </w:rPr>
        <w:t>(+/-)</w:t>
      </w:r>
      <w:r w:rsidRPr="0049404E">
        <w:rPr>
          <w:rFonts w:ascii="Times New Roman" w:hAnsi="Times New Roman"/>
          <w:sz w:val="27"/>
          <w:szCs w:val="27"/>
        </w:rPr>
        <w:t xml:space="preserve"> </w:t>
      </w:r>
      <w:r w:rsidRPr="0049404E">
        <w:rPr>
          <w:rFonts w:ascii="Times New Roman" w:hAnsi="Times New Roman"/>
          <w:b/>
          <w:sz w:val="27"/>
          <w:szCs w:val="27"/>
        </w:rPr>
        <w:t>F</w:t>
      </w:r>
      <w:r w:rsidRPr="0049404E">
        <w:rPr>
          <w:rFonts w:ascii="Times New Roman" w:hAnsi="Times New Roman"/>
          <w:b/>
          <w:i/>
          <w:sz w:val="27"/>
          <w:szCs w:val="27"/>
        </w:rPr>
        <w:t>,</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где:</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b/>
          <w:sz w:val="27"/>
          <w:szCs w:val="27"/>
        </w:rPr>
        <w:t>К </w:t>
      </w:r>
      <w:r w:rsidRPr="0049404E">
        <w:rPr>
          <w:rFonts w:ascii="Times New Roman" w:hAnsi="Times New Roman"/>
          <w:b/>
          <w:sz w:val="27"/>
          <w:szCs w:val="27"/>
          <w:vertAlign w:val="subscript"/>
        </w:rPr>
        <w:t>ЕГРН</w:t>
      </w:r>
      <w:r w:rsidRPr="0049404E">
        <w:rPr>
          <w:rFonts w:ascii="Times New Roman" w:hAnsi="Times New Roman"/>
          <w:sz w:val="27"/>
          <w:szCs w:val="27"/>
        </w:rPr>
        <w:t xml:space="preserve"> – прогнозируемое (расчётное) количество обращений за предоставлением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единиц.</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b/>
          <w:sz w:val="27"/>
          <w:szCs w:val="27"/>
        </w:rPr>
        <w:t>Ср </w:t>
      </w:r>
      <w:r w:rsidRPr="0049404E">
        <w:rPr>
          <w:rFonts w:ascii="Times New Roman" w:hAnsi="Times New Roman"/>
          <w:b/>
          <w:sz w:val="27"/>
          <w:szCs w:val="27"/>
          <w:vertAlign w:val="subscript"/>
        </w:rPr>
        <w:t>ЕГРН</w:t>
      </w:r>
      <w:r w:rsidRPr="0049404E">
        <w:rPr>
          <w:rFonts w:ascii="Times New Roman" w:hAnsi="Times New Roman"/>
          <w:sz w:val="27"/>
          <w:szCs w:val="27"/>
        </w:rPr>
        <w:t xml:space="preserve"> – средний (расчётный) размер платы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рублей;</w:t>
      </w:r>
    </w:p>
    <w:p w:rsidR="00402580" w:rsidRPr="0049404E" w:rsidRDefault="00402580" w:rsidP="00402580">
      <w:pPr>
        <w:spacing w:after="0" w:line="240" w:lineRule="auto"/>
        <w:ind w:firstLine="709"/>
        <w:jc w:val="both"/>
        <w:rPr>
          <w:rFonts w:ascii="Times New Roman" w:hAnsi="Times New Roman"/>
          <w:sz w:val="27"/>
          <w:szCs w:val="27"/>
        </w:rPr>
      </w:pPr>
      <w:r w:rsidRPr="0049404E">
        <w:rPr>
          <w:rFonts w:ascii="Times New Roman" w:hAnsi="Times New Roman"/>
          <w:b/>
          <w:i/>
          <w:sz w:val="27"/>
          <w:szCs w:val="27"/>
        </w:rPr>
        <w:t xml:space="preserve">F – </w:t>
      </w:r>
      <w:r w:rsidRPr="0049404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зачисляется в бюджеты бюджетной системы Российской Федерации по нормативам, установленным в соответствии со статьями БК РФ.</w:t>
      </w:r>
    </w:p>
    <w:p w:rsidR="000662D2" w:rsidRPr="0049404E" w:rsidRDefault="000662D2" w:rsidP="000662D2">
      <w:pPr>
        <w:spacing w:after="0" w:line="240" w:lineRule="auto"/>
        <w:ind w:firstLine="709"/>
        <w:jc w:val="both"/>
        <w:rPr>
          <w:rFonts w:ascii="Times New Roman" w:hAnsi="Times New Roman"/>
          <w:sz w:val="27"/>
          <w:szCs w:val="27"/>
        </w:rPr>
      </w:pPr>
    </w:p>
    <w:p w:rsidR="000662D2" w:rsidRPr="0049404E" w:rsidRDefault="000662D2" w:rsidP="00A2293B">
      <w:pPr>
        <w:pStyle w:val="10"/>
        <w:numPr>
          <w:ilvl w:val="2"/>
          <w:numId w:val="43"/>
        </w:numPr>
        <w:tabs>
          <w:tab w:val="left" w:pos="1985"/>
          <w:tab w:val="left" w:pos="2835"/>
          <w:tab w:val="left" w:pos="2977"/>
          <w:tab w:val="left" w:pos="3119"/>
          <w:tab w:val="left" w:pos="3261"/>
          <w:tab w:val="left" w:pos="4395"/>
        </w:tabs>
        <w:spacing w:before="0" w:after="240"/>
        <w:ind w:left="0" w:firstLine="425"/>
        <w:jc w:val="center"/>
        <w:rPr>
          <w:rFonts w:ascii="Times New Roman" w:hAnsi="Times New Roman"/>
          <w:i/>
          <w:sz w:val="27"/>
          <w:szCs w:val="27"/>
        </w:rPr>
      </w:pPr>
      <w:bookmarkStart w:id="110" w:name="_Toc488309308"/>
      <w:bookmarkStart w:id="111" w:name="_Toc176250244"/>
      <w:r w:rsidRPr="0049404E">
        <w:rPr>
          <w:rFonts w:ascii="Times New Roman" w:hAnsi="Times New Roman"/>
          <w:i/>
          <w:sz w:val="27"/>
          <w:szCs w:val="27"/>
        </w:rPr>
        <w:t xml:space="preserve">Плата за предоставление сведений, содержащихся в государственном адресном реестре </w:t>
      </w:r>
      <w:r w:rsidR="00D20E9C" w:rsidRPr="0049404E">
        <w:rPr>
          <w:rFonts w:ascii="Times New Roman" w:hAnsi="Times New Roman"/>
          <w:i/>
          <w:sz w:val="27"/>
          <w:szCs w:val="27"/>
        </w:rPr>
        <w:br/>
      </w:r>
      <w:r w:rsidRPr="0049404E">
        <w:rPr>
          <w:rFonts w:ascii="Times New Roman" w:hAnsi="Times New Roman"/>
          <w:i/>
          <w:sz w:val="27"/>
          <w:szCs w:val="27"/>
        </w:rPr>
        <w:t>182 1 13 01060 01 0000 130</w:t>
      </w:r>
      <w:bookmarkEnd w:id="110"/>
      <w:bookmarkEnd w:id="111"/>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Расчет поступлений платы за предоставление сведений, содержащихся в государственном адресном реестре, основывается на методе</w:t>
      </w:r>
      <w:r w:rsidR="00202E23" w:rsidRPr="0049404E">
        <w:rPr>
          <w:rFonts w:ascii="Times New Roman" w:hAnsi="Times New Roman"/>
          <w:sz w:val="27"/>
          <w:szCs w:val="27"/>
        </w:rPr>
        <w:t xml:space="preserve"> прямого</w:t>
      </w:r>
      <w:r w:rsidRPr="0049404E">
        <w:rPr>
          <w:rFonts w:ascii="Times New Roman" w:hAnsi="Times New Roman"/>
          <w:sz w:val="27"/>
          <w:szCs w:val="27"/>
        </w:rPr>
        <w:t xml:space="preserve"> расчета. </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Прогнозный объём поступлений платы за предоставление сведений, содержащихся в государственном адресном реестре (П</w:t>
      </w:r>
      <w:r w:rsidRPr="0049404E">
        <w:rPr>
          <w:rFonts w:ascii="Times New Roman" w:hAnsi="Times New Roman"/>
          <w:b/>
          <w:sz w:val="27"/>
          <w:szCs w:val="27"/>
        </w:rPr>
        <w:t> </w:t>
      </w:r>
      <w:r w:rsidRPr="0049404E">
        <w:rPr>
          <w:rFonts w:ascii="Times New Roman" w:hAnsi="Times New Roman"/>
          <w:sz w:val="27"/>
          <w:szCs w:val="27"/>
          <w:vertAlign w:val="subscript"/>
        </w:rPr>
        <w:t>ГАР</w:t>
      </w:r>
      <w:r w:rsidRPr="0049404E">
        <w:rPr>
          <w:rFonts w:ascii="Times New Roman" w:hAnsi="Times New Roman"/>
          <w:sz w:val="27"/>
          <w:szCs w:val="27"/>
        </w:rPr>
        <w:t>) определяется, исходя из следующего алгоритма расчёта:</w:t>
      </w:r>
    </w:p>
    <w:p w:rsidR="000662D2" w:rsidRPr="0049404E" w:rsidRDefault="000662D2" w:rsidP="000662D2">
      <w:pPr>
        <w:spacing w:after="0" w:line="240" w:lineRule="auto"/>
        <w:ind w:firstLine="709"/>
        <w:jc w:val="both"/>
        <w:rPr>
          <w:rFonts w:ascii="Times New Roman" w:hAnsi="Times New Roman"/>
          <w:sz w:val="16"/>
          <w:szCs w:val="16"/>
        </w:rPr>
      </w:pPr>
    </w:p>
    <w:p w:rsidR="000662D2" w:rsidRPr="0049404E" w:rsidRDefault="000662D2" w:rsidP="000662D2">
      <w:pPr>
        <w:spacing w:after="0" w:line="240" w:lineRule="auto"/>
        <w:jc w:val="center"/>
        <w:rPr>
          <w:rFonts w:ascii="Times New Roman" w:hAnsi="Times New Roman"/>
          <w:b/>
          <w:i/>
          <w:sz w:val="27"/>
          <w:szCs w:val="27"/>
        </w:rPr>
      </w:pPr>
      <w:r w:rsidRPr="0049404E">
        <w:rPr>
          <w:rFonts w:ascii="Times New Roman" w:hAnsi="Times New Roman"/>
          <w:b/>
          <w:sz w:val="27"/>
          <w:szCs w:val="27"/>
        </w:rPr>
        <w:t>П</w:t>
      </w:r>
      <w:r w:rsidRPr="0049404E">
        <w:rPr>
          <w:rFonts w:ascii="Times New Roman" w:hAnsi="Times New Roman"/>
          <w:b/>
          <w:sz w:val="27"/>
          <w:szCs w:val="27"/>
          <w:lang w:val="en-US"/>
        </w:rPr>
        <w:t> </w:t>
      </w:r>
      <w:r w:rsidRPr="0049404E">
        <w:rPr>
          <w:rFonts w:ascii="Times New Roman" w:hAnsi="Times New Roman"/>
          <w:b/>
          <w:sz w:val="27"/>
          <w:szCs w:val="27"/>
          <w:vertAlign w:val="subscript"/>
        </w:rPr>
        <w:t>ГАР</w:t>
      </w:r>
      <w:r w:rsidRPr="0049404E">
        <w:rPr>
          <w:rFonts w:ascii="Times New Roman" w:hAnsi="Times New Roman"/>
          <w:b/>
          <w:i/>
          <w:sz w:val="27"/>
          <w:szCs w:val="27"/>
        </w:rPr>
        <w:t xml:space="preserve"> = </w:t>
      </w:r>
      <w:r w:rsidRPr="0049404E">
        <w:rPr>
          <w:rFonts w:ascii="Times New Roman" w:hAnsi="Times New Roman"/>
          <w:b/>
          <w:sz w:val="27"/>
          <w:szCs w:val="27"/>
        </w:rPr>
        <w:t>К </w:t>
      </w:r>
      <w:r w:rsidRPr="0049404E">
        <w:rPr>
          <w:rFonts w:ascii="Times New Roman" w:hAnsi="Times New Roman"/>
          <w:b/>
          <w:sz w:val="27"/>
          <w:szCs w:val="27"/>
          <w:vertAlign w:val="subscript"/>
        </w:rPr>
        <w:t>ГАР</w:t>
      </w:r>
      <w:r w:rsidRPr="0049404E">
        <w:rPr>
          <w:rFonts w:ascii="Times New Roman" w:hAnsi="Times New Roman"/>
          <w:sz w:val="27"/>
          <w:szCs w:val="27"/>
        </w:rPr>
        <w:t xml:space="preserve"> * </w:t>
      </w:r>
      <w:r w:rsidRPr="0049404E">
        <w:rPr>
          <w:rFonts w:ascii="Times New Roman" w:hAnsi="Times New Roman"/>
          <w:b/>
          <w:sz w:val="27"/>
          <w:szCs w:val="27"/>
        </w:rPr>
        <w:t>Ср </w:t>
      </w:r>
      <w:r w:rsidRPr="0049404E">
        <w:rPr>
          <w:rFonts w:ascii="Times New Roman" w:hAnsi="Times New Roman"/>
          <w:b/>
          <w:sz w:val="27"/>
          <w:szCs w:val="27"/>
          <w:vertAlign w:val="subscript"/>
        </w:rPr>
        <w:t>ГАР</w:t>
      </w:r>
      <w:r w:rsidRPr="0049404E">
        <w:rPr>
          <w:rFonts w:ascii="Times New Roman" w:hAnsi="Times New Roman"/>
          <w:sz w:val="27"/>
          <w:szCs w:val="27"/>
        </w:rPr>
        <w:t xml:space="preserve"> </w:t>
      </w:r>
      <w:r w:rsidRPr="0049404E">
        <w:rPr>
          <w:rFonts w:ascii="Times New Roman" w:hAnsi="Times New Roman"/>
          <w:b/>
          <w:sz w:val="27"/>
          <w:szCs w:val="27"/>
        </w:rPr>
        <w:t>(+/-)</w:t>
      </w:r>
      <w:r w:rsidRPr="0049404E">
        <w:rPr>
          <w:rFonts w:ascii="Times New Roman" w:hAnsi="Times New Roman"/>
          <w:sz w:val="27"/>
          <w:szCs w:val="27"/>
        </w:rPr>
        <w:t xml:space="preserve"> </w:t>
      </w:r>
      <w:r w:rsidRPr="0049404E">
        <w:rPr>
          <w:rFonts w:ascii="Times New Roman" w:hAnsi="Times New Roman"/>
          <w:b/>
          <w:sz w:val="27"/>
          <w:szCs w:val="27"/>
        </w:rPr>
        <w:t>F</w:t>
      </w:r>
      <w:r w:rsidRPr="0049404E">
        <w:rPr>
          <w:rFonts w:ascii="Times New Roman" w:hAnsi="Times New Roman"/>
          <w:b/>
          <w:i/>
          <w:sz w:val="27"/>
          <w:szCs w:val="27"/>
        </w:rPr>
        <w:t>,</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где:</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b/>
          <w:sz w:val="27"/>
          <w:szCs w:val="27"/>
        </w:rPr>
        <w:t>К </w:t>
      </w:r>
      <w:r w:rsidRPr="0049404E">
        <w:rPr>
          <w:rFonts w:ascii="Times New Roman" w:hAnsi="Times New Roman"/>
          <w:b/>
          <w:sz w:val="27"/>
          <w:szCs w:val="27"/>
          <w:vertAlign w:val="subscript"/>
        </w:rPr>
        <w:t>ГАР</w:t>
      </w:r>
      <w:r w:rsidRPr="0049404E">
        <w:rPr>
          <w:rFonts w:ascii="Times New Roman" w:hAnsi="Times New Roman"/>
          <w:sz w:val="27"/>
          <w:szCs w:val="27"/>
        </w:rPr>
        <w:t xml:space="preserve"> – прогнозируемое (расчётное) количество обращений за предоставлением сведений, содержащихся в государственном адресном реестре, единиц;</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b/>
          <w:sz w:val="27"/>
          <w:szCs w:val="27"/>
        </w:rPr>
        <w:t>Ср </w:t>
      </w:r>
      <w:r w:rsidRPr="0049404E">
        <w:rPr>
          <w:rFonts w:ascii="Times New Roman" w:hAnsi="Times New Roman"/>
          <w:b/>
          <w:sz w:val="27"/>
          <w:szCs w:val="27"/>
          <w:vertAlign w:val="subscript"/>
        </w:rPr>
        <w:t>ГАР</w:t>
      </w:r>
      <w:r w:rsidRPr="0049404E">
        <w:rPr>
          <w:rFonts w:ascii="Times New Roman" w:hAnsi="Times New Roman"/>
          <w:sz w:val="27"/>
          <w:szCs w:val="27"/>
        </w:rPr>
        <w:t xml:space="preserve"> – средний (расчётный) размер платы за предоставление сведений, содержащихся в государственном адресном реестре, рублей;</w:t>
      </w:r>
    </w:p>
    <w:p w:rsidR="00402580" w:rsidRPr="0049404E" w:rsidRDefault="00402580" w:rsidP="00402580">
      <w:pPr>
        <w:spacing w:after="0" w:line="240" w:lineRule="auto"/>
        <w:ind w:firstLine="709"/>
        <w:jc w:val="both"/>
        <w:rPr>
          <w:rFonts w:ascii="Times New Roman" w:hAnsi="Times New Roman"/>
          <w:sz w:val="27"/>
          <w:szCs w:val="27"/>
        </w:rPr>
      </w:pPr>
      <w:r w:rsidRPr="0049404E">
        <w:rPr>
          <w:rFonts w:ascii="Times New Roman" w:hAnsi="Times New Roman"/>
          <w:b/>
          <w:i/>
          <w:sz w:val="27"/>
          <w:szCs w:val="27"/>
        </w:rPr>
        <w:t xml:space="preserve">F – </w:t>
      </w:r>
      <w:r w:rsidRPr="0049404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Плата за предоставление сведений, содержащихся в государственном адресном реестре, зачисляется в бюджеты бюджетной системы Российской Федерации по нормативам, установленным в соответствии со статьями БК РФ.</w:t>
      </w:r>
    </w:p>
    <w:p w:rsidR="000662D2" w:rsidRPr="0049404E" w:rsidRDefault="000662D2" w:rsidP="000662D2">
      <w:pPr>
        <w:spacing w:after="0" w:line="240" w:lineRule="auto"/>
        <w:ind w:firstLine="709"/>
        <w:jc w:val="both"/>
        <w:rPr>
          <w:rFonts w:ascii="Times New Roman" w:hAnsi="Times New Roman"/>
          <w:sz w:val="27"/>
          <w:szCs w:val="27"/>
        </w:rPr>
      </w:pPr>
    </w:p>
    <w:p w:rsidR="000662D2" w:rsidRPr="0049404E" w:rsidRDefault="000662D2" w:rsidP="00112B45">
      <w:pPr>
        <w:pStyle w:val="10"/>
        <w:numPr>
          <w:ilvl w:val="2"/>
          <w:numId w:val="43"/>
        </w:numPr>
        <w:spacing w:before="0" w:after="240"/>
        <w:ind w:left="0" w:firstLine="0"/>
        <w:jc w:val="center"/>
        <w:rPr>
          <w:rFonts w:ascii="Times New Roman" w:hAnsi="Times New Roman"/>
          <w:i/>
          <w:sz w:val="27"/>
          <w:szCs w:val="27"/>
        </w:rPr>
      </w:pPr>
      <w:bookmarkStart w:id="112" w:name="_Toc488309309"/>
      <w:bookmarkStart w:id="113" w:name="_Toc176250245"/>
      <w:r w:rsidRPr="0049404E">
        <w:rPr>
          <w:rFonts w:ascii="Times New Roman" w:hAnsi="Times New Roman"/>
          <w:i/>
          <w:sz w:val="27"/>
          <w:szCs w:val="27"/>
        </w:rPr>
        <w:t xml:space="preserve">Плата за предоставление информации из реестра дисквалифицированных лиц </w:t>
      </w:r>
      <w:r w:rsidRPr="0049404E">
        <w:rPr>
          <w:rFonts w:ascii="Times New Roman" w:hAnsi="Times New Roman"/>
          <w:i/>
          <w:sz w:val="27"/>
          <w:szCs w:val="27"/>
        </w:rPr>
        <w:br/>
        <w:t>182 1 13 01190 01 0000 130</w:t>
      </w:r>
      <w:bookmarkEnd w:id="112"/>
      <w:bookmarkEnd w:id="113"/>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 xml:space="preserve">Расчет поступлений платы за предоставление информации из реестра дисквалифицированных лиц, основывается на методе </w:t>
      </w:r>
      <w:r w:rsidR="00202E23" w:rsidRPr="0049404E">
        <w:rPr>
          <w:rFonts w:ascii="Times New Roman" w:hAnsi="Times New Roman"/>
          <w:sz w:val="27"/>
          <w:szCs w:val="27"/>
        </w:rPr>
        <w:t xml:space="preserve">прямого </w:t>
      </w:r>
      <w:r w:rsidRPr="0049404E">
        <w:rPr>
          <w:rFonts w:ascii="Times New Roman" w:hAnsi="Times New Roman"/>
          <w:sz w:val="27"/>
          <w:szCs w:val="27"/>
        </w:rPr>
        <w:t xml:space="preserve">расчета. </w:t>
      </w:r>
    </w:p>
    <w:p w:rsidR="000662D2" w:rsidRPr="0049404E" w:rsidRDefault="000662D2" w:rsidP="000662D2">
      <w:pPr>
        <w:spacing w:after="0" w:line="240" w:lineRule="auto"/>
        <w:ind w:firstLine="709"/>
        <w:jc w:val="both"/>
        <w:rPr>
          <w:rFonts w:ascii="Times New Roman" w:hAnsi="Times New Roman"/>
          <w:sz w:val="18"/>
          <w:szCs w:val="18"/>
        </w:rPr>
      </w:pPr>
      <w:r w:rsidRPr="0049404E">
        <w:rPr>
          <w:rFonts w:ascii="Times New Roman" w:hAnsi="Times New Roman"/>
          <w:sz w:val="27"/>
          <w:szCs w:val="27"/>
        </w:rPr>
        <w:t>Прогнозный объём поступлений платы за предоставление информации из реестра дисквалифицированных лиц (П </w:t>
      </w:r>
      <w:r w:rsidRPr="0049404E">
        <w:rPr>
          <w:rFonts w:ascii="Times New Roman" w:hAnsi="Times New Roman"/>
          <w:sz w:val="27"/>
          <w:szCs w:val="27"/>
          <w:vertAlign w:val="subscript"/>
        </w:rPr>
        <w:t>ДЛ</w:t>
      </w:r>
      <w:r w:rsidRPr="0049404E">
        <w:rPr>
          <w:rFonts w:ascii="Times New Roman" w:hAnsi="Times New Roman"/>
          <w:sz w:val="27"/>
          <w:szCs w:val="27"/>
        </w:rPr>
        <w:t>) определяется, исходя из следующего алгоритма расчёта:</w:t>
      </w:r>
    </w:p>
    <w:p w:rsidR="000662D2" w:rsidRPr="0049404E" w:rsidRDefault="000662D2" w:rsidP="000662D2">
      <w:pPr>
        <w:spacing w:after="0" w:line="240" w:lineRule="auto"/>
        <w:jc w:val="center"/>
        <w:rPr>
          <w:rFonts w:ascii="Times New Roman" w:hAnsi="Times New Roman"/>
          <w:b/>
          <w:i/>
          <w:sz w:val="27"/>
          <w:szCs w:val="27"/>
        </w:rPr>
      </w:pPr>
      <w:r w:rsidRPr="0049404E">
        <w:rPr>
          <w:rFonts w:ascii="Times New Roman" w:hAnsi="Times New Roman"/>
          <w:b/>
          <w:sz w:val="27"/>
          <w:szCs w:val="27"/>
        </w:rPr>
        <w:t>П</w:t>
      </w:r>
      <w:r w:rsidRPr="0049404E">
        <w:rPr>
          <w:rFonts w:ascii="Times New Roman" w:hAnsi="Times New Roman"/>
          <w:b/>
          <w:sz w:val="27"/>
          <w:szCs w:val="27"/>
          <w:lang w:val="en-US"/>
        </w:rPr>
        <w:t> </w:t>
      </w:r>
      <w:r w:rsidRPr="0049404E">
        <w:rPr>
          <w:rFonts w:ascii="Times New Roman" w:hAnsi="Times New Roman"/>
          <w:b/>
          <w:sz w:val="27"/>
          <w:szCs w:val="27"/>
          <w:vertAlign w:val="subscript"/>
        </w:rPr>
        <w:t>ДЛ</w:t>
      </w:r>
      <w:r w:rsidRPr="0049404E">
        <w:rPr>
          <w:rFonts w:ascii="Times New Roman" w:hAnsi="Times New Roman"/>
          <w:b/>
          <w:i/>
          <w:sz w:val="27"/>
          <w:szCs w:val="27"/>
        </w:rPr>
        <w:t xml:space="preserve"> = </w:t>
      </w:r>
      <w:r w:rsidRPr="0049404E">
        <w:rPr>
          <w:rFonts w:ascii="Times New Roman" w:hAnsi="Times New Roman"/>
          <w:b/>
          <w:sz w:val="27"/>
          <w:szCs w:val="27"/>
        </w:rPr>
        <w:t>К </w:t>
      </w:r>
      <w:r w:rsidRPr="0049404E">
        <w:rPr>
          <w:rFonts w:ascii="Times New Roman" w:hAnsi="Times New Roman"/>
          <w:b/>
          <w:sz w:val="27"/>
          <w:szCs w:val="27"/>
          <w:vertAlign w:val="subscript"/>
        </w:rPr>
        <w:t>ДЛ</w:t>
      </w:r>
      <w:r w:rsidRPr="0049404E">
        <w:rPr>
          <w:rFonts w:ascii="Times New Roman" w:hAnsi="Times New Roman"/>
          <w:sz w:val="27"/>
          <w:szCs w:val="27"/>
        </w:rPr>
        <w:t xml:space="preserve"> * </w:t>
      </w:r>
      <w:r w:rsidRPr="0049404E">
        <w:rPr>
          <w:rFonts w:ascii="Times New Roman" w:hAnsi="Times New Roman"/>
          <w:b/>
          <w:sz w:val="27"/>
          <w:szCs w:val="27"/>
        </w:rPr>
        <w:t>Р </w:t>
      </w:r>
      <w:r w:rsidRPr="0049404E">
        <w:rPr>
          <w:rFonts w:ascii="Times New Roman" w:hAnsi="Times New Roman"/>
          <w:b/>
          <w:sz w:val="27"/>
          <w:szCs w:val="27"/>
          <w:vertAlign w:val="subscript"/>
        </w:rPr>
        <w:t>ДЛ</w:t>
      </w:r>
      <w:r w:rsidRPr="0049404E">
        <w:rPr>
          <w:rFonts w:ascii="Times New Roman" w:hAnsi="Times New Roman"/>
          <w:sz w:val="27"/>
          <w:szCs w:val="27"/>
        </w:rPr>
        <w:t xml:space="preserve"> </w:t>
      </w:r>
      <w:r w:rsidRPr="0049404E">
        <w:rPr>
          <w:rFonts w:ascii="Times New Roman" w:hAnsi="Times New Roman"/>
          <w:b/>
          <w:sz w:val="27"/>
          <w:szCs w:val="27"/>
        </w:rPr>
        <w:t>(+/-)</w:t>
      </w:r>
      <w:r w:rsidRPr="0049404E">
        <w:rPr>
          <w:rFonts w:ascii="Times New Roman" w:hAnsi="Times New Roman"/>
          <w:sz w:val="27"/>
          <w:szCs w:val="27"/>
        </w:rPr>
        <w:t xml:space="preserve"> </w:t>
      </w:r>
      <w:r w:rsidRPr="0049404E">
        <w:rPr>
          <w:rFonts w:ascii="Times New Roman" w:hAnsi="Times New Roman"/>
          <w:b/>
          <w:sz w:val="27"/>
          <w:szCs w:val="27"/>
        </w:rPr>
        <w:t>F</w:t>
      </w:r>
      <w:r w:rsidRPr="0049404E">
        <w:rPr>
          <w:rFonts w:ascii="Times New Roman" w:hAnsi="Times New Roman"/>
          <w:b/>
          <w:i/>
          <w:sz w:val="27"/>
          <w:szCs w:val="27"/>
        </w:rPr>
        <w:t>,</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где:</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b/>
          <w:sz w:val="27"/>
          <w:szCs w:val="27"/>
        </w:rPr>
        <w:t>К </w:t>
      </w:r>
      <w:r w:rsidRPr="0049404E">
        <w:rPr>
          <w:rFonts w:ascii="Times New Roman" w:hAnsi="Times New Roman"/>
          <w:b/>
          <w:sz w:val="27"/>
          <w:szCs w:val="27"/>
          <w:vertAlign w:val="subscript"/>
        </w:rPr>
        <w:t>ДЛ</w:t>
      </w:r>
      <w:r w:rsidRPr="0049404E">
        <w:rPr>
          <w:rFonts w:ascii="Times New Roman" w:hAnsi="Times New Roman"/>
          <w:sz w:val="27"/>
          <w:szCs w:val="27"/>
        </w:rPr>
        <w:t xml:space="preserve"> – прогнозируемое (расчётное) количество обращений за информацией из реестра дисквалифицированных лиц, единиц;</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sz w:val="27"/>
          <w:szCs w:val="27"/>
        </w:rPr>
        <w:t>При этом расчёт количества обращений производится методом экстраполяции или методом усреднения.</w:t>
      </w:r>
    </w:p>
    <w:p w:rsidR="000662D2" w:rsidRPr="0049404E" w:rsidRDefault="000662D2" w:rsidP="000662D2">
      <w:pPr>
        <w:spacing w:after="0" w:line="240" w:lineRule="auto"/>
        <w:ind w:firstLine="709"/>
        <w:jc w:val="both"/>
        <w:rPr>
          <w:rFonts w:ascii="Times New Roman" w:hAnsi="Times New Roman"/>
          <w:sz w:val="27"/>
          <w:szCs w:val="27"/>
        </w:rPr>
      </w:pPr>
      <w:r w:rsidRPr="0049404E">
        <w:rPr>
          <w:rFonts w:ascii="Times New Roman" w:hAnsi="Times New Roman"/>
          <w:b/>
          <w:sz w:val="27"/>
          <w:szCs w:val="27"/>
        </w:rPr>
        <w:t>Р </w:t>
      </w:r>
      <w:r w:rsidRPr="0049404E">
        <w:rPr>
          <w:rFonts w:ascii="Times New Roman" w:hAnsi="Times New Roman"/>
          <w:b/>
          <w:sz w:val="27"/>
          <w:szCs w:val="27"/>
          <w:vertAlign w:val="subscript"/>
        </w:rPr>
        <w:t>ДЛ</w:t>
      </w:r>
      <w:r w:rsidRPr="0049404E">
        <w:rPr>
          <w:rFonts w:ascii="Times New Roman" w:hAnsi="Times New Roman"/>
          <w:sz w:val="27"/>
          <w:szCs w:val="27"/>
        </w:rPr>
        <w:t xml:space="preserve"> – размер платы за предоставление информации из реестра дисквалифицированных лиц, рублей;</w:t>
      </w:r>
    </w:p>
    <w:p w:rsidR="00402580" w:rsidRPr="0049404E" w:rsidRDefault="00402580" w:rsidP="00402580">
      <w:pPr>
        <w:spacing w:after="0" w:line="240" w:lineRule="auto"/>
        <w:ind w:firstLine="709"/>
        <w:jc w:val="both"/>
        <w:rPr>
          <w:rFonts w:ascii="Times New Roman" w:hAnsi="Times New Roman"/>
          <w:sz w:val="27"/>
          <w:szCs w:val="27"/>
        </w:rPr>
      </w:pPr>
      <w:r w:rsidRPr="0049404E">
        <w:rPr>
          <w:rFonts w:ascii="Times New Roman" w:hAnsi="Times New Roman"/>
          <w:b/>
          <w:i/>
          <w:sz w:val="27"/>
          <w:szCs w:val="27"/>
        </w:rPr>
        <w:t xml:space="preserve">F – </w:t>
      </w:r>
      <w:r w:rsidRPr="0049404E">
        <w:rPr>
          <w:rFonts w:ascii="Times New Roman" w:hAnsi="Times New Roman"/>
          <w:sz w:val="27"/>
          <w:szCs w:val="27"/>
        </w:rPr>
        <w:t xml:space="preserve">корректирующая сумма поступлений (возвратов), которые привели к отклонению расчетного показателя налога от фактически сложившегося показателя в текущем периоде или в ретроспективе. Применение данного показателя также возможно при прогнозировании поступлений налога на очередной финансовый год и плановый период исходя из ретроспективных данных, тыс. рублей. </w:t>
      </w:r>
    </w:p>
    <w:p w:rsidR="00051589" w:rsidRPr="0049404E" w:rsidRDefault="000662D2" w:rsidP="008054D2">
      <w:pPr>
        <w:spacing w:after="0" w:line="240" w:lineRule="auto"/>
        <w:ind w:firstLine="709"/>
        <w:jc w:val="both"/>
        <w:rPr>
          <w:rFonts w:ascii="Times New Roman" w:hAnsi="Times New Roman"/>
          <w:sz w:val="27"/>
          <w:szCs w:val="27"/>
        </w:rPr>
      </w:pPr>
      <w:r w:rsidRPr="0049404E">
        <w:rPr>
          <w:rFonts w:ascii="Times New Roman" w:hAnsi="Times New Roman"/>
          <w:sz w:val="27"/>
          <w:szCs w:val="27"/>
        </w:rPr>
        <w:t>Плата за предоставление информации из реестра дисквалифицированных лиц, зачисляется в бюджеты бюджетной системы Российской Федерации по нормативам, установленным в соответствии со статьями БК РФ.</w:t>
      </w:r>
      <w:bookmarkStart w:id="114" w:name="_Toc488309310"/>
    </w:p>
    <w:p w:rsidR="008054D2" w:rsidRPr="0049404E" w:rsidRDefault="008054D2" w:rsidP="008054D2">
      <w:pPr>
        <w:spacing w:after="0" w:line="240" w:lineRule="auto"/>
        <w:ind w:firstLine="709"/>
        <w:jc w:val="both"/>
        <w:rPr>
          <w:rFonts w:ascii="Times New Roman" w:hAnsi="Times New Roman"/>
          <w:i/>
          <w:sz w:val="27"/>
          <w:szCs w:val="27"/>
        </w:rPr>
      </w:pPr>
    </w:p>
    <w:p w:rsidR="003D7013" w:rsidRPr="00213EF7" w:rsidRDefault="003D7013" w:rsidP="00DF3167">
      <w:pPr>
        <w:spacing w:after="0" w:line="240" w:lineRule="auto"/>
        <w:ind w:firstLine="709"/>
        <w:jc w:val="both"/>
        <w:rPr>
          <w:rFonts w:ascii="Times New Roman" w:hAnsi="Times New Roman"/>
          <w:color w:val="FF0000"/>
          <w:sz w:val="27"/>
          <w:szCs w:val="27"/>
        </w:rPr>
      </w:pPr>
      <w:bookmarkStart w:id="115" w:name="_Toc488309315"/>
      <w:bookmarkEnd w:id="114"/>
    </w:p>
    <w:p w:rsidR="000662D2" w:rsidRPr="000662AF" w:rsidRDefault="000662D2" w:rsidP="004806A2">
      <w:pPr>
        <w:pStyle w:val="10"/>
        <w:numPr>
          <w:ilvl w:val="1"/>
          <w:numId w:val="43"/>
        </w:numPr>
        <w:spacing w:before="0" w:after="240"/>
        <w:ind w:left="0" w:firstLine="0"/>
        <w:jc w:val="center"/>
        <w:rPr>
          <w:rFonts w:ascii="Times New Roman" w:hAnsi="Times New Roman"/>
          <w:sz w:val="27"/>
          <w:szCs w:val="27"/>
        </w:rPr>
      </w:pPr>
      <w:bookmarkStart w:id="116" w:name="_Toc176250246"/>
      <w:r w:rsidRPr="000662AF">
        <w:rPr>
          <w:rFonts w:ascii="Times New Roman" w:hAnsi="Times New Roman"/>
          <w:sz w:val="27"/>
          <w:szCs w:val="27"/>
        </w:rPr>
        <w:t xml:space="preserve">Штрафы, санкции, возмещение ущерба </w:t>
      </w:r>
      <w:r w:rsidRPr="000662AF">
        <w:rPr>
          <w:rFonts w:ascii="Times New Roman" w:hAnsi="Times New Roman"/>
          <w:sz w:val="27"/>
          <w:szCs w:val="27"/>
        </w:rPr>
        <w:br/>
        <w:t>182 1 16 00000 00 0000 000</w:t>
      </w:r>
      <w:bookmarkEnd w:id="115"/>
      <w:bookmarkEnd w:id="116"/>
    </w:p>
    <w:p w:rsidR="000662D2" w:rsidRPr="00F57661" w:rsidRDefault="000662D2" w:rsidP="000662D2">
      <w:pPr>
        <w:spacing w:after="0" w:line="240" w:lineRule="auto"/>
        <w:ind w:firstLine="709"/>
        <w:jc w:val="both"/>
        <w:rPr>
          <w:rFonts w:ascii="Times New Roman" w:hAnsi="Times New Roman"/>
          <w:sz w:val="27"/>
          <w:szCs w:val="27"/>
        </w:rPr>
      </w:pPr>
      <w:r w:rsidRPr="00F57661">
        <w:rPr>
          <w:rFonts w:ascii="Times New Roman" w:hAnsi="Times New Roman"/>
          <w:sz w:val="27"/>
          <w:szCs w:val="27"/>
        </w:rPr>
        <w:t>Расчет прогноза поступления в бюджет штрафов, санкций, возмещения ущерба основывается на следующих нормативных правовых актах:</w:t>
      </w:r>
    </w:p>
    <w:p w:rsidR="000662D2" w:rsidRPr="00F57661" w:rsidRDefault="000662D2" w:rsidP="000662D2">
      <w:pPr>
        <w:spacing w:after="0" w:line="240" w:lineRule="auto"/>
        <w:ind w:firstLine="709"/>
        <w:jc w:val="both"/>
        <w:rPr>
          <w:rFonts w:ascii="Times New Roman" w:hAnsi="Times New Roman"/>
          <w:sz w:val="27"/>
          <w:szCs w:val="27"/>
        </w:rPr>
      </w:pPr>
      <w:r w:rsidRPr="00F57661">
        <w:rPr>
          <w:rFonts w:ascii="Times New Roman" w:hAnsi="Times New Roman"/>
          <w:sz w:val="27"/>
          <w:szCs w:val="27"/>
        </w:rPr>
        <w:t xml:space="preserve">- Бюджетный кодекс Российской Федерации; </w:t>
      </w:r>
    </w:p>
    <w:p w:rsidR="000662D2" w:rsidRPr="00F57661" w:rsidRDefault="000662D2" w:rsidP="000662D2">
      <w:pPr>
        <w:spacing w:after="0" w:line="240" w:lineRule="auto"/>
        <w:ind w:firstLine="709"/>
        <w:jc w:val="both"/>
        <w:rPr>
          <w:rFonts w:ascii="Times New Roman" w:hAnsi="Times New Roman"/>
          <w:sz w:val="27"/>
          <w:szCs w:val="27"/>
        </w:rPr>
      </w:pPr>
      <w:r w:rsidRPr="00F57661">
        <w:rPr>
          <w:rFonts w:ascii="Times New Roman" w:hAnsi="Times New Roman"/>
          <w:sz w:val="27"/>
          <w:szCs w:val="27"/>
        </w:rPr>
        <w:t>- законодательство Российской Федерации, том числе Кодекс Российской Федерации об административных правонарушениях.</w:t>
      </w:r>
    </w:p>
    <w:p w:rsidR="000662D2" w:rsidRPr="00F57661" w:rsidRDefault="000662D2" w:rsidP="000662D2">
      <w:pPr>
        <w:spacing w:after="0" w:line="240" w:lineRule="auto"/>
        <w:ind w:firstLine="709"/>
        <w:jc w:val="both"/>
        <w:rPr>
          <w:rFonts w:ascii="Times New Roman" w:hAnsi="Times New Roman"/>
          <w:sz w:val="27"/>
          <w:szCs w:val="27"/>
        </w:rPr>
      </w:pPr>
      <w:r w:rsidRPr="00F57661">
        <w:rPr>
          <w:rFonts w:ascii="Times New Roman" w:hAnsi="Times New Roman"/>
          <w:sz w:val="27"/>
          <w:szCs w:val="27"/>
        </w:rPr>
        <w:t>Прогноз поступления штрафов, санкций, возмещение ущерба осуществляется в разрезе по каждому код</w:t>
      </w:r>
      <w:r w:rsidR="00923AD6" w:rsidRPr="00F57661">
        <w:rPr>
          <w:rFonts w:ascii="Times New Roman" w:hAnsi="Times New Roman"/>
          <w:sz w:val="27"/>
          <w:szCs w:val="27"/>
        </w:rPr>
        <w:t>у</w:t>
      </w:r>
      <w:r w:rsidRPr="00F57661">
        <w:rPr>
          <w:rFonts w:ascii="Times New Roman" w:hAnsi="Times New Roman"/>
          <w:sz w:val="27"/>
          <w:szCs w:val="27"/>
        </w:rPr>
        <w:t xml:space="preserve"> бюджетной классификации</w:t>
      </w:r>
      <w:r w:rsidR="00923AD6" w:rsidRPr="00F57661">
        <w:rPr>
          <w:rFonts w:ascii="Times New Roman" w:hAnsi="Times New Roman"/>
          <w:sz w:val="27"/>
          <w:szCs w:val="27"/>
        </w:rPr>
        <w:t xml:space="preserve"> (в разбивке по видам),</w:t>
      </w:r>
      <w:r w:rsidRPr="00F57661">
        <w:rPr>
          <w:rFonts w:ascii="Times New Roman" w:hAnsi="Times New Roman"/>
          <w:sz w:val="27"/>
          <w:szCs w:val="27"/>
        </w:rPr>
        <w:t xml:space="preserve"> с последующей разбивкой по кодам (группам) подвида доходов. </w:t>
      </w:r>
    </w:p>
    <w:p w:rsidR="00D25D08" w:rsidRPr="00F57661" w:rsidRDefault="00D25D08" w:rsidP="00D25D08">
      <w:pPr>
        <w:spacing w:after="0" w:line="240" w:lineRule="auto"/>
        <w:ind w:firstLine="709"/>
        <w:jc w:val="both"/>
        <w:rPr>
          <w:rFonts w:ascii="Times New Roman" w:hAnsi="Times New Roman"/>
          <w:sz w:val="27"/>
          <w:szCs w:val="27"/>
        </w:rPr>
      </w:pPr>
      <w:r w:rsidRPr="00F57661">
        <w:rPr>
          <w:rFonts w:ascii="Times New Roman" w:hAnsi="Times New Roman"/>
          <w:sz w:val="27"/>
          <w:szCs w:val="27"/>
        </w:rPr>
        <w:t>Доходы от штрафов, санкци</w:t>
      </w:r>
      <w:r w:rsidR="00CC6652" w:rsidRPr="00F57661">
        <w:rPr>
          <w:rFonts w:ascii="Times New Roman" w:hAnsi="Times New Roman"/>
          <w:sz w:val="27"/>
          <w:szCs w:val="27"/>
        </w:rPr>
        <w:t>й</w:t>
      </w:r>
      <w:r w:rsidRPr="00F57661">
        <w:rPr>
          <w:rFonts w:ascii="Times New Roman" w:hAnsi="Times New Roman"/>
          <w:sz w:val="27"/>
          <w:szCs w:val="27"/>
        </w:rPr>
        <w:t>, возмещени</w:t>
      </w:r>
      <w:r w:rsidR="00CC6652" w:rsidRPr="00F57661">
        <w:rPr>
          <w:rFonts w:ascii="Times New Roman" w:hAnsi="Times New Roman"/>
          <w:sz w:val="27"/>
          <w:szCs w:val="27"/>
        </w:rPr>
        <w:t>я</w:t>
      </w:r>
      <w:r w:rsidRPr="00F57661">
        <w:rPr>
          <w:rFonts w:ascii="Times New Roman" w:hAnsi="Times New Roman"/>
          <w:sz w:val="27"/>
          <w:szCs w:val="27"/>
        </w:rPr>
        <w:t xml:space="preserve"> ущерба зачисляются в бюджеты бюджетной системы Российской Федерации по нормативам, установленным в соответствии со стать</w:t>
      </w:r>
      <w:r w:rsidR="008F0F14" w:rsidRPr="00F57661">
        <w:rPr>
          <w:rFonts w:ascii="Times New Roman" w:hAnsi="Times New Roman"/>
          <w:sz w:val="27"/>
          <w:szCs w:val="27"/>
        </w:rPr>
        <w:t>е</w:t>
      </w:r>
      <w:r w:rsidR="00CC6652" w:rsidRPr="00F57661">
        <w:rPr>
          <w:rFonts w:ascii="Times New Roman" w:hAnsi="Times New Roman"/>
          <w:sz w:val="27"/>
          <w:szCs w:val="27"/>
        </w:rPr>
        <w:t>й 46</w:t>
      </w:r>
      <w:r w:rsidRPr="00F57661">
        <w:rPr>
          <w:rFonts w:ascii="Times New Roman" w:hAnsi="Times New Roman"/>
          <w:sz w:val="27"/>
          <w:szCs w:val="27"/>
        </w:rPr>
        <w:t xml:space="preserve"> БК РФ.</w:t>
      </w:r>
    </w:p>
    <w:p w:rsidR="000662D2" w:rsidRPr="00F57661" w:rsidRDefault="000662D2" w:rsidP="000662D2">
      <w:pPr>
        <w:spacing w:after="0" w:line="240" w:lineRule="auto"/>
        <w:ind w:firstLine="709"/>
        <w:jc w:val="both"/>
        <w:rPr>
          <w:rFonts w:ascii="Times New Roman" w:hAnsi="Times New Roman"/>
          <w:sz w:val="27"/>
          <w:szCs w:val="27"/>
        </w:rPr>
      </w:pPr>
      <w:r w:rsidRPr="00F57661">
        <w:rPr>
          <w:rFonts w:ascii="Times New Roman" w:hAnsi="Times New Roman"/>
          <w:sz w:val="27"/>
          <w:szCs w:val="27"/>
        </w:rPr>
        <w:t xml:space="preserve">При расчете учитываются следующие факторы: </w:t>
      </w:r>
    </w:p>
    <w:p w:rsidR="000662D2" w:rsidRPr="00F57661" w:rsidRDefault="000662D2" w:rsidP="000662D2">
      <w:pPr>
        <w:spacing w:after="0" w:line="240" w:lineRule="auto"/>
        <w:ind w:firstLine="709"/>
        <w:jc w:val="both"/>
        <w:rPr>
          <w:rFonts w:ascii="Times New Roman" w:hAnsi="Times New Roman"/>
          <w:sz w:val="27"/>
          <w:szCs w:val="27"/>
        </w:rPr>
      </w:pPr>
      <w:r w:rsidRPr="00F57661">
        <w:rPr>
          <w:rFonts w:ascii="Times New Roman" w:hAnsi="Times New Roman"/>
          <w:sz w:val="27"/>
          <w:szCs w:val="27"/>
        </w:rPr>
        <w:t>- изменения в законодательстве;</w:t>
      </w:r>
    </w:p>
    <w:p w:rsidR="000662D2" w:rsidRPr="00F57661" w:rsidRDefault="000662D2" w:rsidP="000662D2">
      <w:pPr>
        <w:spacing w:after="0" w:line="240" w:lineRule="auto"/>
        <w:ind w:firstLine="709"/>
        <w:jc w:val="both"/>
        <w:rPr>
          <w:rFonts w:ascii="Times New Roman" w:hAnsi="Times New Roman"/>
          <w:sz w:val="27"/>
          <w:szCs w:val="27"/>
        </w:rPr>
      </w:pPr>
      <w:r w:rsidRPr="00F57661">
        <w:rPr>
          <w:rFonts w:ascii="Times New Roman" w:hAnsi="Times New Roman"/>
          <w:sz w:val="27"/>
          <w:szCs w:val="27"/>
        </w:rPr>
        <w:t>- динамика фактических поступлений по налогу согласно данным отчёта по форме № 1-НМ «Отчет о начислении и поступлении налогов, сборов</w:t>
      </w:r>
      <w:r w:rsidR="00D61977" w:rsidRPr="00F57661">
        <w:rPr>
          <w:rFonts w:ascii="Times New Roman" w:hAnsi="Times New Roman"/>
          <w:sz w:val="27"/>
          <w:szCs w:val="27"/>
        </w:rPr>
        <w:t>, страховых взносов</w:t>
      </w:r>
      <w:r w:rsidRPr="00F57661">
        <w:rPr>
          <w:rFonts w:ascii="Times New Roman" w:hAnsi="Times New Roman"/>
          <w:sz w:val="27"/>
          <w:szCs w:val="27"/>
        </w:rPr>
        <w:t xml:space="preserve"> и иных обязательных платежей в бюджетную систему Российской Федерации»;</w:t>
      </w:r>
    </w:p>
    <w:p w:rsidR="000662D2" w:rsidRPr="00F57661" w:rsidRDefault="000662D2" w:rsidP="000662D2">
      <w:pPr>
        <w:spacing w:after="0" w:line="240" w:lineRule="auto"/>
        <w:ind w:firstLine="709"/>
        <w:jc w:val="both"/>
        <w:rPr>
          <w:rFonts w:ascii="Times New Roman" w:hAnsi="Times New Roman"/>
          <w:sz w:val="27"/>
          <w:szCs w:val="27"/>
        </w:rPr>
      </w:pPr>
      <w:r w:rsidRPr="00F57661">
        <w:rPr>
          <w:rFonts w:ascii="Times New Roman" w:hAnsi="Times New Roman"/>
          <w:sz w:val="27"/>
          <w:szCs w:val="27"/>
        </w:rPr>
        <w:t>- данные форм статистической налоговой отчетности и сведений;</w:t>
      </w:r>
    </w:p>
    <w:p w:rsidR="000662D2" w:rsidRPr="00F57661" w:rsidRDefault="000662D2" w:rsidP="000662D2">
      <w:pPr>
        <w:autoSpaceDE w:val="0"/>
        <w:autoSpaceDN w:val="0"/>
        <w:adjustRightInd w:val="0"/>
        <w:spacing w:after="0" w:line="240" w:lineRule="auto"/>
        <w:ind w:firstLine="709"/>
        <w:jc w:val="both"/>
        <w:rPr>
          <w:rFonts w:ascii="Times New Roman" w:hAnsi="Times New Roman"/>
          <w:sz w:val="27"/>
          <w:szCs w:val="27"/>
        </w:rPr>
      </w:pPr>
      <w:r w:rsidRPr="00F57661">
        <w:rPr>
          <w:rFonts w:ascii="Times New Roman" w:hAnsi="Times New Roman"/>
          <w:sz w:val="27"/>
          <w:szCs w:val="27"/>
        </w:rPr>
        <w:t>- иные факторы (в том числе</w:t>
      </w:r>
      <w:r w:rsidR="00C1624D" w:rsidRPr="00F57661">
        <w:rPr>
          <w:rFonts w:ascii="Times New Roman" w:hAnsi="Times New Roman"/>
          <w:sz w:val="27"/>
          <w:szCs w:val="27"/>
        </w:rPr>
        <w:t xml:space="preserve"> работа по погашению кредиторской и дебиторской задолженности,</w:t>
      </w:r>
      <w:r w:rsidRPr="00F57661">
        <w:rPr>
          <w:rFonts w:ascii="Times New Roman" w:hAnsi="Times New Roman"/>
          <w:sz w:val="27"/>
          <w:szCs w:val="27"/>
        </w:rPr>
        <w:t xml:space="preserve"> возможная корректировка на поступления, имеющие характер «всплеска» и др.). </w:t>
      </w:r>
    </w:p>
    <w:p w:rsidR="003323CB" w:rsidRPr="00F57661" w:rsidRDefault="003323CB" w:rsidP="000662D2">
      <w:pPr>
        <w:autoSpaceDE w:val="0"/>
        <w:autoSpaceDN w:val="0"/>
        <w:adjustRightInd w:val="0"/>
        <w:spacing w:after="0" w:line="240" w:lineRule="auto"/>
        <w:ind w:firstLine="709"/>
        <w:jc w:val="both"/>
        <w:rPr>
          <w:rFonts w:ascii="Times New Roman" w:hAnsi="Times New Roman"/>
          <w:sz w:val="27"/>
          <w:szCs w:val="27"/>
        </w:rPr>
      </w:pPr>
    </w:p>
    <w:p w:rsidR="00AD79BE" w:rsidRPr="00213EF7" w:rsidRDefault="00AD79BE" w:rsidP="006817C0">
      <w:pPr>
        <w:spacing w:after="0" w:line="240" w:lineRule="auto"/>
        <w:ind w:firstLine="709"/>
        <w:jc w:val="both"/>
        <w:rPr>
          <w:rFonts w:ascii="Times New Roman" w:hAnsi="Times New Roman"/>
          <w:color w:val="FF0000"/>
          <w:sz w:val="27"/>
          <w:szCs w:val="27"/>
        </w:rPr>
      </w:pPr>
    </w:p>
    <w:p w:rsidR="00C317A2" w:rsidRPr="001C4368" w:rsidRDefault="007148F6" w:rsidP="00B96434">
      <w:pPr>
        <w:pStyle w:val="10"/>
        <w:numPr>
          <w:ilvl w:val="2"/>
          <w:numId w:val="43"/>
        </w:numPr>
        <w:tabs>
          <w:tab w:val="left" w:pos="1985"/>
          <w:tab w:val="left" w:pos="2835"/>
          <w:tab w:val="left" w:pos="2977"/>
          <w:tab w:val="left" w:pos="3119"/>
          <w:tab w:val="left" w:pos="4395"/>
        </w:tabs>
        <w:spacing w:before="0" w:after="240"/>
        <w:ind w:left="0" w:firstLine="0"/>
        <w:jc w:val="center"/>
        <w:rPr>
          <w:rFonts w:ascii="Times New Roman" w:hAnsi="Times New Roman"/>
          <w:b w:val="0"/>
          <w:bCs w:val="0"/>
          <w:i/>
          <w:sz w:val="27"/>
          <w:szCs w:val="27"/>
        </w:rPr>
      </w:pPr>
      <w:bookmarkStart w:id="117" w:name="_Toc176250247"/>
      <w:r w:rsidRPr="001C4368">
        <w:rPr>
          <w:rFonts w:ascii="Times New Roman" w:hAnsi="Times New Roman"/>
          <w:i/>
          <w:sz w:val="27"/>
          <w:szCs w:val="27"/>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r w:rsidR="00C317A2" w:rsidRPr="001C4368">
        <w:rPr>
          <w:rFonts w:ascii="Times New Roman" w:hAnsi="Times New Roman"/>
          <w:i/>
          <w:sz w:val="27"/>
          <w:szCs w:val="27"/>
        </w:rPr>
        <w:br/>
        <w:t>182 1 16 1002</w:t>
      </w:r>
      <w:r w:rsidR="00E27D69" w:rsidRPr="001C4368">
        <w:rPr>
          <w:rFonts w:ascii="Times New Roman" w:hAnsi="Times New Roman"/>
          <w:i/>
          <w:sz w:val="27"/>
          <w:szCs w:val="27"/>
        </w:rPr>
        <w:t>2</w:t>
      </w:r>
      <w:r w:rsidR="00C317A2" w:rsidRPr="001C4368">
        <w:rPr>
          <w:rFonts w:ascii="Times New Roman" w:hAnsi="Times New Roman"/>
          <w:i/>
          <w:sz w:val="27"/>
          <w:szCs w:val="27"/>
        </w:rPr>
        <w:t xml:space="preserve"> 02 0000 140</w:t>
      </w:r>
      <w:bookmarkEnd w:id="117"/>
    </w:p>
    <w:p w:rsidR="007148F6" w:rsidRPr="001C4368" w:rsidRDefault="007148F6" w:rsidP="007148F6">
      <w:pPr>
        <w:spacing w:after="0" w:line="240" w:lineRule="auto"/>
        <w:ind w:firstLine="709"/>
        <w:jc w:val="both"/>
        <w:rPr>
          <w:rFonts w:ascii="Times New Roman" w:hAnsi="Times New Roman"/>
          <w:sz w:val="27"/>
          <w:szCs w:val="27"/>
        </w:rPr>
      </w:pPr>
      <w:r w:rsidRPr="001C4368">
        <w:rPr>
          <w:rFonts w:ascii="Times New Roman" w:hAnsi="Times New Roman"/>
          <w:sz w:val="27"/>
          <w:szCs w:val="27"/>
        </w:rPr>
        <w:t>Расчёт прогнозного объёма поступления платежей по возмещению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 осуществляется все прогнозируемые периоды методом экстраполяции (с учетом имеющихся данных о тенденциях изменения поступлений не менее чем за 3 предшествующих периода) с применением индекса потребительских цен, с учётом корректирующей суммы поступлений, учитывающей изменения законодательства Российской Федерации, работу по погашению кредиторской и дебиторской задолженности, а также другие факторы.</w:t>
      </w:r>
    </w:p>
    <w:p w:rsidR="00C317A2" w:rsidRPr="001C4368" w:rsidRDefault="00C317A2" w:rsidP="007148F6">
      <w:pPr>
        <w:spacing w:after="0" w:line="240" w:lineRule="auto"/>
        <w:ind w:firstLine="709"/>
        <w:jc w:val="both"/>
        <w:rPr>
          <w:rFonts w:ascii="Times New Roman" w:hAnsi="Times New Roman"/>
          <w:sz w:val="27"/>
          <w:szCs w:val="27"/>
        </w:rPr>
      </w:pPr>
      <w:r w:rsidRPr="001C4368">
        <w:rPr>
          <w:rFonts w:ascii="Times New Roman" w:hAnsi="Times New Roman"/>
          <w:sz w:val="27"/>
          <w:szCs w:val="27"/>
        </w:rPr>
        <w:t>Применение метода экстраполяции обусловлено тем, что по данному коду бюджетной классификации уплата производится по дифференцированным ставкам в зависимости от количественных и (или) стоимостных показателей применительно к конкретному правонарушению, отсутствуют формы статистической отчётности, содержащие сведения о количественных характеристиках и решение о привлечении к ответственности выносит иной уполномоченный орган.</w:t>
      </w:r>
    </w:p>
    <w:p w:rsidR="00103186" w:rsidRPr="001C4368" w:rsidRDefault="00103186" w:rsidP="007148F6">
      <w:pPr>
        <w:spacing w:after="0" w:line="240" w:lineRule="auto"/>
        <w:ind w:firstLine="709"/>
        <w:jc w:val="both"/>
        <w:rPr>
          <w:rFonts w:ascii="Times New Roman" w:hAnsi="Times New Roman"/>
          <w:i/>
          <w:sz w:val="27"/>
          <w:szCs w:val="27"/>
        </w:rPr>
      </w:pPr>
    </w:p>
    <w:p w:rsidR="0021268A" w:rsidRPr="00213EF7" w:rsidRDefault="0021268A" w:rsidP="003E7668">
      <w:pPr>
        <w:spacing w:after="0" w:line="240" w:lineRule="auto"/>
        <w:ind w:firstLine="709"/>
        <w:jc w:val="both"/>
        <w:rPr>
          <w:rFonts w:ascii="Times New Roman" w:hAnsi="Times New Roman"/>
          <w:strike/>
          <w:color w:val="FF0000"/>
          <w:sz w:val="27"/>
          <w:szCs w:val="27"/>
        </w:rPr>
      </w:pPr>
      <w:bookmarkStart w:id="118" w:name="_Toc488309322"/>
    </w:p>
    <w:p w:rsidR="00670932" w:rsidRPr="00697D8B" w:rsidRDefault="00670932" w:rsidP="00B96434">
      <w:pPr>
        <w:pStyle w:val="10"/>
        <w:numPr>
          <w:ilvl w:val="2"/>
          <w:numId w:val="43"/>
        </w:numPr>
        <w:tabs>
          <w:tab w:val="left" w:pos="1985"/>
          <w:tab w:val="left" w:pos="2835"/>
          <w:tab w:val="left" w:pos="2977"/>
          <w:tab w:val="left" w:pos="3119"/>
          <w:tab w:val="left" w:pos="4395"/>
        </w:tabs>
        <w:spacing w:before="0" w:after="240"/>
        <w:ind w:left="0" w:firstLine="0"/>
        <w:jc w:val="center"/>
        <w:rPr>
          <w:rFonts w:ascii="Times New Roman" w:hAnsi="Times New Roman"/>
          <w:b w:val="0"/>
          <w:bCs w:val="0"/>
          <w:i/>
          <w:sz w:val="27"/>
          <w:szCs w:val="27"/>
        </w:rPr>
      </w:pPr>
      <w:bookmarkStart w:id="119" w:name="_Toc176250248"/>
      <w:r w:rsidRPr="00697D8B">
        <w:rPr>
          <w:rFonts w:ascii="Times New Roman" w:hAnsi="Times New Roman"/>
          <w:i/>
          <w:sz w:val="27"/>
          <w:szCs w:val="27"/>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в 2019 году</w:t>
      </w:r>
      <w:r w:rsidRPr="00697D8B">
        <w:rPr>
          <w:rFonts w:ascii="Times New Roman" w:hAnsi="Times New Roman"/>
          <w:i/>
          <w:sz w:val="27"/>
          <w:szCs w:val="27"/>
        </w:rPr>
        <w:br/>
        <w:t>182 1 16 10122 01 0000 140</w:t>
      </w:r>
      <w:bookmarkEnd w:id="119"/>
    </w:p>
    <w:p w:rsidR="00D709B2" w:rsidRPr="00697D8B" w:rsidRDefault="00D709B2" w:rsidP="00D709B2">
      <w:pPr>
        <w:spacing w:after="0" w:line="240" w:lineRule="auto"/>
        <w:ind w:firstLine="709"/>
        <w:jc w:val="both"/>
        <w:rPr>
          <w:rFonts w:ascii="Times New Roman" w:hAnsi="Times New Roman"/>
          <w:sz w:val="27"/>
          <w:szCs w:val="27"/>
        </w:rPr>
      </w:pPr>
      <w:r w:rsidRPr="00697D8B">
        <w:rPr>
          <w:rFonts w:ascii="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D709B2" w:rsidRPr="00697D8B" w:rsidRDefault="00D709B2" w:rsidP="00D709B2">
      <w:pPr>
        <w:spacing w:after="0" w:line="240" w:lineRule="auto"/>
        <w:ind w:firstLine="709"/>
        <w:jc w:val="both"/>
        <w:rPr>
          <w:rFonts w:ascii="Times New Roman" w:hAnsi="Times New Roman"/>
          <w:sz w:val="27"/>
          <w:szCs w:val="27"/>
        </w:rPr>
      </w:pPr>
      <w:r w:rsidRPr="00697D8B">
        <w:rPr>
          <w:rFonts w:ascii="Times New Roman" w:hAnsi="Times New Roman"/>
          <w:sz w:val="27"/>
          <w:szCs w:val="27"/>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rsidR="00155E33" w:rsidRPr="00697D8B" w:rsidRDefault="006358AF" w:rsidP="00155E33">
      <w:pPr>
        <w:spacing w:after="0" w:line="240" w:lineRule="auto"/>
        <w:ind w:firstLine="709"/>
        <w:jc w:val="both"/>
        <w:rPr>
          <w:rFonts w:ascii="Times New Roman" w:hAnsi="Times New Roman"/>
          <w:sz w:val="27"/>
          <w:szCs w:val="27"/>
        </w:rPr>
      </w:pPr>
      <w:r w:rsidRPr="00697D8B">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r w:rsidR="00155E33" w:rsidRPr="00697D8B">
        <w:rPr>
          <w:rFonts w:ascii="Times New Roman" w:hAnsi="Times New Roman"/>
          <w:sz w:val="27"/>
          <w:szCs w:val="27"/>
        </w:rPr>
        <w:t>.</w:t>
      </w:r>
    </w:p>
    <w:p w:rsidR="00574DCB" w:rsidRPr="00697D8B" w:rsidRDefault="00574DCB" w:rsidP="00670932">
      <w:pPr>
        <w:spacing w:after="0" w:line="240" w:lineRule="auto"/>
        <w:ind w:firstLine="709"/>
        <w:jc w:val="both"/>
        <w:rPr>
          <w:rFonts w:ascii="Times New Roman" w:hAnsi="Times New Roman"/>
          <w:sz w:val="27"/>
          <w:szCs w:val="27"/>
        </w:rPr>
      </w:pPr>
    </w:p>
    <w:p w:rsidR="00574DCB" w:rsidRPr="00697D8B" w:rsidRDefault="00574DCB" w:rsidP="00B96434">
      <w:pPr>
        <w:pStyle w:val="10"/>
        <w:numPr>
          <w:ilvl w:val="2"/>
          <w:numId w:val="43"/>
        </w:numPr>
        <w:tabs>
          <w:tab w:val="left" w:pos="1985"/>
          <w:tab w:val="left" w:pos="2835"/>
          <w:tab w:val="left" w:pos="2977"/>
          <w:tab w:val="left" w:pos="3119"/>
          <w:tab w:val="left" w:pos="4395"/>
        </w:tabs>
        <w:spacing w:before="0" w:after="240"/>
        <w:ind w:left="0" w:firstLine="0"/>
        <w:jc w:val="center"/>
        <w:rPr>
          <w:rFonts w:ascii="Times New Roman" w:hAnsi="Times New Roman"/>
          <w:b w:val="0"/>
          <w:bCs w:val="0"/>
          <w:i/>
          <w:sz w:val="27"/>
          <w:szCs w:val="27"/>
        </w:rPr>
      </w:pPr>
      <w:bookmarkStart w:id="120" w:name="_Toc176250249"/>
      <w:r w:rsidRPr="00697D8B">
        <w:rPr>
          <w:rFonts w:ascii="Times New Roman" w:hAnsi="Times New Roman"/>
          <w:i/>
          <w:sz w:val="27"/>
          <w:szCs w:val="27"/>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в 2019 году</w:t>
      </w:r>
      <w:r w:rsidRPr="00697D8B">
        <w:rPr>
          <w:rFonts w:ascii="Times New Roman" w:hAnsi="Times New Roman"/>
          <w:i/>
          <w:sz w:val="27"/>
          <w:szCs w:val="27"/>
        </w:rPr>
        <w:br/>
        <w:t>182 1 16 10123 01 0000 140</w:t>
      </w:r>
      <w:bookmarkEnd w:id="120"/>
    </w:p>
    <w:p w:rsidR="00D709B2" w:rsidRPr="00697D8B" w:rsidRDefault="00D709B2" w:rsidP="00D709B2">
      <w:pPr>
        <w:spacing w:after="0" w:line="240" w:lineRule="auto"/>
        <w:ind w:firstLine="709"/>
        <w:jc w:val="both"/>
        <w:rPr>
          <w:rFonts w:ascii="Times New Roman" w:hAnsi="Times New Roman"/>
          <w:sz w:val="27"/>
          <w:szCs w:val="27"/>
        </w:rPr>
      </w:pPr>
      <w:r w:rsidRPr="00697D8B">
        <w:rPr>
          <w:rFonts w:ascii="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D709B2" w:rsidRPr="00697D8B" w:rsidRDefault="00D709B2" w:rsidP="00D709B2">
      <w:pPr>
        <w:spacing w:after="0" w:line="240" w:lineRule="auto"/>
        <w:ind w:firstLine="709"/>
        <w:jc w:val="both"/>
        <w:rPr>
          <w:rFonts w:ascii="Times New Roman" w:hAnsi="Times New Roman"/>
          <w:sz w:val="27"/>
          <w:szCs w:val="27"/>
        </w:rPr>
      </w:pPr>
      <w:r w:rsidRPr="00697D8B">
        <w:rPr>
          <w:rFonts w:ascii="Times New Roman" w:hAnsi="Times New Roman"/>
          <w:sz w:val="27"/>
          <w:szCs w:val="27"/>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rsidR="00155E33" w:rsidRPr="00697D8B" w:rsidRDefault="006358AF" w:rsidP="00155E33">
      <w:pPr>
        <w:spacing w:after="0" w:line="240" w:lineRule="auto"/>
        <w:ind w:firstLine="709"/>
        <w:jc w:val="both"/>
        <w:rPr>
          <w:rFonts w:ascii="Times New Roman" w:hAnsi="Times New Roman"/>
          <w:sz w:val="27"/>
          <w:szCs w:val="27"/>
        </w:rPr>
      </w:pPr>
      <w:r w:rsidRPr="00697D8B">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r w:rsidR="00155E33" w:rsidRPr="00697D8B">
        <w:rPr>
          <w:rFonts w:ascii="Times New Roman" w:hAnsi="Times New Roman"/>
          <w:sz w:val="27"/>
          <w:szCs w:val="27"/>
        </w:rPr>
        <w:t>.</w:t>
      </w:r>
    </w:p>
    <w:p w:rsidR="00574DCB" w:rsidRPr="00697D8B" w:rsidRDefault="00574DCB" w:rsidP="00103186">
      <w:pPr>
        <w:spacing w:after="0" w:line="240" w:lineRule="auto"/>
        <w:ind w:firstLine="709"/>
        <w:jc w:val="both"/>
        <w:rPr>
          <w:rFonts w:ascii="Times New Roman" w:hAnsi="Times New Roman"/>
          <w:sz w:val="27"/>
          <w:szCs w:val="27"/>
        </w:rPr>
      </w:pPr>
    </w:p>
    <w:p w:rsidR="00574DCB" w:rsidRPr="00697D8B" w:rsidRDefault="00574DCB" w:rsidP="00B96434">
      <w:pPr>
        <w:pStyle w:val="10"/>
        <w:numPr>
          <w:ilvl w:val="2"/>
          <w:numId w:val="43"/>
        </w:numPr>
        <w:tabs>
          <w:tab w:val="left" w:pos="1985"/>
          <w:tab w:val="left" w:pos="2835"/>
          <w:tab w:val="left" w:pos="2977"/>
          <w:tab w:val="left" w:pos="3119"/>
          <w:tab w:val="left" w:pos="4395"/>
        </w:tabs>
        <w:spacing w:before="0" w:after="240"/>
        <w:ind w:left="0" w:firstLine="0"/>
        <w:jc w:val="center"/>
        <w:rPr>
          <w:rFonts w:ascii="Times New Roman" w:hAnsi="Times New Roman"/>
          <w:b w:val="0"/>
          <w:bCs w:val="0"/>
          <w:i/>
          <w:sz w:val="27"/>
          <w:szCs w:val="27"/>
        </w:rPr>
      </w:pPr>
      <w:bookmarkStart w:id="121" w:name="_Toc176250250"/>
      <w:r w:rsidRPr="00697D8B">
        <w:rPr>
          <w:rFonts w:ascii="Times New Roman" w:hAnsi="Times New Roman"/>
          <w:i/>
          <w:sz w:val="27"/>
          <w:szCs w:val="27"/>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в 2019 году</w:t>
      </w:r>
      <w:r w:rsidRPr="00697D8B">
        <w:rPr>
          <w:rFonts w:ascii="Times New Roman" w:hAnsi="Times New Roman"/>
          <w:i/>
          <w:sz w:val="27"/>
          <w:szCs w:val="27"/>
        </w:rPr>
        <w:br/>
        <w:t>182 1 16 10129 01 0000 140</w:t>
      </w:r>
      <w:bookmarkEnd w:id="121"/>
    </w:p>
    <w:p w:rsidR="00D709B2" w:rsidRPr="00697D8B" w:rsidRDefault="00D709B2" w:rsidP="00D709B2">
      <w:pPr>
        <w:spacing w:after="0" w:line="240" w:lineRule="auto"/>
        <w:ind w:firstLine="709"/>
        <w:jc w:val="both"/>
        <w:rPr>
          <w:rFonts w:ascii="Times New Roman" w:hAnsi="Times New Roman"/>
          <w:sz w:val="27"/>
          <w:szCs w:val="27"/>
        </w:rPr>
      </w:pPr>
      <w:r w:rsidRPr="00697D8B">
        <w:rPr>
          <w:rFonts w:ascii="Times New Roman" w:hAnsi="Times New Roman"/>
          <w:sz w:val="27"/>
          <w:szCs w:val="27"/>
        </w:rPr>
        <w:t>При прогнозировании поступлений указанных доходов учитываются ожидаемые результаты работы по взысканию дебиторской задолженности, образовавшейся до 1 января 2020 года.</w:t>
      </w:r>
    </w:p>
    <w:p w:rsidR="00D709B2" w:rsidRPr="00697D8B" w:rsidRDefault="00D709B2" w:rsidP="00D709B2">
      <w:pPr>
        <w:spacing w:after="0" w:line="240" w:lineRule="auto"/>
        <w:ind w:firstLine="709"/>
        <w:jc w:val="both"/>
        <w:rPr>
          <w:rFonts w:ascii="Times New Roman" w:hAnsi="Times New Roman"/>
          <w:sz w:val="27"/>
          <w:szCs w:val="27"/>
        </w:rPr>
      </w:pPr>
      <w:r w:rsidRPr="00697D8B">
        <w:rPr>
          <w:rFonts w:ascii="Times New Roman" w:hAnsi="Times New Roman"/>
          <w:sz w:val="27"/>
          <w:szCs w:val="27"/>
        </w:rPr>
        <w:t>При формировании в текущем финансовом году оценки поступлений доходов в бюджеты субъектов Российской Федерации учитывается фактическое поступление доходов текущего финансового года.</w:t>
      </w:r>
    </w:p>
    <w:p w:rsidR="00155E33" w:rsidRPr="00697D8B" w:rsidRDefault="006358AF" w:rsidP="00155E33">
      <w:pPr>
        <w:spacing w:after="0" w:line="240" w:lineRule="auto"/>
        <w:ind w:firstLine="709"/>
        <w:jc w:val="both"/>
        <w:rPr>
          <w:rFonts w:ascii="Times New Roman" w:hAnsi="Times New Roman"/>
          <w:sz w:val="27"/>
          <w:szCs w:val="27"/>
        </w:rPr>
      </w:pPr>
      <w:r w:rsidRPr="00697D8B">
        <w:rPr>
          <w:rFonts w:ascii="Times New Roman" w:hAnsi="Times New Roman"/>
          <w:sz w:val="27"/>
          <w:szCs w:val="27"/>
        </w:rPr>
        <w:t>При оценке и прогнозе поступлений по данному виду дохода используется метод экстраполяции, с учётом тенденции к снижению поступлений</w:t>
      </w:r>
      <w:r w:rsidR="00155E33" w:rsidRPr="00697D8B">
        <w:rPr>
          <w:rFonts w:ascii="Times New Roman" w:hAnsi="Times New Roman"/>
          <w:sz w:val="27"/>
          <w:szCs w:val="27"/>
        </w:rPr>
        <w:t>.</w:t>
      </w:r>
    </w:p>
    <w:bookmarkEnd w:id="118"/>
    <w:p w:rsidR="00F22E6C" w:rsidRPr="00213EF7" w:rsidRDefault="00F22E6C" w:rsidP="00410734">
      <w:pPr>
        <w:spacing w:after="0" w:line="240" w:lineRule="auto"/>
        <w:ind w:firstLine="709"/>
        <w:jc w:val="both"/>
        <w:rPr>
          <w:rFonts w:ascii="Times New Roman" w:hAnsi="Times New Roman"/>
          <w:color w:val="FF0000"/>
          <w:sz w:val="27"/>
          <w:szCs w:val="27"/>
        </w:rPr>
      </w:pPr>
    </w:p>
    <w:p w:rsidR="00F22E6C" w:rsidRPr="00D86E18" w:rsidRDefault="00F22E6C" w:rsidP="00E34323">
      <w:pPr>
        <w:pStyle w:val="10"/>
        <w:numPr>
          <w:ilvl w:val="2"/>
          <w:numId w:val="43"/>
        </w:numPr>
        <w:tabs>
          <w:tab w:val="left" w:pos="1985"/>
          <w:tab w:val="left" w:pos="2835"/>
          <w:tab w:val="left" w:pos="2977"/>
          <w:tab w:val="left" w:pos="3119"/>
          <w:tab w:val="left" w:pos="4395"/>
        </w:tabs>
        <w:spacing w:before="0" w:after="0"/>
        <w:ind w:left="0"/>
        <w:jc w:val="center"/>
        <w:rPr>
          <w:rFonts w:ascii="Times New Roman" w:hAnsi="Times New Roman"/>
          <w:i/>
          <w:sz w:val="27"/>
          <w:szCs w:val="27"/>
        </w:rPr>
      </w:pPr>
      <w:bookmarkStart w:id="122" w:name="_Toc176250251"/>
      <w:r w:rsidRPr="00D86E18">
        <w:rPr>
          <w:rFonts w:ascii="Times New Roman" w:hAnsi="Times New Roman"/>
          <w:i/>
          <w:sz w:val="27"/>
          <w:szCs w:val="27"/>
        </w:rPr>
        <w:t xml:space="preserve">Доходы от сумм пеней, предусмотренных законодательством Российской Федерации о налогах и сборах, подлежащие зачислению в бюджеты </w:t>
      </w:r>
      <w:r w:rsidRPr="00E34323">
        <w:rPr>
          <w:rFonts w:ascii="Times New Roman" w:hAnsi="Times New Roman"/>
          <w:i/>
          <w:sz w:val="27"/>
          <w:szCs w:val="27"/>
        </w:rPr>
        <w:t xml:space="preserve">субъектов Российской Федерации по нормативу, установленному Бюджетным </w:t>
      </w:r>
      <w:r w:rsidRPr="00D86E18">
        <w:rPr>
          <w:rFonts w:ascii="Times New Roman" w:hAnsi="Times New Roman"/>
          <w:i/>
          <w:sz w:val="27"/>
          <w:szCs w:val="27"/>
        </w:rPr>
        <w:t>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r w:rsidR="001F513F" w:rsidRPr="00D86E18">
        <w:rPr>
          <w:rFonts w:ascii="Times New Roman" w:hAnsi="Times New Roman"/>
          <w:i/>
          <w:sz w:val="27"/>
          <w:szCs w:val="27"/>
        </w:rPr>
        <w:br/>
      </w:r>
      <w:r w:rsidRPr="00D86E18">
        <w:rPr>
          <w:rFonts w:ascii="Times New Roman" w:hAnsi="Times New Roman"/>
          <w:i/>
          <w:sz w:val="27"/>
          <w:szCs w:val="27"/>
        </w:rPr>
        <w:t>1 16 18000 01 0000 140</w:t>
      </w:r>
      <w:bookmarkEnd w:id="122"/>
    </w:p>
    <w:p w:rsidR="00F22E6C" w:rsidRPr="00D86E18" w:rsidRDefault="00F22E6C" w:rsidP="00F22E6C">
      <w:pPr>
        <w:spacing w:after="0" w:line="240" w:lineRule="auto"/>
        <w:ind w:firstLine="709"/>
        <w:jc w:val="both"/>
        <w:rPr>
          <w:rFonts w:ascii="Times New Roman" w:hAnsi="Times New Roman"/>
          <w:sz w:val="27"/>
          <w:szCs w:val="27"/>
        </w:rPr>
      </w:pPr>
    </w:p>
    <w:p w:rsidR="00F22E6C" w:rsidRPr="00D86E18" w:rsidRDefault="00F22E6C" w:rsidP="00F22E6C">
      <w:pPr>
        <w:spacing w:after="0" w:line="240" w:lineRule="auto"/>
        <w:ind w:firstLine="709"/>
        <w:jc w:val="both"/>
        <w:rPr>
          <w:rFonts w:ascii="Times New Roman" w:hAnsi="Times New Roman"/>
          <w:sz w:val="27"/>
          <w:szCs w:val="27"/>
        </w:rPr>
      </w:pPr>
      <w:r w:rsidRPr="00D86E18">
        <w:rPr>
          <w:rFonts w:ascii="Times New Roman" w:hAnsi="Times New Roman"/>
          <w:sz w:val="27"/>
          <w:szCs w:val="27"/>
        </w:rPr>
        <w:t xml:space="preserve">КБК введен в связи с введением института единого налогового счета по причине исключения пени из состава доходов и переноса их в состав неналоговых доходов. </w:t>
      </w:r>
    </w:p>
    <w:p w:rsidR="00F22E6C" w:rsidRPr="00D86E18" w:rsidRDefault="00E734D8" w:rsidP="00F22E6C">
      <w:pPr>
        <w:spacing w:after="0" w:line="240" w:lineRule="auto"/>
        <w:ind w:firstLine="709"/>
        <w:jc w:val="both"/>
        <w:rPr>
          <w:rFonts w:ascii="Times New Roman" w:hAnsi="Times New Roman"/>
          <w:sz w:val="27"/>
          <w:szCs w:val="27"/>
        </w:rPr>
      </w:pPr>
      <w:r w:rsidRPr="00D86E18">
        <w:rPr>
          <w:rFonts w:ascii="Times New Roman" w:hAnsi="Times New Roman"/>
          <w:sz w:val="27"/>
          <w:szCs w:val="27"/>
        </w:rPr>
        <w:t xml:space="preserve">КБК 1 16 18000 02 0000 140 предназначен для вторичного распределения сумм пеней, подлежащие зачислению в бюджеты субъектов Российской Федерации по нормативу, установленному Бюджетным </w:t>
      </w:r>
      <w:hyperlink r:id="rId11" w:history="1">
        <w:r w:rsidRPr="00D86E18">
          <w:rPr>
            <w:rFonts w:ascii="Times New Roman" w:hAnsi="Times New Roman"/>
            <w:sz w:val="27"/>
            <w:szCs w:val="27"/>
          </w:rPr>
          <w:t>кодексом</w:t>
        </w:r>
      </w:hyperlink>
      <w:r w:rsidRPr="00D86E18">
        <w:rPr>
          <w:rFonts w:ascii="Times New Roman" w:hAnsi="Times New Roman"/>
          <w:sz w:val="27"/>
          <w:szCs w:val="27"/>
        </w:rPr>
        <w:t xml:space="preserve">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r w:rsidR="00F22E6C" w:rsidRPr="00D86E18">
        <w:rPr>
          <w:rFonts w:ascii="Times New Roman" w:hAnsi="Times New Roman"/>
          <w:sz w:val="27"/>
          <w:szCs w:val="27"/>
        </w:rPr>
        <w:t>.</w:t>
      </w:r>
    </w:p>
    <w:p w:rsidR="00F22E6C" w:rsidRPr="00D86E18" w:rsidRDefault="00F22E6C" w:rsidP="00F22E6C">
      <w:pPr>
        <w:spacing w:after="0" w:line="240" w:lineRule="auto"/>
        <w:ind w:firstLine="709"/>
        <w:jc w:val="both"/>
        <w:rPr>
          <w:rFonts w:ascii="Times New Roman" w:hAnsi="Times New Roman"/>
          <w:sz w:val="27"/>
          <w:szCs w:val="27"/>
        </w:rPr>
      </w:pPr>
      <w:r w:rsidRPr="00D86E18">
        <w:rPr>
          <w:rFonts w:ascii="Times New Roman" w:hAnsi="Times New Roman"/>
          <w:sz w:val="27"/>
          <w:szCs w:val="27"/>
        </w:rPr>
        <w:t>Применение метода экстраполяции обусловлено тем, что по данному коду бюджетной классификации объем уплаты пени зависит от объема совокупной обязанности по уплате налога, от количества календарных дней просрочки исполнения обязанности по уплате налогов начиная со дня возникновения недоимки и от ключевой ставки Центрального банка Российской Федерации, а также отсутствуют формы статистической отчётности, содержащие сведения о количественных характеристиках</w:t>
      </w:r>
      <w:r w:rsidR="00B8734E" w:rsidRPr="00D86E18">
        <w:rPr>
          <w:rFonts w:ascii="Times New Roman" w:hAnsi="Times New Roman"/>
          <w:sz w:val="27"/>
          <w:szCs w:val="27"/>
        </w:rPr>
        <w:t>.</w:t>
      </w:r>
    </w:p>
    <w:p w:rsidR="00B8734E" w:rsidRPr="00D86E18" w:rsidRDefault="00B8734E" w:rsidP="00B8734E">
      <w:pPr>
        <w:spacing w:after="0" w:line="240" w:lineRule="auto"/>
        <w:ind w:firstLine="709"/>
        <w:jc w:val="both"/>
        <w:rPr>
          <w:rFonts w:ascii="Times New Roman" w:hAnsi="Times New Roman"/>
          <w:sz w:val="27"/>
          <w:szCs w:val="27"/>
        </w:rPr>
      </w:pPr>
    </w:p>
    <w:p w:rsidR="00B8734E" w:rsidRPr="00213EF7" w:rsidRDefault="00B8734E" w:rsidP="001807AE">
      <w:pPr>
        <w:spacing w:after="0" w:line="240" w:lineRule="auto"/>
        <w:ind w:firstLine="709"/>
        <w:jc w:val="both"/>
        <w:rPr>
          <w:rFonts w:ascii="Times New Roman" w:hAnsi="Times New Roman"/>
          <w:color w:val="FF0000"/>
          <w:sz w:val="27"/>
          <w:szCs w:val="27"/>
        </w:rPr>
      </w:pPr>
    </w:p>
    <w:sectPr w:rsidR="00B8734E" w:rsidRPr="00213EF7" w:rsidSect="00D12328">
      <w:headerReference w:type="default" r:id="rId12"/>
      <w:footerReference w:type="even" r:id="rId13"/>
      <w:headerReference w:type="first" r:id="rId14"/>
      <w:pgSz w:w="11906" w:h="16838" w:code="9"/>
      <w:pgMar w:top="851" w:right="567" w:bottom="567" w:left="1134" w:header="709"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06DE" w:rsidRDefault="00CB06DE">
      <w:pPr>
        <w:spacing w:after="0" w:line="240" w:lineRule="auto"/>
      </w:pPr>
      <w:r>
        <w:separator/>
      </w:r>
    </w:p>
  </w:endnote>
  <w:endnote w:type="continuationSeparator" w:id="0">
    <w:p w:rsidR="00CB06DE" w:rsidRDefault="00CB06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Grande CY">
    <w:panose1 w:val="00000000000000000000"/>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6DE" w:rsidRDefault="00CB06DE" w:rsidP="00D12328">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Pr>
        <w:rStyle w:val="ac"/>
        <w:noProof/>
      </w:rPr>
      <w:t>217</w:t>
    </w:r>
    <w:r>
      <w:rPr>
        <w:rStyle w:val="ac"/>
      </w:rPr>
      <w:fldChar w:fldCharType="end"/>
    </w:r>
  </w:p>
  <w:p w:rsidR="00CB06DE" w:rsidRDefault="00CB06DE" w:rsidP="00D12328">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06DE" w:rsidRDefault="00CB06DE">
      <w:pPr>
        <w:spacing w:after="0" w:line="240" w:lineRule="auto"/>
      </w:pPr>
      <w:r>
        <w:separator/>
      </w:r>
    </w:p>
  </w:footnote>
  <w:footnote w:type="continuationSeparator" w:id="0">
    <w:p w:rsidR="00CB06DE" w:rsidRDefault="00CB06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6DE" w:rsidRPr="00F4493C" w:rsidRDefault="00CB06DE" w:rsidP="00D12328">
    <w:pPr>
      <w:pStyle w:val="ae"/>
      <w:jc w:val="center"/>
      <w:rPr>
        <w:rFonts w:ascii="Times New Roman" w:hAnsi="Times New Roman"/>
      </w:rPr>
    </w:pPr>
    <w:r w:rsidRPr="00C30380">
      <w:rPr>
        <w:rFonts w:ascii="Times New Roman" w:hAnsi="Times New Roman"/>
      </w:rPr>
      <w:fldChar w:fldCharType="begin"/>
    </w:r>
    <w:r w:rsidRPr="00C30380">
      <w:rPr>
        <w:rFonts w:ascii="Times New Roman" w:hAnsi="Times New Roman"/>
      </w:rPr>
      <w:instrText>PAGE   \* MERGEFORMAT</w:instrText>
    </w:r>
    <w:r w:rsidRPr="00C30380">
      <w:rPr>
        <w:rFonts w:ascii="Times New Roman" w:hAnsi="Times New Roman"/>
      </w:rPr>
      <w:fldChar w:fldCharType="separate"/>
    </w:r>
    <w:r w:rsidR="00AF4925">
      <w:rPr>
        <w:rFonts w:ascii="Times New Roman" w:hAnsi="Times New Roman"/>
        <w:noProof/>
      </w:rPr>
      <w:t>20</w:t>
    </w:r>
    <w:r w:rsidRPr="00C30380">
      <w:rPr>
        <w:rFonts w:ascii="Times New Roman" w:hAnsi="Times New Roman"/>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6DE" w:rsidRPr="00497A80" w:rsidRDefault="00CB06DE" w:rsidP="00D12328">
    <w:pPr>
      <w:pStyle w:val="ae"/>
      <w:spacing w:after="0" w:line="240" w:lineRule="auto"/>
      <w:jc w:val="center"/>
      <w:rPr>
        <w:color w:val="A6A6A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3104B274"/>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5D43C20"/>
    <w:multiLevelType w:val="hybridMultilevel"/>
    <w:tmpl w:val="5E043F7E"/>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A226394"/>
    <w:multiLevelType w:val="hybridMultilevel"/>
    <w:tmpl w:val="C93A75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B3B0422"/>
    <w:multiLevelType w:val="hybridMultilevel"/>
    <w:tmpl w:val="8020D63C"/>
    <w:lvl w:ilvl="0" w:tplc="DC4AB5B4">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0C4E39A9"/>
    <w:multiLevelType w:val="hybridMultilevel"/>
    <w:tmpl w:val="B2A298B8"/>
    <w:lvl w:ilvl="0" w:tplc="EAEA9136">
      <w:start w:val="1"/>
      <w:numFmt w:val="bullet"/>
      <w:lvlText w:val="-"/>
      <w:lvlJc w:val="left"/>
      <w:pPr>
        <w:tabs>
          <w:tab w:val="num" w:pos="927"/>
        </w:tabs>
        <w:ind w:left="927" w:hanging="360"/>
      </w:pPr>
      <w:rPr>
        <w:rFonts w:ascii="Times New Roman" w:hAnsi="Times New Roman"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0D0B1D42"/>
    <w:multiLevelType w:val="hybridMultilevel"/>
    <w:tmpl w:val="35881D66"/>
    <w:lvl w:ilvl="0" w:tplc="1F9E35F2">
      <w:start w:val="1"/>
      <w:numFmt w:val="upp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487FF9"/>
    <w:multiLevelType w:val="multilevel"/>
    <w:tmpl w:val="B13A8286"/>
    <w:lvl w:ilvl="0">
      <w:start w:val="1"/>
      <w:numFmt w:val="bullet"/>
      <w:lvlText w:val="-"/>
      <w:lvlJc w:val="left"/>
      <w:rPr>
        <w:rFonts w:ascii="Times New Roman" w:eastAsia="Times New Roman" w:hAnsi="Times New Roman"/>
        <w:b w:val="0"/>
        <w:i/>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11272A1F"/>
    <w:multiLevelType w:val="hybridMultilevel"/>
    <w:tmpl w:val="3558F34C"/>
    <w:lvl w:ilvl="0" w:tplc="AD0AF4F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51D20BF"/>
    <w:multiLevelType w:val="hybridMultilevel"/>
    <w:tmpl w:val="0FFA2B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5691C86"/>
    <w:multiLevelType w:val="hybridMultilevel"/>
    <w:tmpl w:val="53B8123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7722C36"/>
    <w:multiLevelType w:val="hybridMultilevel"/>
    <w:tmpl w:val="AB462FCE"/>
    <w:lvl w:ilvl="0" w:tplc="049668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9823D7B"/>
    <w:multiLevelType w:val="hybridMultilevel"/>
    <w:tmpl w:val="8DD83DA6"/>
    <w:lvl w:ilvl="0" w:tplc="7612FB5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19F62264"/>
    <w:multiLevelType w:val="hybridMultilevel"/>
    <w:tmpl w:val="120E16F2"/>
    <w:lvl w:ilvl="0" w:tplc="AD0AF4F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B00B1A"/>
    <w:multiLevelType w:val="hybridMultilevel"/>
    <w:tmpl w:val="4AC852F2"/>
    <w:lvl w:ilvl="0" w:tplc="04090005">
      <w:start w:val="1"/>
      <w:numFmt w:val="bullet"/>
      <w:lvlText w:val=""/>
      <w:lvlJc w:val="left"/>
      <w:pPr>
        <w:ind w:left="1429" w:hanging="360"/>
      </w:pPr>
      <w:rPr>
        <w:rFonts w:ascii="Wingdings" w:hAnsi="Wingdings" w:hint="default"/>
      </w:rPr>
    </w:lvl>
    <w:lvl w:ilvl="1" w:tplc="04090001">
      <w:start w:val="1"/>
      <w:numFmt w:val="bullet"/>
      <w:lvlText w:val=""/>
      <w:lvlJc w:val="left"/>
      <w:pPr>
        <w:ind w:left="2149" w:hanging="360"/>
      </w:pPr>
      <w:rPr>
        <w:rFonts w:ascii="Symbol" w:hAnsi="Symbol"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nsid w:val="29CF17A6"/>
    <w:multiLevelType w:val="hybridMultilevel"/>
    <w:tmpl w:val="BE10F146"/>
    <w:lvl w:ilvl="0" w:tplc="AD0AF4F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2B231421"/>
    <w:multiLevelType w:val="hybridMultilevel"/>
    <w:tmpl w:val="EAA2D5E6"/>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nsid w:val="2D2F23A0"/>
    <w:multiLevelType w:val="hybridMultilevel"/>
    <w:tmpl w:val="BE74EF34"/>
    <w:lvl w:ilvl="0" w:tplc="04090005">
      <w:start w:val="1"/>
      <w:numFmt w:val="bullet"/>
      <w:lvlText w:val=""/>
      <w:lvlJc w:val="left"/>
      <w:pPr>
        <w:ind w:left="1591" w:hanging="360"/>
      </w:pPr>
      <w:rPr>
        <w:rFonts w:ascii="Wingdings" w:hAnsi="Wingdings" w:hint="default"/>
      </w:rPr>
    </w:lvl>
    <w:lvl w:ilvl="1" w:tplc="04090003" w:tentative="1">
      <w:start w:val="1"/>
      <w:numFmt w:val="bullet"/>
      <w:lvlText w:val="o"/>
      <w:lvlJc w:val="left"/>
      <w:pPr>
        <w:ind w:left="2311" w:hanging="360"/>
      </w:pPr>
      <w:rPr>
        <w:rFonts w:ascii="Courier New" w:hAnsi="Courier New" w:hint="default"/>
      </w:rPr>
    </w:lvl>
    <w:lvl w:ilvl="2" w:tplc="04090005" w:tentative="1">
      <w:start w:val="1"/>
      <w:numFmt w:val="bullet"/>
      <w:lvlText w:val=""/>
      <w:lvlJc w:val="left"/>
      <w:pPr>
        <w:ind w:left="3031" w:hanging="360"/>
      </w:pPr>
      <w:rPr>
        <w:rFonts w:ascii="Wingdings" w:hAnsi="Wingdings" w:hint="default"/>
      </w:rPr>
    </w:lvl>
    <w:lvl w:ilvl="3" w:tplc="04090001" w:tentative="1">
      <w:start w:val="1"/>
      <w:numFmt w:val="bullet"/>
      <w:lvlText w:val=""/>
      <w:lvlJc w:val="left"/>
      <w:pPr>
        <w:ind w:left="3751" w:hanging="360"/>
      </w:pPr>
      <w:rPr>
        <w:rFonts w:ascii="Symbol" w:hAnsi="Symbol" w:hint="default"/>
      </w:rPr>
    </w:lvl>
    <w:lvl w:ilvl="4" w:tplc="04090003" w:tentative="1">
      <w:start w:val="1"/>
      <w:numFmt w:val="bullet"/>
      <w:lvlText w:val="o"/>
      <w:lvlJc w:val="left"/>
      <w:pPr>
        <w:ind w:left="4471" w:hanging="360"/>
      </w:pPr>
      <w:rPr>
        <w:rFonts w:ascii="Courier New" w:hAnsi="Courier New" w:hint="default"/>
      </w:rPr>
    </w:lvl>
    <w:lvl w:ilvl="5" w:tplc="04090005" w:tentative="1">
      <w:start w:val="1"/>
      <w:numFmt w:val="bullet"/>
      <w:lvlText w:val=""/>
      <w:lvlJc w:val="left"/>
      <w:pPr>
        <w:ind w:left="5191" w:hanging="360"/>
      </w:pPr>
      <w:rPr>
        <w:rFonts w:ascii="Wingdings" w:hAnsi="Wingdings" w:hint="default"/>
      </w:rPr>
    </w:lvl>
    <w:lvl w:ilvl="6" w:tplc="04090001" w:tentative="1">
      <w:start w:val="1"/>
      <w:numFmt w:val="bullet"/>
      <w:lvlText w:val=""/>
      <w:lvlJc w:val="left"/>
      <w:pPr>
        <w:ind w:left="5911" w:hanging="360"/>
      </w:pPr>
      <w:rPr>
        <w:rFonts w:ascii="Symbol" w:hAnsi="Symbol" w:hint="default"/>
      </w:rPr>
    </w:lvl>
    <w:lvl w:ilvl="7" w:tplc="04090003" w:tentative="1">
      <w:start w:val="1"/>
      <w:numFmt w:val="bullet"/>
      <w:lvlText w:val="o"/>
      <w:lvlJc w:val="left"/>
      <w:pPr>
        <w:ind w:left="6631" w:hanging="360"/>
      </w:pPr>
      <w:rPr>
        <w:rFonts w:ascii="Courier New" w:hAnsi="Courier New" w:hint="default"/>
      </w:rPr>
    </w:lvl>
    <w:lvl w:ilvl="8" w:tplc="04090005" w:tentative="1">
      <w:start w:val="1"/>
      <w:numFmt w:val="bullet"/>
      <w:lvlText w:val=""/>
      <w:lvlJc w:val="left"/>
      <w:pPr>
        <w:ind w:left="7351" w:hanging="360"/>
      </w:pPr>
      <w:rPr>
        <w:rFonts w:ascii="Wingdings" w:hAnsi="Wingdings" w:hint="default"/>
      </w:rPr>
    </w:lvl>
  </w:abstractNum>
  <w:abstractNum w:abstractNumId="17">
    <w:nsid w:val="31F37435"/>
    <w:multiLevelType w:val="hybridMultilevel"/>
    <w:tmpl w:val="A934A32A"/>
    <w:lvl w:ilvl="0" w:tplc="1F9E35F2">
      <w:start w:val="1"/>
      <w:numFmt w:val="upperRoman"/>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006D13"/>
    <w:multiLevelType w:val="multilevel"/>
    <w:tmpl w:val="B3F69796"/>
    <w:lvl w:ilvl="0">
      <w:start w:val="3"/>
      <w:numFmt w:val="decimal"/>
      <w:lvlText w:val="%1."/>
      <w:lvlJc w:val="left"/>
      <w:pPr>
        <w:tabs>
          <w:tab w:val="num" w:pos="420"/>
        </w:tabs>
        <w:ind w:left="420" w:hanging="420"/>
      </w:pPr>
      <w:rPr>
        <w:rFonts w:cs="Times New Roman" w:hint="default"/>
      </w:rPr>
    </w:lvl>
    <w:lvl w:ilvl="1">
      <w:start w:val="1"/>
      <w:numFmt w:val="decimal"/>
      <w:lvlText w:val="3.%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9">
    <w:nsid w:val="328D1A19"/>
    <w:multiLevelType w:val="hybridMultilevel"/>
    <w:tmpl w:val="AA2CFDCA"/>
    <w:lvl w:ilvl="0" w:tplc="BF189E14">
      <w:start w:val="1"/>
      <w:numFmt w:val="bullet"/>
      <w:lvlText w:val="-"/>
      <w:lvlJc w:val="left"/>
      <w:pPr>
        <w:ind w:left="1429" w:hanging="360"/>
      </w:pPr>
      <w:rPr>
        <w:rFonts w:ascii="SimSun" w:eastAsia="SimSun" w:hAnsi="SimSun" w:hint="eastAsia"/>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nsid w:val="349D2382"/>
    <w:multiLevelType w:val="hybridMultilevel"/>
    <w:tmpl w:val="1A1265FC"/>
    <w:lvl w:ilvl="0" w:tplc="D1F65392">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6B4495E"/>
    <w:multiLevelType w:val="hybridMultilevel"/>
    <w:tmpl w:val="431E64D8"/>
    <w:lvl w:ilvl="0" w:tplc="D80283F8">
      <w:start w:val="2"/>
      <w:numFmt w:val="decimal"/>
      <w:lvlText w:val="%1."/>
      <w:lvlJc w:val="left"/>
      <w:pPr>
        <w:tabs>
          <w:tab w:val="num" w:pos="927"/>
        </w:tabs>
        <w:ind w:left="927" w:hanging="360"/>
      </w:pPr>
      <w:rPr>
        <w:rFonts w:cs="Times New Roman" w:hint="default"/>
        <w:i/>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22">
    <w:nsid w:val="393B4CF5"/>
    <w:multiLevelType w:val="multilevel"/>
    <w:tmpl w:val="DB7A91B4"/>
    <w:lvl w:ilvl="0">
      <w:start w:val="5"/>
      <w:numFmt w:val="decimal"/>
      <w:lvlText w:val="%1."/>
      <w:lvlJc w:val="left"/>
      <w:pPr>
        <w:tabs>
          <w:tab w:val="num" w:pos="420"/>
        </w:tabs>
        <w:ind w:left="420" w:hanging="420"/>
      </w:pPr>
      <w:rPr>
        <w:rFonts w:cs="Times New Roman" w:hint="default"/>
      </w:rPr>
    </w:lvl>
    <w:lvl w:ilvl="1">
      <w:start w:val="1"/>
      <w:numFmt w:val="decimal"/>
      <w:lvlText w:val="1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3">
    <w:nsid w:val="3C915602"/>
    <w:multiLevelType w:val="multilevel"/>
    <w:tmpl w:val="6D6EA3FE"/>
    <w:lvl w:ilvl="0">
      <w:start w:val="1"/>
      <w:numFmt w:val="decimal"/>
      <w:lvlText w:val="%1."/>
      <w:lvlJc w:val="left"/>
      <w:pPr>
        <w:ind w:left="1069" w:hanging="360"/>
      </w:pPr>
      <w:rPr>
        <w:rFonts w:cs="Times New Roman" w:hint="default"/>
      </w:rPr>
    </w:lvl>
    <w:lvl w:ilvl="1">
      <w:start w:val="2"/>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24">
    <w:nsid w:val="3F3B6A35"/>
    <w:multiLevelType w:val="hybridMultilevel"/>
    <w:tmpl w:val="7BA86DC4"/>
    <w:lvl w:ilvl="0" w:tplc="04090005">
      <w:start w:val="1"/>
      <w:numFmt w:val="bullet"/>
      <w:lvlText w:val=""/>
      <w:lvlJc w:val="left"/>
      <w:pPr>
        <w:ind w:left="644" w:hanging="360"/>
      </w:pPr>
      <w:rPr>
        <w:rFonts w:ascii="Wingdings" w:hAnsi="Wingdings" w:hint="default"/>
      </w:rPr>
    </w:lvl>
    <w:lvl w:ilvl="1" w:tplc="04090003">
      <w:start w:val="1"/>
      <w:numFmt w:val="bullet"/>
      <w:lvlText w:val="o"/>
      <w:lvlJc w:val="left"/>
      <w:pPr>
        <w:ind w:left="2149" w:hanging="360"/>
      </w:pPr>
      <w:rPr>
        <w:rFonts w:ascii="Courier New" w:hAnsi="Courier New"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nsid w:val="491C0050"/>
    <w:multiLevelType w:val="hybridMultilevel"/>
    <w:tmpl w:val="64DA701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9C41606"/>
    <w:multiLevelType w:val="hybridMultilevel"/>
    <w:tmpl w:val="1A78AFAA"/>
    <w:lvl w:ilvl="0" w:tplc="0496685A">
      <w:start w:val="1"/>
      <w:numFmt w:val="bullet"/>
      <w:lvlText w:val=""/>
      <w:lvlJc w:val="left"/>
      <w:pPr>
        <w:ind w:left="2880" w:hanging="360"/>
      </w:pPr>
      <w:rPr>
        <w:rFonts w:ascii="Symbol" w:hAnsi="Symbol" w:hint="default"/>
      </w:rPr>
    </w:lvl>
    <w:lvl w:ilvl="1" w:tplc="04190003" w:tentative="1">
      <w:start w:val="1"/>
      <w:numFmt w:val="bullet"/>
      <w:lvlText w:val="o"/>
      <w:lvlJc w:val="left"/>
      <w:pPr>
        <w:ind w:left="3600" w:hanging="360"/>
      </w:pPr>
      <w:rPr>
        <w:rFonts w:ascii="Courier New" w:hAnsi="Courier New" w:hint="default"/>
      </w:rPr>
    </w:lvl>
    <w:lvl w:ilvl="2" w:tplc="04190005" w:tentative="1">
      <w:start w:val="1"/>
      <w:numFmt w:val="bullet"/>
      <w:lvlText w:val=""/>
      <w:lvlJc w:val="left"/>
      <w:pPr>
        <w:ind w:left="4320" w:hanging="360"/>
      </w:pPr>
      <w:rPr>
        <w:rFonts w:ascii="Wingdings" w:hAnsi="Wingdings" w:hint="default"/>
      </w:rPr>
    </w:lvl>
    <w:lvl w:ilvl="3" w:tplc="04190001" w:tentative="1">
      <w:start w:val="1"/>
      <w:numFmt w:val="bullet"/>
      <w:lvlText w:val=""/>
      <w:lvlJc w:val="left"/>
      <w:pPr>
        <w:ind w:left="5040" w:hanging="360"/>
      </w:pPr>
      <w:rPr>
        <w:rFonts w:ascii="Symbol" w:hAnsi="Symbol" w:hint="default"/>
      </w:rPr>
    </w:lvl>
    <w:lvl w:ilvl="4" w:tplc="04190003" w:tentative="1">
      <w:start w:val="1"/>
      <w:numFmt w:val="bullet"/>
      <w:lvlText w:val="o"/>
      <w:lvlJc w:val="left"/>
      <w:pPr>
        <w:ind w:left="5760" w:hanging="360"/>
      </w:pPr>
      <w:rPr>
        <w:rFonts w:ascii="Courier New" w:hAnsi="Courier New" w:hint="default"/>
      </w:rPr>
    </w:lvl>
    <w:lvl w:ilvl="5" w:tplc="04190005" w:tentative="1">
      <w:start w:val="1"/>
      <w:numFmt w:val="bullet"/>
      <w:lvlText w:val=""/>
      <w:lvlJc w:val="left"/>
      <w:pPr>
        <w:ind w:left="6480" w:hanging="360"/>
      </w:pPr>
      <w:rPr>
        <w:rFonts w:ascii="Wingdings" w:hAnsi="Wingdings" w:hint="default"/>
      </w:rPr>
    </w:lvl>
    <w:lvl w:ilvl="6" w:tplc="04190001" w:tentative="1">
      <w:start w:val="1"/>
      <w:numFmt w:val="bullet"/>
      <w:lvlText w:val=""/>
      <w:lvlJc w:val="left"/>
      <w:pPr>
        <w:ind w:left="7200" w:hanging="360"/>
      </w:pPr>
      <w:rPr>
        <w:rFonts w:ascii="Symbol" w:hAnsi="Symbol" w:hint="default"/>
      </w:rPr>
    </w:lvl>
    <w:lvl w:ilvl="7" w:tplc="04190003" w:tentative="1">
      <w:start w:val="1"/>
      <w:numFmt w:val="bullet"/>
      <w:lvlText w:val="o"/>
      <w:lvlJc w:val="left"/>
      <w:pPr>
        <w:ind w:left="7920" w:hanging="360"/>
      </w:pPr>
      <w:rPr>
        <w:rFonts w:ascii="Courier New" w:hAnsi="Courier New" w:hint="default"/>
      </w:rPr>
    </w:lvl>
    <w:lvl w:ilvl="8" w:tplc="04190005" w:tentative="1">
      <w:start w:val="1"/>
      <w:numFmt w:val="bullet"/>
      <w:lvlText w:val=""/>
      <w:lvlJc w:val="left"/>
      <w:pPr>
        <w:ind w:left="8640" w:hanging="360"/>
      </w:pPr>
      <w:rPr>
        <w:rFonts w:ascii="Wingdings" w:hAnsi="Wingdings" w:hint="default"/>
      </w:rPr>
    </w:lvl>
  </w:abstractNum>
  <w:abstractNum w:abstractNumId="27">
    <w:nsid w:val="4A2121BB"/>
    <w:multiLevelType w:val="hybridMultilevel"/>
    <w:tmpl w:val="7270D3E6"/>
    <w:lvl w:ilvl="0" w:tplc="EAEA9136">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4F5E1AF7"/>
    <w:multiLevelType w:val="hybridMultilevel"/>
    <w:tmpl w:val="536252BA"/>
    <w:lvl w:ilvl="0" w:tplc="049668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4FEB3C3C"/>
    <w:multiLevelType w:val="hybridMultilevel"/>
    <w:tmpl w:val="058E5FF2"/>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nsid w:val="50FD3561"/>
    <w:multiLevelType w:val="multilevel"/>
    <w:tmpl w:val="A2981A5A"/>
    <w:lvl w:ilvl="0">
      <w:start w:val="1"/>
      <w:numFmt w:val="decimal"/>
      <w:lvlText w:val="%1."/>
      <w:lvlJc w:val="left"/>
      <w:pPr>
        <w:ind w:left="1800" w:hanging="360"/>
      </w:pPr>
      <w:rPr>
        <w:rFonts w:cs="Times New Roman" w:hint="default"/>
      </w:rPr>
    </w:lvl>
    <w:lvl w:ilvl="1">
      <w:start w:val="11"/>
      <w:numFmt w:val="decimal"/>
      <w:isLgl/>
      <w:lvlText w:val="%1.%2."/>
      <w:lvlJc w:val="left"/>
      <w:pPr>
        <w:ind w:left="2660" w:hanging="675"/>
      </w:pPr>
      <w:rPr>
        <w:rFonts w:cs="Times New Roman" w:hint="default"/>
        <w:i w:val="0"/>
      </w:rPr>
    </w:lvl>
    <w:lvl w:ilvl="2">
      <w:start w:val="1"/>
      <w:numFmt w:val="decimal"/>
      <w:isLgl/>
      <w:lvlText w:val="%1.%2.%3."/>
      <w:lvlJc w:val="left"/>
      <w:pPr>
        <w:ind w:left="3250" w:hanging="720"/>
      </w:pPr>
      <w:rPr>
        <w:rFonts w:cs="Times New Roman" w:hint="default"/>
        <w:i w:val="0"/>
      </w:rPr>
    </w:lvl>
    <w:lvl w:ilvl="3">
      <w:start w:val="1"/>
      <w:numFmt w:val="decimal"/>
      <w:isLgl/>
      <w:lvlText w:val="%1.%2.%3.%4."/>
      <w:lvlJc w:val="left"/>
      <w:pPr>
        <w:ind w:left="3795" w:hanging="720"/>
      </w:pPr>
      <w:rPr>
        <w:rFonts w:cs="Times New Roman" w:hint="default"/>
        <w:i w:val="0"/>
      </w:rPr>
    </w:lvl>
    <w:lvl w:ilvl="4">
      <w:start w:val="1"/>
      <w:numFmt w:val="decimal"/>
      <w:isLgl/>
      <w:lvlText w:val="%1.%2.%3.%4.%5."/>
      <w:lvlJc w:val="left"/>
      <w:pPr>
        <w:ind w:left="4700" w:hanging="1080"/>
      </w:pPr>
      <w:rPr>
        <w:rFonts w:cs="Times New Roman" w:hint="default"/>
        <w:i w:val="0"/>
      </w:rPr>
    </w:lvl>
    <w:lvl w:ilvl="5">
      <w:start w:val="1"/>
      <w:numFmt w:val="decimal"/>
      <w:isLgl/>
      <w:lvlText w:val="%1.%2.%3.%4.%5.%6."/>
      <w:lvlJc w:val="left"/>
      <w:pPr>
        <w:ind w:left="5245" w:hanging="1080"/>
      </w:pPr>
      <w:rPr>
        <w:rFonts w:cs="Times New Roman" w:hint="default"/>
        <w:i w:val="0"/>
      </w:rPr>
    </w:lvl>
    <w:lvl w:ilvl="6">
      <w:start w:val="1"/>
      <w:numFmt w:val="decimal"/>
      <w:isLgl/>
      <w:lvlText w:val="%1.%2.%3.%4.%5.%6.%7."/>
      <w:lvlJc w:val="left"/>
      <w:pPr>
        <w:ind w:left="6150" w:hanging="1440"/>
      </w:pPr>
      <w:rPr>
        <w:rFonts w:cs="Times New Roman" w:hint="default"/>
        <w:i w:val="0"/>
      </w:rPr>
    </w:lvl>
    <w:lvl w:ilvl="7">
      <w:start w:val="1"/>
      <w:numFmt w:val="decimal"/>
      <w:isLgl/>
      <w:lvlText w:val="%1.%2.%3.%4.%5.%6.%7.%8."/>
      <w:lvlJc w:val="left"/>
      <w:pPr>
        <w:ind w:left="6695" w:hanging="1440"/>
      </w:pPr>
      <w:rPr>
        <w:rFonts w:cs="Times New Roman" w:hint="default"/>
        <w:i w:val="0"/>
      </w:rPr>
    </w:lvl>
    <w:lvl w:ilvl="8">
      <w:start w:val="1"/>
      <w:numFmt w:val="decimal"/>
      <w:isLgl/>
      <w:lvlText w:val="%1.%2.%3.%4.%5.%6.%7.%8.%9."/>
      <w:lvlJc w:val="left"/>
      <w:pPr>
        <w:ind w:left="7600" w:hanging="1800"/>
      </w:pPr>
      <w:rPr>
        <w:rFonts w:cs="Times New Roman" w:hint="default"/>
        <w:i w:val="0"/>
      </w:rPr>
    </w:lvl>
  </w:abstractNum>
  <w:abstractNum w:abstractNumId="31">
    <w:nsid w:val="52A0195F"/>
    <w:multiLevelType w:val="multilevel"/>
    <w:tmpl w:val="F3D4C90C"/>
    <w:lvl w:ilvl="0">
      <w:start w:val="9"/>
      <w:numFmt w:val="decimal"/>
      <w:lvlText w:val="%1."/>
      <w:lvlJc w:val="left"/>
      <w:pPr>
        <w:ind w:left="675" w:hanging="675"/>
      </w:pPr>
      <w:rPr>
        <w:rFonts w:cs="Times New Roman" w:hint="default"/>
      </w:rPr>
    </w:lvl>
    <w:lvl w:ilvl="1">
      <w:start w:val="1"/>
      <w:numFmt w:val="decimal"/>
      <w:lvlText w:val="%1.%2."/>
      <w:lvlJc w:val="left"/>
      <w:pPr>
        <w:ind w:left="1350" w:hanging="72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2970" w:hanging="108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590" w:hanging="1440"/>
      </w:pPr>
      <w:rPr>
        <w:rFonts w:cs="Times New Roman" w:hint="default"/>
      </w:rPr>
    </w:lvl>
    <w:lvl w:ilvl="6">
      <w:start w:val="1"/>
      <w:numFmt w:val="decimal"/>
      <w:lvlText w:val="%1.%2.%3.%4.%5.%6.%7."/>
      <w:lvlJc w:val="left"/>
      <w:pPr>
        <w:ind w:left="5580" w:hanging="1800"/>
      </w:pPr>
      <w:rPr>
        <w:rFonts w:cs="Times New Roman" w:hint="default"/>
      </w:rPr>
    </w:lvl>
    <w:lvl w:ilvl="7">
      <w:start w:val="1"/>
      <w:numFmt w:val="decimal"/>
      <w:lvlText w:val="%1.%2.%3.%4.%5.%6.%7.%8."/>
      <w:lvlJc w:val="left"/>
      <w:pPr>
        <w:ind w:left="6210" w:hanging="1800"/>
      </w:pPr>
      <w:rPr>
        <w:rFonts w:cs="Times New Roman" w:hint="default"/>
      </w:rPr>
    </w:lvl>
    <w:lvl w:ilvl="8">
      <w:start w:val="1"/>
      <w:numFmt w:val="decimal"/>
      <w:lvlText w:val="%1.%2.%3.%4.%5.%6.%7.%8.%9."/>
      <w:lvlJc w:val="left"/>
      <w:pPr>
        <w:ind w:left="7200" w:hanging="2160"/>
      </w:pPr>
      <w:rPr>
        <w:rFonts w:cs="Times New Roman" w:hint="default"/>
      </w:rPr>
    </w:lvl>
  </w:abstractNum>
  <w:abstractNum w:abstractNumId="32">
    <w:nsid w:val="59402D62"/>
    <w:multiLevelType w:val="multilevel"/>
    <w:tmpl w:val="9EDC0456"/>
    <w:lvl w:ilvl="0">
      <w:start w:val="1"/>
      <w:numFmt w:val="decimal"/>
      <w:lvlText w:val="%1."/>
      <w:lvlJc w:val="left"/>
      <w:pPr>
        <w:tabs>
          <w:tab w:val="num" w:pos="3621"/>
        </w:tabs>
        <w:ind w:left="3621" w:hanging="360"/>
      </w:pPr>
      <w:rPr>
        <w:rFonts w:cs="Times New Roman"/>
      </w:rPr>
    </w:lvl>
    <w:lvl w:ilvl="1">
      <w:start w:val="1"/>
      <w:numFmt w:val="decimal"/>
      <w:lvlText w:val="%1.%2."/>
      <w:lvlJc w:val="left"/>
      <w:pPr>
        <w:tabs>
          <w:tab w:val="num" w:pos="1425"/>
        </w:tabs>
        <w:ind w:left="1425" w:hanging="432"/>
      </w:pPr>
      <w:rPr>
        <w:rFonts w:cs="Times New Roman"/>
      </w:rPr>
    </w:lvl>
    <w:lvl w:ilvl="2">
      <w:start w:val="1"/>
      <w:numFmt w:val="decimal"/>
      <w:pStyle w:val="1"/>
      <w:lvlText w:val="%1.%2.%3."/>
      <w:lvlJc w:val="left"/>
      <w:pPr>
        <w:tabs>
          <w:tab w:val="num" w:pos="3056"/>
        </w:tabs>
        <w:ind w:left="3056" w:hanging="504"/>
      </w:pPr>
      <w:rPr>
        <w:rFonts w:cs="Times New Roman"/>
        <w:color w:val="auto"/>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3">
    <w:nsid w:val="594D2458"/>
    <w:multiLevelType w:val="hybridMultilevel"/>
    <w:tmpl w:val="0CE4F8D2"/>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4">
    <w:nsid w:val="5A217D2F"/>
    <w:multiLevelType w:val="hybridMultilevel"/>
    <w:tmpl w:val="1AB2836C"/>
    <w:lvl w:ilvl="0" w:tplc="58F2A4CE">
      <w:start w:val="1"/>
      <w:numFmt w:val="decimal"/>
      <w:lvlText w:val="%1."/>
      <w:lvlJc w:val="left"/>
      <w:pPr>
        <w:ind w:left="1060" w:hanging="360"/>
      </w:pPr>
      <w:rPr>
        <w:rFonts w:cs="Times New Roman" w:hint="default"/>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35">
    <w:nsid w:val="5BF7526B"/>
    <w:multiLevelType w:val="hybridMultilevel"/>
    <w:tmpl w:val="C05644D2"/>
    <w:lvl w:ilvl="0" w:tplc="B7469B1A">
      <w:start w:val="1"/>
      <w:numFmt w:val="upperRoman"/>
      <w:lvlText w:val="%1."/>
      <w:lvlJc w:val="left"/>
      <w:pPr>
        <w:ind w:left="1080" w:hanging="720"/>
      </w:pPr>
      <w:rPr>
        <w:rFonts w:eastAsia="MS Gothic"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D7A6E68"/>
    <w:multiLevelType w:val="multilevel"/>
    <w:tmpl w:val="47841A2C"/>
    <w:lvl w:ilvl="0">
      <w:start w:val="1"/>
      <w:numFmt w:val="decimal"/>
      <w:lvlText w:val="%1."/>
      <w:lvlJc w:val="left"/>
      <w:pPr>
        <w:ind w:left="360" w:hanging="360"/>
      </w:pPr>
      <w:rPr>
        <w:rFonts w:cs="Times New Roman" w:hint="default"/>
      </w:rPr>
    </w:lvl>
    <w:lvl w:ilvl="1">
      <w:start w:val="1"/>
      <w:numFmt w:val="decimal"/>
      <w:lvlText w:val="%1.%2."/>
      <w:lvlJc w:val="left"/>
      <w:pPr>
        <w:ind w:left="1708" w:hanging="432"/>
      </w:pPr>
      <w:rPr>
        <w:rFonts w:ascii="Times New Roman" w:hAnsi="Times New Roman" w:cs="Times New Roman" w:hint="default"/>
        <w:b w:val="0"/>
        <w:bCs/>
        <w:i w:val="0"/>
        <w:iCs w:val="0"/>
        <w:sz w:val="28"/>
        <w:szCs w:val="28"/>
      </w:rPr>
    </w:lvl>
    <w:lvl w:ilvl="2">
      <w:start w:val="1"/>
      <w:numFmt w:val="decimal"/>
      <w:lvlText w:val="%1.%2.%3."/>
      <w:lvlJc w:val="left"/>
      <w:pPr>
        <w:ind w:left="4190" w:hanging="504"/>
      </w:pPr>
      <w:rPr>
        <w:rFonts w:ascii="Times New Roman" w:hAnsi="Times New Roman" w:cs="Times New Roman" w:hint="default"/>
        <w:b w:val="0"/>
        <w:color w:val="000000"/>
        <w:sz w:val="28"/>
        <w:szCs w:val="28"/>
      </w:rPr>
    </w:lvl>
    <w:lvl w:ilvl="3">
      <w:start w:val="1"/>
      <w:numFmt w:val="decimal"/>
      <w:lvlText w:val="%1.%2.%3.%4."/>
      <w:lvlJc w:val="left"/>
      <w:pPr>
        <w:ind w:left="1783" w:hanging="648"/>
      </w:pPr>
      <w:rPr>
        <w:rFonts w:ascii="Times New Roman" w:hAnsi="Times New Roman" w:cs="Times New Roman" w:hint="default"/>
        <w:b w:val="0"/>
        <w:color w:val="000000"/>
        <w:sz w:val="28"/>
        <w:szCs w:val="28"/>
      </w:rPr>
    </w:lvl>
    <w:lvl w:ilvl="4">
      <w:start w:val="1"/>
      <w:numFmt w:val="decimal"/>
      <w:lvlText w:val="%1.%2.%3.%4.%5."/>
      <w:lvlJc w:val="left"/>
      <w:pPr>
        <w:ind w:left="235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7">
    <w:nsid w:val="62856079"/>
    <w:multiLevelType w:val="hybridMultilevel"/>
    <w:tmpl w:val="85FEC9EC"/>
    <w:lvl w:ilvl="0" w:tplc="EAEA9136">
      <w:start w:val="1"/>
      <w:numFmt w:val="bullet"/>
      <w:lvlText w:val="-"/>
      <w:lvlJc w:val="left"/>
      <w:pPr>
        <w:tabs>
          <w:tab w:val="num" w:pos="360"/>
        </w:tabs>
        <w:ind w:left="36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66A357C3"/>
    <w:multiLevelType w:val="hybridMultilevel"/>
    <w:tmpl w:val="15EAF856"/>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9">
    <w:nsid w:val="6A451B72"/>
    <w:multiLevelType w:val="hybridMultilevel"/>
    <w:tmpl w:val="2B2CAA34"/>
    <w:lvl w:ilvl="0" w:tplc="EAEA9136">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6B987582"/>
    <w:multiLevelType w:val="hybridMultilevel"/>
    <w:tmpl w:val="E2B03958"/>
    <w:lvl w:ilvl="0" w:tplc="28A21FB0">
      <w:start w:val="1"/>
      <w:numFmt w:val="upperRoman"/>
      <w:lvlText w:val="%1."/>
      <w:lvlJc w:val="left"/>
      <w:pPr>
        <w:ind w:left="1080" w:hanging="720"/>
      </w:pPr>
      <w:rPr>
        <w:rFonts w:eastAsia="MS Gothic"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1354D94"/>
    <w:multiLevelType w:val="hybridMultilevel"/>
    <w:tmpl w:val="BA08641C"/>
    <w:lvl w:ilvl="0" w:tplc="04090005">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2">
    <w:nsid w:val="721321C3"/>
    <w:multiLevelType w:val="hybridMultilevel"/>
    <w:tmpl w:val="0F9AF3C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241072D"/>
    <w:multiLevelType w:val="multilevel"/>
    <w:tmpl w:val="0730323A"/>
    <w:lvl w:ilvl="0">
      <w:start w:val="1"/>
      <w:numFmt w:val="decimal"/>
      <w:lvlText w:val="%1."/>
      <w:lvlJc w:val="left"/>
      <w:pPr>
        <w:ind w:left="360" w:hanging="360"/>
      </w:pPr>
    </w:lvl>
    <w:lvl w:ilvl="1">
      <w:start w:val="1"/>
      <w:numFmt w:val="decimal"/>
      <w:lvlText w:val="%1.%2."/>
      <w:lvlJc w:val="left"/>
      <w:pPr>
        <w:ind w:left="432" w:hanging="432"/>
      </w:pPr>
      <w:rPr>
        <w:b/>
      </w:rPr>
    </w:lvl>
    <w:lvl w:ilvl="2">
      <w:start w:val="1"/>
      <w:numFmt w:val="decimal"/>
      <w:lvlText w:val="%1.%2.%3."/>
      <w:lvlJc w:val="left"/>
      <w:pPr>
        <w:ind w:left="3482" w:hanging="504"/>
      </w:pPr>
      <w:rPr>
        <w:b/>
        <w:strike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73944555"/>
    <w:multiLevelType w:val="multilevel"/>
    <w:tmpl w:val="1A6C09C8"/>
    <w:lvl w:ilvl="0">
      <w:start w:val="9"/>
      <w:numFmt w:val="decimal"/>
      <w:lvlText w:val="%1."/>
      <w:lvlJc w:val="left"/>
      <w:pPr>
        <w:ind w:left="885" w:hanging="885"/>
      </w:pPr>
      <w:rPr>
        <w:rFonts w:cs="Times New Roman" w:hint="default"/>
      </w:rPr>
    </w:lvl>
    <w:lvl w:ilvl="1">
      <w:start w:val="1"/>
      <w:numFmt w:val="decimal"/>
      <w:lvlText w:val="%1.%2."/>
      <w:lvlJc w:val="left"/>
      <w:pPr>
        <w:ind w:left="1306" w:hanging="885"/>
      </w:pPr>
      <w:rPr>
        <w:rFonts w:cs="Times New Roman" w:hint="default"/>
      </w:rPr>
    </w:lvl>
    <w:lvl w:ilvl="2">
      <w:start w:val="1"/>
      <w:numFmt w:val="decimal"/>
      <w:lvlText w:val="%1.%2.%3."/>
      <w:lvlJc w:val="left"/>
      <w:pPr>
        <w:ind w:left="1727" w:hanging="885"/>
      </w:pPr>
      <w:rPr>
        <w:rFonts w:cs="Times New Roman" w:hint="default"/>
      </w:rPr>
    </w:lvl>
    <w:lvl w:ilvl="3">
      <w:start w:val="3"/>
      <w:numFmt w:val="decimal"/>
      <w:lvlText w:val="%1.%2.%3.%4."/>
      <w:lvlJc w:val="left"/>
      <w:pPr>
        <w:ind w:left="2343" w:hanging="1080"/>
      </w:pPr>
      <w:rPr>
        <w:rFonts w:cs="Times New Roman" w:hint="default"/>
      </w:rPr>
    </w:lvl>
    <w:lvl w:ilvl="4">
      <w:start w:val="1"/>
      <w:numFmt w:val="decimal"/>
      <w:lvlText w:val="%1.%2.%3.%4.%5."/>
      <w:lvlJc w:val="left"/>
      <w:pPr>
        <w:ind w:left="2764" w:hanging="1080"/>
      </w:pPr>
      <w:rPr>
        <w:rFonts w:cs="Times New Roman" w:hint="default"/>
      </w:rPr>
    </w:lvl>
    <w:lvl w:ilvl="5">
      <w:start w:val="1"/>
      <w:numFmt w:val="decimal"/>
      <w:lvlText w:val="%1.%2.%3.%4.%5.%6."/>
      <w:lvlJc w:val="left"/>
      <w:pPr>
        <w:ind w:left="3545" w:hanging="1440"/>
      </w:pPr>
      <w:rPr>
        <w:rFonts w:cs="Times New Roman" w:hint="default"/>
      </w:rPr>
    </w:lvl>
    <w:lvl w:ilvl="6">
      <w:start w:val="1"/>
      <w:numFmt w:val="decimal"/>
      <w:lvlText w:val="%1.%2.%3.%4.%5.%6.%7."/>
      <w:lvlJc w:val="left"/>
      <w:pPr>
        <w:ind w:left="4326" w:hanging="1800"/>
      </w:pPr>
      <w:rPr>
        <w:rFonts w:cs="Times New Roman" w:hint="default"/>
      </w:rPr>
    </w:lvl>
    <w:lvl w:ilvl="7">
      <w:start w:val="1"/>
      <w:numFmt w:val="decimal"/>
      <w:lvlText w:val="%1.%2.%3.%4.%5.%6.%7.%8."/>
      <w:lvlJc w:val="left"/>
      <w:pPr>
        <w:ind w:left="4747" w:hanging="1800"/>
      </w:pPr>
      <w:rPr>
        <w:rFonts w:cs="Times New Roman" w:hint="default"/>
      </w:rPr>
    </w:lvl>
    <w:lvl w:ilvl="8">
      <w:start w:val="1"/>
      <w:numFmt w:val="decimal"/>
      <w:lvlText w:val="%1.%2.%3.%4.%5.%6.%7.%8.%9."/>
      <w:lvlJc w:val="left"/>
      <w:pPr>
        <w:ind w:left="5528" w:hanging="2160"/>
      </w:pPr>
      <w:rPr>
        <w:rFonts w:cs="Times New Roman" w:hint="default"/>
      </w:rPr>
    </w:lvl>
  </w:abstractNum>
  <w:abstractNum w:abstractNumId="45">
    <w:nsid w:val="78E70A11"/>
    <w:multiLevelType w:val="hybridMultilevel"/>
    <w:tmpl w:val="A7E6B918"/>
    <w:lvl w:ilvl="0" w:tplc="0419000F">
      <w:start w:val="1"/>
      <w:numFmt w:val="bullet"/>
      <w:lvlText w:val=""/>
      <w:lvlJc w:val="left"/>
      <w:pPr>
        <w:tabs>
          <w:tab w:val="num" w:pos="1428"/>
        </w:tabs>
        <w:ind w:left="1428"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6">
    <w:nsid w:val="78F178FB"/>
    <w:multiLevelType w:val="multilevel"/>
    <w:tmpl w:val="E8A8045E"/>
    <w:lvl w:ilvl="0">
      <w:start w:val="1"/>
      <w:numFmt w:val="decimal"/>
      <w:lvlText w:val="%1."/>
      <w:lvlJc w:val="left"/>
      <w:pPr>
        <w:tabs>
          <w:tab w:val="num" w:pos="2340"/>
        </w:tabs>
        <w:ind w:left="2340"/>
      </w:pPr>
      <w:rPr>
        <w:rFonts w:cs="Times New Roman" w:hint="default"/>
        <w:b/>
        <w:i w:val="0"/>
        <w:sz w:val="28"/>
        <w:szCs w:val="28"/>
      </w:rPr>
    </w:lvl>
    <w:lvl w:ilvl="1">
      <w:start w:val="1"/>
      <w:numFmt w:val="decimal"/>
      <w:lvlText w:val="%1.%2."/>
      <w:lvlJc w:val="left"/>
      <w:pPr>
        <w:tabs>
          <w:tab w:val="num" w:pos="792"/>
        </w:tabs>
        <w:ind w:left="792" w:hanging="432"/>
      </w:pPr>
      <w:rPr>
        <w:rFonts w:ascii="Times New Roman" w:hAnsi="Times New Roman" w:cs="Times New Roman" w:hint="default"/>
        <w:b w:val="0"/>
        <w:i w:val="0"/>
        <w:color w:val="auto"/>
        <w:sz w:val="28"/>
        <w:szCs w:val="28"/>
      </w:rPr>
    </w:lvl>
    <w:lvl w:ilvl="2">
      <w:start w:val="1"/>
      <w:numFmt w:val="decimal"/>
      <w:lvlText w:val="17.3.%3."/>
      <w:lvlJc w:val="left"/>
      <w:pPr>
        <w:tabs>
          <w:tab w:val="num" w:pos="1440"/>
        </w:tabs>
        <w:ind w:left="1224" w:hanging="504"/>
      </w:pPr>
      <w:rPr>
        <w:rFonts w:ascii="Times New Roman" w:hAnsi="Times New Roman" w:cs="Times New Roman" w:hint="default"/>
        <w:b w:val="0"/>
        <w:i w:val="0"/>
        <w:caps w:val="0"/>
        <w:sz w:val="28"/>
        <w:szCs w:val="28"/>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7">
    <w:nsid w:val="7E5F668A"/>
    <w:multiLevelType w:val="hybridMultilevel"/>
    <w:tmpl w:val="0D4A3FB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7"/>
  </w:num>
  <w:num w:numId="2">
    <w:abstractNumId w:val="32"/>
  </w:num>
  <w:num w:numId="3">
    <w:abstractNumId w:val="21"/>
  </w:num>
  <w:num w:numId="4">
    <w:abstractNumId w:val="4"/>
  </w:num>
  <w:num w:numId="5">
    <w:abstractNumId w:val="0"/>
  </w:num>
  <w:num w:numId="6">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31"/>
  </w:num>
  <w:num w:numId="9">
    <w:abstractNumId w:val="44"/>
  </w:num>
  <w:num w:numId="10">
    <w:abstractNumId w:val="22"/>
  </w:num>
  <w:num w:numId="11">
    <w:abstractNumId w:val="6"/>
  </w:num>
  <w:num w:numId="12">
    <w:abstractNumId w:val="41"/>
  </w:num>
  <w:num w:numId="13">
    <w:abstractNumId w:val="16"/>
  </w:num>
  <w:num w:numId="14">
    <w:abstractNumId w:val="27"/>
  </w:num>
  <w:num w:numId="15">
    <w:abstractNumId w:val="39"/>
  </w:num>
  <w:num w:numId="16">
    <w:abstractNumId w:val="34"/>
  </w:num>
  <w:num w:numId="17">
    <w:abstractNumId w:val="42"/>
  </w:num>
  <w:num w:numId="18">
    <w:abstractNumId w:val="3"/>
  </w:num>
  <w:num w:numId="19">
    <w:abstractNumId w:val="46"/>
  </w:num>
  <w:num w:numId="20">
    <w:abstractNumId w:val="38"/>
  </w:num>
  <w:num w:numId="21">
    <w:abstractNumId w:val="47"/>
  </w:num>
  <w:num w:numId="22">
    <w:abstractNumId w:val="24"/>
  </w:num>
  <w:num w:numId="23">
    <w:abstractNumId w:val="13"/>
  </w:num>
  <w:num w:numId="24">
    <w:abstractNumId w:val="25"/>
  </w:num>
  <w:num w:numId="25">
    <w:abstractNumId w:val="33"/>
  </w:num>
  <w:num w:numId="26">
    <w:abstractNumId w:val="29"/>
  </w:num>
  <w:num w:numId="27">
    <w:abstractNumId w:val="15"/>
  </w:num>
  <w:num w:numId="28">
    <w:abstractNumId w:val="23"/>
  </w:num>
  <w:num w:numId="29">
    <w:abstractNumId w:val="9"/>
  </w:num>
  <w:num w:numId="30">
    <w:abstractNumId w:val="36"/>
  </w:num>
  <w:num w:numId="31">
    <w:abstractNumId w:val="19"/>
  </w:num>
  <w:num w:numId="32">
    <w:abstractNumId w:val="28"/>
  </w:num>
  <w:num w:numId="33">
    <w:abstractNumId w:val="10"/>
  </w:num>
  <w:num w:numId="34">
    <w:abstractNumId w:val="26"/>
  </w:num>
  <w:num w:numId="35">
    <w:abstractNumId w:val="2"/>
  </w:num>
  <w:num w:numId="36">
    <w:abstractNumId w:val="8"/>
  </w:num>
  <w:num w:numId="37">
    <w:abstractNumId w:val="1"/>
  </w:num>
  <w:num w:numId="38">
    <w:abstractNumId w:val="20"/>
  </w:num>
  <w:num w:numId="39">
    <w:abstractNumId w:val="7"/>
  </w:num>
  <w:num w:numId="40">
    <w:abstractNumId w:val="12"/>
  </w:num>
  <w:num w:numId="41">
    <w:abstractNumId w:val="30"/>
  </w:num>
  <w:num w:numId="42">
    <w:abstractNumId w:val="14"/>
  </w:num>
  <w:num w:numId="43">
    <w:abstractNumId w:val="43"/>
  </w:num>
  <w:num w:numId="44">
    <w:abstractNumId w:val="11"/>
  </w:num>
  <w:num w:numId="45">
    <w:abstractNumId w:val="40"/>
  </w:num>
  <w:num w:numId="46">
    <w:abstractNumId w:val="5"/>
  </w:num>
  <w:num w:numId="47">
    <w:abstractNumId w:val="35"/>
  </w:num>
  <w:num w:numId="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2D2"/>
    <w:rsid w:val="000010C6"/>
    <w:rsid w:val="000062E6"/>
    <w:rsid w:val="000162FD"/>
    <w:rsid w:val="0001696C"/>
    <w:rsid w:val="00016EE7"/>
    <w:rsid w:val="000205BA"/>
    <w:rsid w:val="00020C08"/>
    <w:rsid w:val="00021C98"/>
    <w:rsid w:val="00021CA8"/>
    <w:rsid w:val="000226FE"/>
    <w:rsid w:val="00023B23"/>
    <w:rsid w:val="0002570A"/>
    <w:rsid w:val="00026B6A"/>
    <w:rsid w:val="00027520"/>
    <w:rsid w:val="0002757C"/>
    <w:rsid w:val="00027FCE"/>
    <w:rsid w:val="00031747"/>
    <w:rsid w:val="00034A4B"/>
    <w:rsid w:val="00034DA8"/>
    <w:rsid w:val="00035EDF"/>
    <w:rsid w:val="00036037"/>
    <w:rsid w:val="000465F5"/>
    <w:rsid w:val="00051589"/>
    <w:rsid w:val="00051629"/>
    <w:rsid w:val="000523E6"/>
    <w:rsid w:val="00052C6C"/>
    <w:rsid w:val="0005437B"/>
    <w:rsid w:val="00056490"/>
    <w:rsid w:val="00056B58"/>
    <w:rsid w:val="00057601"/>
    <w:rsid w:val="00061A57"/>
    <w:rsid w:val="00061B30"/>
    <w:rsid w:val="00062ED3"/>
    <w:rsid w:val="0006344B"/>
    <w:rsid w:val="000637E0"/>
    <w:rsid w:val="00064210"/>
    <w:rsid w:val="00065405"/>
    <w:rsid w:val="000662AF"/>
    <w:rsid w:val="000662D2"/>
    <w:rsid w:val="00067264"/>
    <w:rsid w:val="00071B97"/>
    <w:rsid w:val="0007788B"/>
    <w:rsid w:val="00082AD0"/>
    <w:rsid w:val="00082E09"/>
    <w:rsid w:val="00086624"/>
    <w:rsid w:val="00087A91"/>
    <w:rsid w:val="0009038F"/>
    <w:rsid w:val="00096A13"/>
    <w:rsid w:val="000A04B4"/>
    <w:rsid w:val="000A080A"/>
    <w:rsid w:val="000A1A76"/>
    <w:rsid w:val="000A6D36"/>
    <w:rsid w:val="000B096A"/>
    <w:rsid w:val="000B1635"/>
    <w:rsid w:val="000B1B14"/>
    <w:rsid w:val="000B4733"/>
    <w:rsid w:val="000B5328"/>
    <w:rsid w:val="000B62B9"/>
    <w:rsid w:val="000B6EE7"/>
    <w:rsid w:val="000B71B6"/>
    <w:rsid w:val="000B71BB"/>
    <w:rsid w:val="000C006F"/>
    <w:rsid w:val="000C054B"/>
    <w:rsid w:val="000C369A"/>
    <w:rsid w:val="000C42B4"/>
    <w:rsid w:val="000C53F6"/>
    <w:rsid w:val="000C719B"/>
    <w:rsid w:val="000D22EE"/>
    <w:rsid w:val="000D3E0F"/>
    <w:rsid w:val="000D57F9"/>
    <w:rsid w:val="000D6B38"/>
    <w:rsid w:val="000D7732"/>
    <w:rsid w:val="000D7EB6"/>
    <w:rsid w:val="000E2580"/>
    <w:rsid w:val="000E2B6A"/>
    <w:rsid w:val="000E4335"/>
    <w:rsid w:val="000F04CF"/>
    <w:rsid w:val="000F0CD4"/>
    <w:rsid w:val="000F1878"/>
    <w:rsid w:val="000F228E"/>
    <w:rsid w:val="000F39E1"/>
    <w:rsid w:val="000F6F7A"/>
    <w:rsid w:val="000F7A90"/>
    <w:rsid w:val="00101C6B"/>
    <w:rsid w:val="001029C5"/>
    <w:rsid w:val="00103186"/>
    <w:rsid w:val="00107BE2"/>
    <w:rsid w:val="00107F90"/>
    <w:rsid w:val="00112B45"/>
    <w:rsid w:val="0011331A"/>
    <w:rsid w:val="001133BC"/>
    <w:rsid w:val="00123AC3"/>
    <w:rsid w:val="00125DA4"/>
    <w:rsid w:val="001340E6"/>
    <w:rsid w:val="00137240"/>
    <w:rsid w:val="0014091D"/>
    <w:rsid w:val="0014220E"/>
    <w:rsid w:val="00144B58"/>
    <w:rsid w:val="00147257"/>
    <w:rsid w:val="00150A50"/>
    <w:rsid w:val="0015112A"/>
    <w:rsid w:val="00151FDD"/>
    <w:rsid w:val="001528BC"/>
    <w:rsid w:val="0015580B"/>
    <w:rsid w:val="00155E33"/>
    <w:rsid w:val="00162191"/>
    <w:rsid w:val="00162248"/>
    <w:rsid w:val="0016607D"/>
    <w:rsid w:val="00176A15"/>
    <w:rsid w:val="00177021"/>
    <w:rsid w:val="00177048"/>
    <w:rsid w:val="0017733D"/>
    <w:rsid w:val="001807AE"/>
    <w:rsid w:val="0018230F"/>
    <w:rsid w:val="00182A33"/>
    <w:rsid w:val="00182C4E"/>
    <w:rsid w:val="0018343F"/>
    <w:rsid w:val="0018370E"/>
    <w:rsid w:val="00186163"/>
    <w:rsid w:val="00191FDB"/>
    <w:rsid w:val="00192FD4"/>
    <w:rsid w:val="00193BDB"/>
    <w:rsid w:val="00194498"/>
    <w:rsid w:val="00194693"/>
    <w:rsid w:val="00197261"/>
    <w:rsid w:val="00197B9A"/>
    <w:rsid w:val="001A03BC"/>
    <w:rsid w:val="001A2EFB"/>
    <w:rsid w:val="001A3187"/>
    <w:rsid w:val="001A43A0"/>
    <w:rsid w:val="001A4B13"/>
    <w:rsid w:val="001A4C4A"/>
    <w:rsid w:val="001A630B"/>
    <w:rsid w:val="001B004E"/>
    <w:rsid w:val="001B0931"/>
    <w:rsid w:val="001B0CB6"/>
    <w:rsid w:val="001B1571"/>
    <w:rsid w:val="001C1A76"/>
    <w:rsid w:val="001C22BF"/>
    <w:rsid w:val="001C2893"/>
    <w:rsid w:val="001C2C41"/>
    <w:rsid w:val="001C37D5"/>
    <w:rsid w:val="001C4368"/>
    <w:rsid w:val="001C601C"/>
    <w:rsid w:val="001C6779"/>
    <w:rsid w:val="001C7D79"/>
    <w:rsid w:val="001D0B0C"/>
    <w:rsid w:val="001D0CF5"/>
    <w:rsid w:val="001D1E82"/>
    <w:rsid w:val="001D4BA5"/>
    <w:rsid w:val="001D4ED4"/>
    <w:rsid w:val="001D5FDC"/>
    <w:rsid w:val="001D603F"/>
    <w:rsid w:val="001D7ADA"/>
    <w:rsid w:val="001E00C4"/>
    <w:rsid w:val="001E1E82"/>
    <w:rsid w:val="001E3A58"/>
    <w:rsid w:val="001E5F0B"/>
    <w:rsid w:val="001F0789"/>
    <w:rsid w:val="001F513F"/>
    <w:rsid w:val="001F5680"/>
    <w:rsid w:val="001F6C8C"/>
    <w:rsid w:val="001F6F76"/>
    <w:rsid w:val="001F7760"/>
    <w:rsid w:val="00202E23"/>
    <w:rsid w:val="002051A4"/>
    <w:rsid w:val="00205E7E"/>
    <w:rsid w:val="00206A83"/>
    <w:rsid w:val="0020788C"/>
    <w:rsid w:val="00210685"/>
    <w:rsid w:val="00210A60"/>
    <w:rsid w:val="00211901"/>
    <w:rsid w:val="0021268A"/>
    <w:rsid w:val="00212B08"/>
    <w:rsid w:val="00213EF7"/>
    <w:rsid w:val="0022400D"/>
    <w:rsid w:val="002252D3"/>
    <w:rsid w:val="00226C8F"/>
    <w:rsid w:val="00231B58"/>
    <w:rsid w:val="00232B49"/>
    <w:rsid w:val="00233D70"/>
    <w:rsid w:val="00236A98"/>
    <w:rsid w:val="0023763E"/>
    <w:rsid w:val="002401D5"/>
    <w:rsid w:val="002421B6"/>
    <w:rsid w:val="00243C3B"/>
    <w:rsid w:val="00247240"/>
    <w:rsid w:val="00247FA0"/>
    <w:rsid w:val="00250267"/>
    <w:rsid w:val="0025166C"/>
    <w:rsid w:val="00251BC2"/>
    <w:rsid w:val="00252DC7"/>
    <w:rsid w:val="00253880"/>
    <w:rsid w:val="00254D34"/>
    <w:rsid w:val="00257429"/>
    <w:rsid w:val="00260003"/>
    <w:rsid w:val="002624CE"/>
    <w:rsid w:val="002639BF"/>
    <w:rsid w:val="0026641A"/>
    <w:rsid w:val="00267B2B"/>
    <w:rsid w:val="00271968"/>
    <w:rsid w:val="0027329E"/>
    <w:rsid w:val="0027577C"/>
    <w:rsid w:val="00277AB8"/>
    <w:rsid w:val="00281494"/>
    <w:rsid w:val="00281C17"/>
    <w:rsid w:val="002874EB"/>
    <w:rsid w:val="00287A33"/>
    <w:rsid w:val="0029120D"/>
    <w:rsid w:val="00291630"/>
    <w:rsid w:val="00291FD0"/>
    <w:rsid w:val="00294E78"/>
    <w:rsid w:val="0029690B"/>
    <w:rsid w:val="002A28B7"/>
    <w:rsid w:val="002A3682"/>
    <w:rsid w:val="002A4832"/>
    <w:rsid w:val="002A7B44"/>
    <w:rsid w:val="002B355A"/>
    <w:rsid w:val="002B402D"/>
    <w:rsid w:val="002B4352"/>
    <w:rsid w:val="002B4ECD"/>
    <w:rsid w:val="002B5C4A"/>
    <w:rsid w:val="002B617A"/>
    <w:rsid w:val="002B796A"/>
    <w:rsid w:val="002B7F80"/>
    <w:rsid w:val="002C1089"/>
    <w:rsid w:val="002C12DC"/>
    <w:rsid w:val="002C15E5"/>
    <w:rsid w:val="002C2C9A"/>
    <w:rsid w:val="002C3953"/>
    <w:rsid w:val="002C4B18"/>
    <w:rsid w:val="002C50DB"/>
    <w:rsid w:val="002C7751"/>
    <w:rsid w:val="002C7967"/>
    <w:rsid w:val="002D00F1"/>
    <w:rsid w:val="002D39B7"/>
    <w:rsid w:val="002D5DFA"/>
    <w:rsid w:val="002D68DA"/>
    <w:rsid w:val="002D6D1A"/>
    <w:rsid w:val="002D6E78"/>
    <w:rsid w:val="002E0655"/>
    <w:rsid w:val="002F1D9C"/>
    <w:rsid w:val="002F2880"/>
    <w:rsid w:val="002F2DA9"/>
    <w:rsid w:val="002F2DB4"/>
    <w:rsid w:val="002F3834"/>
    <w:rsid w:val="002F47FC"/>
    <w:rsid w:val="00300C3E"/>
    <w:rsid w:val="00302CA4"/>
    <w:rsid w:val="003072CC"/>
    <w:rsid w:val="00311DF7"/>
    <w:rsid w:val="00312021"/>
    <w:rsid w:val="00312835"/>
    <w:rsid w:val="0031450E"/>
    <w:rsid w:val="00314901"/>
    <w:rsid w:val="00316306"/>
    <w:rsid w:val="00317522"/>
    <w:rsid w:val="00320C77"/>
    <w:rsid w:val="00321809"/>
    <w:rsid w:val="00322603"/>
    <w:rsid w:val="00324563"/>
    <w:rsid w:val="00326751"/>
    <w:rsid w:val="003315C1"/>
    <w:rsid w:val="003323CB"/>
    <w:rsid w:val="00334100"/>
    <w:rsid w:val="0033700C"/>
    <w:rsid w:val="00337CAF"/>
    <w:rsid w:val="0034546D"/>
    <w:rsid w:val="0034696F"/>
    <w:rsid w:val="00350487"/>
    <w:rsid w:val="003510F7"/>
    <w:rsid w:val="0035225F"/>
    <w:rsid w:val="003526D3"/>
    <w:rsid w:val="003552F1"/>
    <w:rsid w:val="00362CBC"/>
    <w:rsid w:val="003635D3"/>
    <w:rsid w:val="003660E9"/>
    <w:rsid w:val="003716A6"/>
    <w:rsid w:val="00371A40"/>
    <w:rsid w:val="003754E4"/>
    <w:rsid w:val="0037770A"/>
    <w:rsid w:val="00377853"/>
    <w:rsid w:val="00380D5A"/>
    <w:rsid w:val="0038259C"/>
    <w:rsid w:val="0038464C"/>
    <w:rsid w:val="00385239"/>
    <w:rsid w:val="00385EEA"/>
    <w:rsid w:val="00386EC0"/>
    <w:rsid w:val="00387D7B"/>
    <w:rsid w:val="0039208D"/>
    <w:rsid w:val="0039282B"/>
    <w:rsid w:val="003938C8"/>
    <w:rsid w:val="00394F28"/>
    <w:rsid w:val="0039786A"/>
    <w:rsid w:val="003A0319"/>
    <w:rsid w:val="003A0E34"/>
    <w:rsid w:val="003A126F"/>
    <w:rsid w:val="003A18AD"/>
    <w:rsid w:val="003A21F4"/>
    <w:rsid w:val="003A37D4"/>
    <w:rsid w:val="003A4274"/>
    <w:rsid w:val="003A46E1"/>
    <w:rsid w:val="003A5D0D"/>
    <w:rsid w:val="003A60AA"/>
    <w:rsid w:val="003A6761"/>
    <w:rsid w:val="003A7A66"/>
    <w:rsid w:val="003B1F0F"/>
    <w:rsid w:val="003B25CE"/>
    <w:rsid w:val="003B348A"/>
    <w:rsid w:val="003B3D57"/>
    <w:rsid w:val="003B4070"/>
    <w:rsid w:val="003B663A"/>
    <w:rsid w:val="003B6CE2"/>
    <w:rsid w:val="003C0DA2"/>
    <w:rsid w:val="003C162C"/>
    <w:rsid w:val="003C240D"/>
    <w:rsid w:val="003C318B"/>
    <w:rsid w:val="003C31D3"/>
    <w:rsid w:val="003C4920"/>
    <w:rsid w:val="003C61E1"/>
    <w:rsid w:val="003D4B8E"/>
    <w:rsid w:val="003D660E"/>
    <w:rsid w:val="003D7013"/>
    <w:rsid w:val="003E01C9"/>
    <w:rsid w:val="003E22B7"/>
    <w:rsid w:val="003E2DB1"/>
    <w:rsid w:val="003E5871"/>
    <w:rsid w:val="003E660F"/>
    <w:rsid w:val="003E7668"/>
    <w:rsid w:val="003F379B"/>
    <w:rsid w:val="003F450E"/>
    <w:rsid w:val="003F5FA0"/>
    <w:rsid w:val="003F752E"/>
    <w:rsid w:val="004010FA"/>
    <w:rsid w:val="004012D0"/>
    <w:rsid w:val="00402580"/>
    <w:rsid w:val="00402FA8"/>
    <w:rsid w:val="00404FAE"/>
    <w:rsid w:val="00407590"/>
    <w:rsid w:val="00407CE8"/>
    <w:rsid w:val="00410734"/>
    <w:rsid w:val="0041270E"/>
    <w:rsid w:val="00414A5B"/>
    <w:rsid w:val="0041567F"/>
    <w:rsid w:val="0041673C"/>
    <w:rsid w:val="00416DE2"/>
    <w:rsid w:val="00417D40"/>
    <w:rsid w:val="00417D88"/>
    <w:rsid w:val="0042085B"/>
    <w:rsid w:val="00420AFC"/>
    <w:rsid w:val="00420EF3"/>
    <w:rsid w:val="004218BE"/>
    <w:rsid w:val="00423509"/>
    <w:rsid w:val="00423F30"/>
    <w:rsid w:val="004244A7"/>
    <w:rsid w:val="004254B6"/>
    <w:rsid w:val="00426DCA"/>
    <w:rsid w:val="00427EC5"/>
    <w:rsid w:val="00431740"/>
    <w:rsid w:val="00431CA8"/>
    <w:rsid w:val="00435410"/>
    <w:rsid w:val="004364FF"/>
    <w:rsid w:val="004370C9"/>
    <w:rsid w:val="00437FC3"/>
    <w:rsid w:val="00443C89"/>
    <w:rsid w:val="00444071"/>
    <w:rsid w:val="00445401"/>
    <w:rsid w:val="00446065"/>
    <w:rsid w:val="00447796"/>
    <w:rsid w:val="0045049C"/>
    <w:rsid w:val="00451899"/>
    <w:rsid w:val="00460AD5"/>
    <w:rsid w:val="0046247A"/>
    <w:rsid w:val="00463701"/>
    <w:rsid w:val="0046392E"/>
    <w:rsid w:val="00463F6F"/>
    <w:rsid w:val="0046460D"/>
    <w:rsid w:val="00464D04"/>
    <w:rsid w:val="00471808"/>
    <w:rsid w:val="00472F6F"/>
    <w:rsid w:val="00477B16"/>
    <w:rsid w:val="004806A2"/>
    <w:rsid w:val="00480F13"/>
    <w:rsid w:val="0048241E"/>
    <w:rsid w:val="00482421"/>
    <w:rsid w:val="00482D3E"/>
    <w:rsid w:val="004832CD"/>
    <w:rsid w:val="004853AC"/>
    <w:rsid w:val="00487DA5"/>
    <w:rsid w:val="00490D47"/>
    <w:rsid w:val="004923A0"/>
    <w:rsid w:val="00493A03"/>
    <w:rsid w:val="0049404E"/>
    <w:rsid w:val="0049468F"/>
    <w:rsid w:val="00494D66"/>
    <w:rsid w:val="00495F8C"/>
    <w:rsid w:val="004977BE"/>
    <w:rsid w:val="004A14C1"/>
    <w:rsid w:val="004A34A1"/>
    <w:rsid w:val="004A3D3E"/>
    <w:rsid w:val="004A53CF"/>
    <w:rsid w:val="004A573E"/>
    <w:rsid w:val="004B0418"/>
    <w:rsid w:val="004B1D75"/>
    <w:rsid w:val="004B32CC"/>
    <w:rsid w:val="004B54D7"/>
    <w:rsid w:val="004B5514"/>
    <w:rsid w:val="004B6345"/>
    <w:rsid w:val="004B690C"/>
    <w:rsid w:val="004B696C"/>
    <w:rsid w:val="004B6EA6"/>
    <w:rsid w:val="004B7988"/>
    <w:rsid w:val="004C36C2"/>
    <w:rsid w:val="004C3B0B"/>
    <w:rsid w:val="004C611F"/>
    <w:rsid w:val="004C7B26"/>
    <w:rsid w:val="004D0A8F"/>
    <w:rsid w:val="004D1113"/>
    <w:rsid w:val="004D21E0"/>
    <w:rsid w:val="004D32E4"/>
    <w:rsid w:val="004D3ABB"/>
    <w:rsid w:val="004D3B53"/>
    <w:rsid w:val="004D4ACC"/>
    <w:rsid w:val="004D505A"/>
    <w:rsid w:val="004D6AEE"/>
    <w:rsid w:val="004D75FA"/>
    <w:rsid w:val="004E0D08"/>
    <w:rsid w:val="004E149F"/>
    <w:rsid w:val="004E2A7C"/>
    <w:rsid w:val="004E2CED"/>
    <w:rsid w:val="004E4A62"/>
    <w:rsid w:val="004E5CAD"/>
    <w:rsid w:val="004F2EEB"/>
    <w:rsid w:val="00500EE1"/>
    <w:rsid w:val="00501097"/>
    <w:rsid w:val="005044C3"/>
    <w:rsid w:val="00504B35"/>
    <w:rsid w:val="00513338"/>
    <w:rsid w:val="00513CC3"/>
    <w:rsid w:val="005167FB"/>
    <w:rsid w:val="00520E6B"/>
    <w:rsid w:val="005216D5"/>
    <w:rsid w:val="005238AB"/>
    <w:rsid w:val="0052480C"/>
    <w:rsid w:val="00525081"/>
    <w:rsid w:val="00525332"/>
    <w:rsid w:val="0052784F"/>
    <w:rsid w:val="00530DD9"/>
    <w:rsid w:val="00532991"/>
    <w:rsid w:val="00532CFF"/>
    <w:rsid w:val="00535416"/>
    <w:rsid w:val="00540222"/>
    <w:rsid w:val="0054065A"/>
    <w:rsid w:val="00541887"/>
    <w:rsid w:val="00543220"/>
    <w:rsid w:val="0054384D"/>
    <w:rsid w:val="00544C77"/>
    <w:rsid w:val="00544FA2"/>
    <w:rsid w:val="00545A9F"/>
    <w:rsid w:val="00546911"/>
    <w:rsid w:val="005501E8"/>
    <w:rsid w:val="00552383"/>
    <w:rsid w:val="005536BE"/>
    <w:rsid w:val="00555469"/>
    <w:rsid w:val="005611C8"/>
    <w:rsid w:val="005643A2"/>
    <w:rsid w:val="005709F1"/>
    <w:rsid w:val="00574DCB"/>
    <w:rsid w:val="005759DC"/>
    <w:rsid w:val="005873D1"/>
    <w:rsid w:val="00590989"/>
    <w:rsid w:val="00591303"/>
    <w:rsid w:val="005924C4"/>
    <w:rsid w:val="0059500C"/>
    <w:rsid w:val="00596EF0"/>
    <w:rsid w:val="00596F6E"/>
    <w:rsid w:val="005A0123"/>
    <w:rsid w:val="005A097F"/>
    <w:rsid w:val="005A32D8"/>
    <w:rsid w:val="005A3825"/>
    <w:rsid w:val="005A7016"/>
    <w:rsid w:val="005B1CE7"/>
    <w:rsid w:val="005B45F6"/>
    <w:rsid w:val="005C1BD2"/>
    <w:rsid w:val="005C2616"/>
    <w:rsid w:val="005C401A"/>
    <w:rsid w:val="005D05E6"/>
    <w:rsid w:val="005D1861"/>
    <w:rsid w:val="005D29A0"/>
    <w:rsid w:val="005D305F"/>
    <w:rsid w:val="005D580D"/>
    <w:rsid w:val="005D7ED8"/>
    <w:rsid w:val="005E1412"/>
    <w:rsid w:val="005E1653"/>
    <w:rsid w:val="005E1958"/>
    <w:rsid w:val="005E47DA"/>
    <w:rsid w:val="005E48ED"/>
    <w:rsid w:val="005E6712"/>
    <w:rsid w:val="005E7318"/>
    <w:rsid w:val="005F07C2"/>
    <w:rsid w:val="005F3ECB"/>
    <w:rsid w:val="005F460A"/>
    <w:rsid w:val="005F464C"/>
    <w:rsid w:val="005F510C"/>
    <w:rsid w:val="005F5B06"/>
    <w:rsid w:val="00603100"/>
    <w:rsid w:val="006040AA"/>
    <w:rsid w:val="006041A2"/>
    <w:rsid w:val="00605F2B"/>
    <w:rsid w:val="00606194"/>
    <w:rsid w:val="00606399"/>
    <w:rsid w:val="006065FA"/>
    <w:rsid w:val="00607730"/>
    <w:rsid w:val="00611AA3"/>
    <w:rsid w:val="00612766"/>
    <w:rsid w:val="0061424F"/>
    <w:rsid w:val="0061594B"/>
    <w:rsid w:val="00615D1D"/>
    <w:rsid w:val="00615F34"/>
    <w:rsid w:val="00616E20"/>
    <w:rsid w:val="00617A6C"/>
    <w:rsid w:val="006200BD"/>
    <w:rsid w:val="00622034"/>
    <w:rsid w:val="006223D9"/>
    <w:rsid w:val="00623E9A"/>
    <w:rsid w:val="00624ECE"/>
    <w:rsid w:val="00625603"/>
    <w:rsid w:val="00626745"/>
    <w:rsid w:val="00626E3D"/>
    <w:rsid w:val="006270BB"/>
    <w:rsid w:val="00631EB1"/>
    <w:rsid w:val="006358AF"/>
    <w:rsid w:val="00640FC3"/>
    <w:rsid w:val="006418B8"/>
    <w:rsid w:val="00643BFC"/>
    <w:rsid w:val="00646454"/>
    <w:rsid w:val="006515AD"/>
    <w:rsid w:val="006517EF"/>
    <w:rsid w:val="006524B4"/>
    <w:rsid w:val="00653282"/>
    <w:rsid w:val="00655CE9"/>
    <w:rsid w:val="0065602F"/>
    <w:rsid w:val="00665285"/>
    <w:rsid w:val="006656FB"/>
    <w:rsid w:val="006671AA"/>
    <w:rsid w:val="00667C3C"/>
    <w:rsid w:val="00670932"/>
    <w:rsid w:val="00670981"/>
    <w:rsid w:val="0067246C"/>
    <w:rsid w:val="00674D69"/>
    <w:rsid w:val="00676CEB"/>
    <w:rsid w:val="00677A52"/>
    <w:rsid w:val="0068119F"/>
    <w:rsid w:val="006813FE"/>
    <w:rsid w:val="006817C0"/>
    <w:rsid w:val="0068403A"/>
    <w:rsid w:val="006851AB"/>
    <w:rsid w:val="00686E91"/>
    <w:rsid w:val="006909C6"/>
    <w:rsid w:val="006941F0"/>
    <w:rsid w:val="006943F2"/>
    <w:rsid w:val="00694ED3"/>
    <w:rsid w:val="006966F4"/>
    <w:rsid w:val="00697A8D"/>
    <w:rsid w:val="00697D8B"/>
    <w:rsid w:val="006A06F8"/>
    <w:rsid w:val="006A0BB4"/>
    <w:rsid w:val="006A33AD"/>
    <w:rsid w:val="006A3AB6"/>
    <w:rsid w:val="006A410A"/>
    <w:rsid w:val="006A4C1E"/>
    <w:rsid w:val="006A51C9"/>
    <w:rsid w:val="006A52B9"/>
    <w:rsid w:val="006A5713"/>
    <w:rsid w:val="006A617A"/>
    <w:rsid w:val="006A6597"/>
    <w:rsid w:val="006A7D65"/>
    <w:rsid w:val="006B006E"/>
    <w:rsid w:val="006B02E8"/>
    <w:rsid w:val="006B0C3A"/>
    <w:rsid w:val="006B1AAE"/>
    <w:rsid w:val="006B3898"/>
    <w:rsid w:val="006C11DA"/>
    <w:rsid w:val="006C2117"/>
    <w:rsid w:val="006C23B6"/>
    <w:rsid w:val="006C3862"/>
    <w:rsid w:val="006C4D27"/>
    <w:rsid w:val="006C590E"/>
    <w:rsid w:val="006C69BC"/>
    <w:rsid w:val="006D08E2"/>
    <w:rsid w:val="006D2A86"/>
    <w:rsid w:val="006D35CB"/>
    <w:rsid w:val="006D4EE7"/>
    <w:rsid w:val="006D7285"/>
    <w:rsid w:val="006D74AF"/>
    <w:rsid w:val="006E0703"/>
    <w:rsid w:val="006E15EB"/>
    <w:rsid w:val="006E177A"/>
    <w:rsid w:val="006E1AE4"/>
    <w:rsid w:val="006E1EBD"/>
    <w:rsid w:val="006E21D5"/>
    <w:rsid w:val="006E4B21"/>
    <w:rsid w:val="006E669B"/>
    <w:rsid w:val="006F00B1"/>
    <w:rsid w:val="006F1E1C"/>
    <w:rsid w:val="006F1FFF"/>
    <w:rsid w:val="006F4EE4"/>
    <w:rsid w:val="006F69B6"/>
    <w:rsid w:val="006F6BFD"/>
    <w:rsid w:val="00702836"/>
    <w:rsid w:val="00702CB3"/>
    <w:rsid w:val="00703D8B"/>
    <w:rsid w:val="0070436A"/>
    <w:rsid w:val="007065F2"/>
    <w:rsid w:val="0071004A"/>
    <w:rsid w:val="00711C25"/>
    <w:rsid w:val="00712629"/>
    <w:rsid w:val="00712AF7"/>
    <w:rsid w:val="00713C42"/>
    <w:rsid w:val="00713E6F"/>
    <w:rsid w:val="00714146"/>
    <w:rsid w:val="007148F6"/>
    <w:rsid w:val="00715961"/>
    <w:rsid w:val="007174E3"/>
    <w:rsid w:val="00722038"/>
    <w:rsid w:val="007228D1"/>
    <w:rsid w:val="00722ECE"/>
    <w:rsid w:val="0072531D"/>
    <w:rsid w:val="00725ACC"/>
    <w:rsid w:val="00726FA5"/>
    <w:rsid w:val="007341A7"/>
    <w:rsid w:val="0074032B"/>
    <w:rsid w:val="00740ABE"/>
    <w:rsid w:val="00741334"/>
    <w:rsid w:val="00747DEC"/>
    <w:rsid w:val="00750276"/>
    <w:rsid w:val="00752036"/>
    <w:rsid w:val="007612EE"/>
    <w:rsid w:val="007638C9"/>
    <w:rsid w:val="00763A78"/>
    <w:rsid w:val="0076400D"/>
    <w:rsid w:val="007711D8"/>
    <w:rsid w:val="0077373D"/>
    <w:rsid w:val="0077395B"/>
    <w:rsid w:val="00773B6D"/>
    <w:rsid w:val="00774441"/>
    <w:rsid w:val="007749A3"/>
    <w:rsid w:val="00776324"/>
    <w:rsid w:val="00777E82"/>
    <w:rsid w:val="007800ED"/>
    <w:rsid w:val="00780F82"/>
    <w:rsid w:val="0078328B"/>
    <w:rsid w:val="007832C7"/>
    <w:rsid w:val="00783B0B"/>
    <w:rsid w:val="00783E2D"/>
    <w:rsid w:val="007879A3"/>
    <w:rsid w:val="00790365"/>
    <w:rsid w:val="007919E9"/>
    <w:rsid w:val="00792AEB"/>
    <w:rsid w:val="00792BBE"/>
    <w:rsid w:val="007A055B"/>
    <w:rsid w:val="007A36E2"/>
    <w:rsid w:val="007A4FC7"/>
    <w:rsid w:val="007A510F"/>
    <w:rsid w:val="007B13A8"/>
    <w:rsid w:val="007B238F"/>
    <w:rsid w:val="007B2E70"/>
    <w:rsid w:val="007B6C6B"/>
    <w:rsid w:val="007B7F44"/>
    <w:rsid w:val="007C08B6"/>
    <w:rsid w:val="007C1C89"/>
    <w:rsid w:val="007C2504"/>
    <w:rsid w:val="007C4D97"/>
    <w:rsid w:val="007C5F48"/>
    <w:rsid w:val="007C6588"/>
    <w:rsid w:val="007C74D7"/>
    <w:rsid w:val="007D13E8"/>
    <w:rsid w:val="007D34FE"/>
    <w:rsid w:val="007D4E90"/>
    <w:rsid w:val="007D68DD"/>
    <w:rsid w:val="007D7197"/>
    <w:rsid w:val="007D744A"/>
    <w:rsid w:val="007D7FF6"/>
    <w:rsid w:val="007E03E8"/>
    <w:rsid w:val="007E08DB"/>
    <w:rsid w:val="007E1E58"/>
    <w:rsid w:val="007E2352"/>
    <w:rsid w:val="007E2D7B"/>
    <w:rsid w:val="007E3235"/>
    <w:rsid w:val="007E35E5"/>
    <w:rsid w:val="007E4A48"/>
    <w:rsid w:val="007E56D4"/>
    <w:rsid w:val="007E5A76"/>
    <w:rsid w:val="007E74DB"/>
    <w:rsid w:val="007F1A85"/>
    <w:rsid w:val="007F58C1"/>
    <w:rsid w:val="007F5FC0"/>
    <w:rsid w:val="007F75C1"/>
    <w:rsid w:val="008003CF"/>
    <w:rsid w:val="00802CB6"/>
    <w:rsid w:val="00804546"/>
    <w:rsid w:val="008054D2"/>
    <w:rsid w:val="00810829"/>
    <w:rsid w:val="0081143D"/>
    <w:rsid w:val="00812B14"/>
    <w:rsid w:val="008142D7"/>
    <w:rsid w:val="0081450A"/>
    <w:rsid w:val="00821042"/>
    <w:rsid w:val="00822F5E"/>
    <w:rsid w:val="008232B2"/>
    <w:rsid w:val="00824A49"/>
    <w:rsid w:val="00830ACF"/>
    <w:rsid w:val="00830E5C"/>
    <w:rsid w:val="008326D2"/>
    <w:rsid w:val="008329C3"/>
    <w:rsid w:val="00836F04"/>
    <w:rsid w:val="008405AE"/>
    <w:rsid w:val="0084158C"/>
    <w:rsid w:val="008438D7"/>
    <w:rsid w:val="008458C5"/>
    <w:rsid w:val="008459A7"/>
    <w:rsid w:val="00846450"/>
    <w:rsid w:val="008502EC"/>
    <w:rsid w:val="008518DF"/>
    <w:rsid w:val="00851E04"/>
    <w:rsid w:val="0085337B"/>
    <w:rsid w:val="00854E01"/>
    <w:rsid w:val="00860833"/>
    <w:rsid w:val="00861CDF"/>
    <w:rsid w:val="00865385"/>
    <w:rsid w:val="008669BC"/>
    <w:rsid w:val="00866BC7"/>
    <w:rsid w:val="00871284"/>
    <w:rsid w:val="0087204D"/>
    <w:rsid w:val="00874975"/>
    <w:rsid w:val="008752F4"/>
    <w:rsid w:val="00877438"/>
    <w:rsid w:val="0087761A"/>
    <w:rsid w:val="00877931"/>
    <w:rsid w:val="008800DF"/>
    <w:rsid w:val="0088015C"/>
    <w:rsid w:val="008807A5"/>
    <w:rsid w:val="00882531"/>
    <w:rsid w:val="008832A4"/>
    <w:rsid w:val="00885576"/>
    <w:rsid w:val="0089119F"/>
    <w:rsid w:val="00895228"/>
    <w:rsid w:val="00897D97"/>
    <w:rsid w:val="008A095D"/>
    <w:rsid w:val="008A29AC"/>
    <w:rsid w:val="008A4859"/>
    <w:rsid w:val="008A49B8"/>
    <w:rsid w:val="008B38F2"/>
    <w:rsid w:val="008B3BC6"/>
    <w:rsid w:val="008B4A13"/>
    <w:rsid w:val="008B5B34"/>
    <w:rsid w:val="008C3A75"/>
    <w:rsid w:val="008C3AE2"/>
    <w:rsid w:val="008C59E3"/>
    <w:rsid w:val="008C77C9"/>
    <w:rsid w:val="008D01F0"/>
    <w:rsid w:val="008D098B"/>
    <w:rsid w:val="008D1FC9"/>
    <w:rsid w:val="008D2611"/>
    <w:rsid w:val="008D3533"/>
    <w:rsid w:val="008E14FE"/>
    <w:rsid w:val="008E1686"/>
    <w:rsid w:val="008E35E5"/>
    <w:rsid w:val="008E5C9E"/>
    <w:rsid w:val="008F0F14"/>
    <w:rsid w:val="008F413F"/>
    <w:rsid w:val="008F4A81"/>
    <w:rsid w:val="008F5C4F"/>
    <w:rsid w:val="0090074A"/>
    <w:rsid w:val="00904299"/>
    <w:rsid w:val="00910BBD"/>
    <w:rsid w:val="00914E1F"/>
    <w:rsid w:val="009176F1"/>
    <w:rsid w:val="0092033F"/>
    <w:rsid w:val="00920555"/>
    <w:rsid w:val="00920EAD"/>
    <w:rsid w:val="00923463"/>
    <w:rsid w:val="00923AD6"/>
    <w:rsid w:val="00923F91"/>
    <w:rsid w:val="009260A3"/>
    <w:rsid w:val="0092668B"/>
    <w:rsid w:val="00927510"/>
    <w:rsid w:val="00930E42"/>
    <w:rsid w:val="00933FF1"/>
    <w:rsid w:val="009354D4"/>
    <w:rsid w:val="00937992"/>
    <w:rsid w:val="00937EBB"/>
    <w:rsid w:val="0094287F"/>
    <w:rsid w:val="009524E1"/>
    <w:rsid w:val="00953389"/>
    <w:rsid w:val="00953EA9"/>
    <w:rsid w:val="00955065"/>
    <w:rsid w:val="00955C3F"/>
    <w:rsid w:val="0096340F"/>
    <w:rsid w:val="00964302"/>
    <w:rsid w:val="00965CDE"/>
    <w:rsid w:val="00967B14"/>
    <w:rsid w:val="009742E8"/>
    <w:rsid w:val="00974FA8"/>
    <w:rsid w:val="0098135F"/>
    <w:rsid w:val="00982B15"/>
    <w:rsid w:val="00984D1E"/>
    <w:rsid w:val="00987068"/>
    <w:rsid w:val="0099574F"/>
    <w:rsid w:val="009A051F"/>
    <w:rsid w:val="009A05E0"/>
    <w:rsid w:val="009A0973"/>
    <w:rsid w:val="009A1D7B"/>
    <w:rsid w:val="009A26EA"/>
    <w:rsid w:val="009A2AB5"/>
    <w:rsid w:val="009A338F"/>
    <w:rsid w:val="009A50A7"/>
    <w:rsid w:val="009A6A1F"/>
    <w:rsid w:val="009B0812"/>
    <w:rsid w:val="009B20C3"/>
    <w:rsid w:val="009B3370"/>
    <w:rsid w:val="009B50E1"/>
    <w:rsid w:val="009B6439"/>
    <w:rsid w:val="009B6DD7"/>
    <w:rsid w:val="009C01F8"/>
    <w:rsid w:val="009C1FE5"/>
    <w:rsid w:val="009C5E62"/>
    <w:rsid w:val="009D439C"/>
    <w:rsid w:val="009D7761"/>
    <w:rsid w:val="009D78E6"/>
    <w:rsid w:val="009E03D5"/>
    <w:rsid w:val="009E3762"/>
    <w:rsid w:val="009E6958"/>
    <w:rsid w:val="009E7622"/>
    <w:rsid w:val="009E77C0"/>
    <w:rsid w:val="009F1C66"/>
    <w:rsid w:val="009F2398"/>
    <w:rsid w:val="009F4BBD"/>
    <w:rsid w:val="009F4F1F"/>
    <w:rsid w:val="009F5D5F"/>
    <w:rsid w:val="009F7E45"/>
    <w:rsid w:val="00A00228"/>
    <w:rsid w:val="00A02310"/>
    <w:rsid w:val="00A041E0"/>
    <w:rsid w:val="00A044DC"/>
    <w:rsid w:val="00A07D7B"/>
    <w:rsid w:val="00A11225"/>
    <w:rsid w:val="00A115F9"/>
    <w:rsid w:val="00A126D4"/>
    <w:rsid w:val="00A2047B"/>
    <w:rsid w:val="00A20E60"/>
    <w:rsid w:val="00A2293B"/>
    <w:rsid w:val="00A23ED7"/>
    <w:rsid w:val="00A24CAC"/>
    <w:rsid w:val="00A24CDA"/>
    <w:rsid w:val="00A24CDB"/>
    <w:rsid w:val="00A26DA2"/>
    <w:rsid w:val="00A31500"/>
    <w:rsid w:val="00A3173F"/>
    <w:rsid w:val="00A32307"/>
    <w:rsid w:val="00A3297F"/>
    <w:rsid w:val="00A34D72"/>
    <w:rsid w:val="00A34FE8"/>
    <w:rsid w:val="00A3551A"/>
    <w:rsid w:val="00A35E20"/>
    <w:rsid w:val="00A40F14"/>
    <w:rsid w:val="00A43669"/>
    <w:rsid w:val="00A44498"/>
    <w:rsid w:val="00A4585B"/>
    <w:rsid w:val="00A46819"/>
    <w:rsid w:val="00A46A5C"/>
    <w:rsid w:val="00A51518"/>
    <w:rsid w:val="00A5668F"/>
    <w:rsid w:val="00A578DD"/>
    <w:rsid w:val="00A60310"/>
    <w:rsid w:val="00A60DD3"/>
    <w:rsid w:val="00A61444"/>
    <w:rsid w:val="00A6565E"/>
    <w:rsid w:val="00A6683E"/>
    <w:rsid w:val="00A66AB2"/>
    <w:rsid w:val="00A67107"/>
    <w:rsid w:val="00A70136"/>
    <w:rsid w:val="00A72C48"/>
    <w:rsid w:val="00A72FFF"/>
    <w:rsid w:val="00A730C3"/>
    <w:rsid w:val="00A74249"/>
    <w:rsid w:val="00A8657B"/>
    <w:rsid w:val="00A92278"/>
    <w:rsid w:val="00A93F65"/>
    <w:rsid w:val="00A96C1E"/>
    <w:rsid w:val="00AA0D30"/>
    <w:rsid w:val="00AA139E"/>
    <w:rsid w:val="00AA1999"/>
    <w:rsid w:val="00AA3424"/>
    <w:rsid w:val="00AB1B61"/>
    <w:rsid w:val="00AC2A53"/>
    <w:rsid w:val="00AC3C87"/>
    <w:rsid w:val="00AC5ED3"/>
    <w:rsid w:val="00AD0C1A"/>
    <w:rsid w:val="00AD0FC6"/>
    <w:rsid w:val="00AD12CF"/>
    <w:rsid w:val="00AD1CEF"/>
    <w:rsid w:val="00AD79BE"/>
    <w:rsid w:val="00AE271F"/>
    <w:rsid w:val="00AE7CE1"/>
    <w:rsid w:val="00AF2AD7"/>
    <w:rsid w:val="00AF46B9"/>
    <w:rsid w:val="00AF4925"/>
    <w:rsid w:val="00AF4F41"/>
    <w:rsid w:val="00AF789A"/>
    <w:rsid w:val="00B0479B"/>
    <w:rsid w:val="00B04CCB"/>
    <w:rsid w:val="00B114AE"/>
    <w:rsid w:val="00B123B0"/>
    <w:rsid w:val="00B128F2"/>
    <w:rsid w:val="00B1327D"/>
    <w:rsid w:val="00B14438"/>
    <w:rsid w:val="00B14606"/>
    <w:rsid w:val="00B159AE"/>
    <w:rsid w:val="00B15CC2"/>
    <w:rsid w:val="00B16ACC"/>
    <w:rsid w:val="00B201ED"/>
    <w:rsid w:val="00B22977"/>
    <w:rsid w:val="00B22B7A"/>
    <w:rsid w:val="00B24EE3"/>
    <w:rsid w:val="00B26126"/>
    <w:rsid w:val="00B26738"/>
    <w:rsid w:val="00B27D27"/>
    <w:rsid w:val="00B30A67"/>
    <w:rsid w:val="00B323E9"/>
    <w:rsid w:val="00B3474C"/>
    <w:rsid w:val="00B36776"/>
    <w:rsid w:val="00B36E5C"/>
    <w:rsid w:val="00B43BB5"/>
    <w:rsid w:val="00B43F75"/>
    <w:rsid w:val="00B45E6F"/>
    <w:rsid w:val="00B4699C"/>
    <w:rsid w:val="00B55752"/>
    <w:rsid w:val="00B60822"/>
    <w:rsid w:val="00B62525"/>
    <w:rsid w:val="00B63F47"/>
    <w:rsid w:val="00B640C0"/>
    <w:rsid w:val="00B65509"/>
    <w:rsid w:val="00B66553"/>
    <w:rsid w:val="00B66A60"/>
    <w:rsid w:val="00B66DD3"/>
    <w:rsid w:val="00B7043D"/>
    <w:rsid w:val="00B716B9"/>
    <w:rsid w:val="00B76EDC"/>
    <w:rsid w:val="00B77A40"/>
    <w:rsid w:val="00B81BD6"/>
    <w:rsid w:val="00B82105"/>
    <w:rsid w:val="00B848F6"/>
    <w:rsid w:val="00B84947"/>
    <w:rsid w:val="00B8734E"/>
    <w:rsid w:val="00B87DEE"/>
    <w:rsid w:val="00B919FA"/>
    <w:rsid w:val="00B96434"/>
    <w:rsid w:val="00B96F31"/>
    <w:rsid w:val="00BA5B13"/>
    <w:rsid w:val="00BB0E95"/>
    <w:rsid w:val="00BB3781"/>
    <w:rsid w:val="00BB3ACA"/>
    <w:rsid w:val="00BB3C6E"/>
    <w:rsid w:val="00BB3D81"/>
    <w:rsid w:val="00BB436B"/>
    <w:rsid w:val="00BB64F2"/>
    <w:rsid w:val="00BB6B04"/>
    <w:rsid w:val="00BC5E61"/>
    <w:rsid w:val="00BC6B5A"/>
    <w:rsid w:val="00BC6DC1"/>
    <w:rsid w:val="00BD0B5A"/>
    <w:rsid w:val="00BD1002"/>
    <w:rsid w:val="00BD1571"/>
    <w:rsid w:val="00BD2249"/>
    <w:rsid w:val="00BD77BB"/>
    <w:rsid w:val="00BD7C4C"/>
    <w:rsid w:val="00BE0A5E"/>
    <w:rsid w:val="00BE2F3A"/>
    <w:rsid w:val="00BE48D6"/>
    <w:rsid w:val="00BE6B53"/>
    <w:rsid w:val="00BE79BF"/>
    <w:rsid w:val="00BF25D6"/>
    <w:rsid w:val="00BF30F6"/>
    <w:rsid w:val="00BF3563"/>
    <w:rsid w:val="00BF7A44"/>
    <w:rsid w:val="00C00C03"/>
    <w:rsid w:val="00C02986"/>
    <w:rsid w:val="00C05679"/>
    <w:rsid w:val="00C070DD"/>
    <w:rsid w:val="00C072F4"/>
    <w:rsid w:val="00C07CAC"/>
    <w:rsid w:val="00C105C8"/>
    <w:rsid w:val="00C10E44"/>
    <w:rsid w:val="00C11528"/>
    <w:rsid w:val="00C13952"/>
    <w:rsid w:val="00C13CF4"/>
    <w:rsid w:val="00C1624D"/>
    <w:rsid w:val="00C20ACA"/>
    <w:rsid w:val="00C25AE0"/>
    <w:rsid w:val="00C301FB"/>
    <w:rsid w:val="00C31240"/>
    <w:rsid w:val="00C317A2"/>
    <w:rsid w:val="00C327EA"/>
    <w:rsid w:val="00C32DE0"/>
    <w:rsid w:val="00C34F21"/>
    <w:rsid w:val="00C35490"/>
    <w:rsid w:val="00C36283"/>
    <w:rsid w:val="00C368ED"/>
    <w:rsid w:val="00C408CF"/>
    <w:rsid w:val="00C44256"/>
    <w:rsid w:val="00C46076"/>
    <w:rsid w:val="00C50397"/>
    <w:rsid w:val="00C50953"/>
    <w:rsid w:val="00C515E3"/>
    <w:rsid w:val="00C51B0E"/>
    <w:rsid w:val="00C5398A"/>
    <w:rsid w:val="00C54541"/>
    <w:rsid w:val="00C567E5"/>
    <w:rsid w:val="00C60BED"/>
    <w:rsid w:val="00C61DB6"/>
    <w:rsid w:val="00C62A3D"/>
    <w:rsid w:val="00C642EC"/>
    <w:rsid w:val="00C65827"/>
    <w:rsid w:val="00C663CD"/>
    <w:rsid w:val="00C70130"/>
    <w:rsid w:val="00C70601"/>
    <w:rsid w:val="00C70ED0"/>
    <w:rsid w:val="00C734F5"/>
    <w:rsid w:val="00C77D1D"/>
    <w:rsid w:val="00C81827"/>
    <w:rsid w:val="00C83F5B"/>
    <w:rsid w:val="00C86F28"/>
    <w:rsid w:val="00C92B73"/>
    <w:rsid w:val="00C9781B"/>
    <w:rsid w:val="00C97B78"/>
    <w:rsid w:val="00CA0754"/>
    <w:rsid w:val="00CA0D16"/>
    <w:rsid w:val="00CA1178"/>
    <w:rsid w:val="00CA27D1"/>
    <w:rsid w:val="00CA35C0"/>
    <w:rsid w:val="00CA6138"/>
    <w:rsid w:val="00CA6218"/>
    <w:rsid w:val="00CA783C"/>
    <w:rsid w:val="00CB06DE"/>
    <w:rsid w:val="00CB15F0"/>
    <w:rsid w:val="00CB605E"/>
    <w:rsid w:val="00CC00BF"/>
    <w:rsid w:val="00CC21A8"/>
    <w:rsid w:val="00CC222E"/>
    <w:rsid w:val="00CC3387"/>
    <w:rsid w:val="00CC38D6"/>
    <w:rsid w:val="00CC6652"/>
    <w:rsid w:val="00CD11EF"/>
    <w:rsid w:val="00CD3F7F"/>
    <w:rsid w:val="00CD57EE"/>
    <w:rsid w:val="00CE0232"/>
    <w:rsid w:val="00CE457D"/>
    <w:rsid w:val="00CE5325"/>
    <w:rsid w:val="00CE6735"/>
    <w:rsid w:val="00CF133C"/>
    <w:rsid w:val="00CF1516"/>
    <w:rsid w:val="00CF1B0C"/>
    <w:rsid w:val="00D009B3"/>
    <w:rsid w:val="00D02F31"/>
    <w:rsid w:val="00D039CA"/>
    <w:rsid w:val="00D0481A"/>
    <w:rsid w:val="00D12328"/>
    <w:rsid w:val="00D13348"/>
    <w:rsid w:val="00D208BD"/>
    <w:rsid w:val="00D20E9C"/>
    <w:rsid w:val="00D21F6C"/>
    <w:rsid w:val="00D23704"/>
    <w:rsid w:val="00D24C15"/>
    <w:rsid w:val="00D25D08"/>
    <w:rsid w:val="00D263B6"/>
    <w:rsid w:val="00D27F9D"/>
    <w:rsid w:val="00D30FEA"/>
    <w:rsid w:val="00D32586"/>
    <w:rsid w:val="00D3429B"/>
    <w:rsid w:val="00D34737"/>
    <w:rsid w:val="00D34A47"/>
    <w:rsid w:val="00D4101C"/>
    <w:rsid w:val="00D42A54"/>
    <w:rsid w:val="00D43211"/>
    <w:rsid w:val="00D43A87"/>
    <w:rsid w:val="00D44CD7"/>
    <w:rsid w:val="00D45B07"/>
    <w:rsid w:val="00D45C8C"/>
    <w:rsid w:val="00D466D2"/>
    <w:rsid w:val="00D46F4E"/>
    <w:rsid w:val="00D511F9"/>
    <w:rsid w:val="00D5375D"/>
    <w:rsid w:val="00D53CC6"/>
    <w:rsid w:val="00D54974"/>
    <w:rsid w:val="00D54ADC"/>
    <w:rsid w:val="00D56B83"/>
    <w:rsid w:val="00D61977"/>
    <w:rsid w:val="00D62A76"/>
    <w:rsid w:val="00D63588"/>
    <w:rsid w:val="00D672D5"/>
    <w:rsid w:val="00D703A3"/>
    <w:rsid w:val="00D7083A"/>
    <w:rsid w:val="00D709B2"/>
    <w:rsid w:val="00D709BF"/>
    <w:rsid w:val="00D712A7"/>
    <w:rsid w:val="00D72A63"/>
    <w:rsid w:val="00D73BD4"/>
    <w:rsid w:val="00D74ED1"/>
    <w:rsid w:val="00D757F6"/>
    <w:rsid w:val="00D767ED"/>
    <w:rsid w:val="00D8597D"/>
    <w:rsid w:val="00D86E18"/>
    <w:rsid w:val="00D87A74"/>
    <w:rsid w:val="00D946E2"/>
    <w:rsid w:val="00D94E9D"/>
    <w:rsid w:val="00D9508A"/>
    <w:rsid w:val="00D972BF"/>
    <w:rsid w:val="00DA09D7"/>
    <w:rsid w:val="00DA35B8"/>
    <w:rsid w:val="00DA4B2E"/>
    <w:rsid w:val="00DA4D11"/>
    <w:rsid w:val="00DA5830"/>
    <w:rsid w:val="00DA58D2"/>
    <w:rsid w:val="00DA67F8"/>
    <w:rsid w:val="00DA7C36"/>
    <w:rsid w:val="00DB1559"/>
    <w:rsid w:val="00DB1802"/>
    <w:rsid w:val="00DB4AD2"/>
    <w:rsid w:val="00DB6280"/>
    <w:rsid w:val="00DB661F"/>
    <w:rsid w:val="00DB6B5C"/>
    <w:rsid w:val="00DB6DD1"/>
    <w:rsid w:val="00DC0261"/>
    <w:rsid w:val="00DC06DA"/>
    <w:rsid w:val="00DC0859"/>
    <w:rsid w:val="00DC1997"/>
    <w:rsid w:val="00DC2B99"/>
    <w:rsid w:val="00DC2E62"/>
    <w:rsid w:val="00DC3592"/>
    <w:rsid w:val="00DC566D"/>
    <w:rsid w:val="00DC7A75"/>
    <w:rsid w:val="00DD226D"/>
    <w:rsid w:val="00DD322D"/>
    <w:rsid w:val="00DD343D"/>
    <w:rsid w:val="00DD375D"/>
    <w:rsid w:val="00DD4314"/>
    <w:rsid w:val="00DD57AE"/>
    <w:rsid w:val="00DD57F2"/>
    <w:rsid w:val="00DF17EB"/>
    <w:rsid w:val="00DF1B2C"/>
    <w:rsid w:val="00DF3167"/>
    <w:rsid w:val="00DF4DFA"/>
    <w:rsid w:val="00DF7E0A"/>
    <w:rsid w:val="00E0212E"/>
    <w:rsid w:val="00E02166"/>
    <w:rsid w:val="00E02C44"/>
    <w:rsid w:val="00E0367C"/>
    <w:rsid w:val="00E03AFB"/>
    <w:rsid w:val="00E0402D"/>
    <w:rsid w:val="00E07BAF"/>
    <w:rsid w:val="00E10F56"/>
    <w:rsid w:val="00E11918"/>
    <w:rsid w:val="00E12154"/>
    <w:rsid w:val="00E12332"/>
    <w:rsid w:val="00E12751"/>
    <w:rsid w:val="00E12B95"/>
    <w:rsid w:val="00E1303E"/>
    <w:rsid w:val="00E15AF9"/>
    <w:rsid w:val="00E17ADF"/>
    <w:rsid w:val="00E17AF2"/>
    <w:rsid w:val="00E17DF4"/>
    <w:rsid w:val="00E2070A"/>
    <w:rsid w:val="00E20A49"/>
    <w:rsid w:val="00E234A6"/>
    <w:rsid w:val="00E24A93"/>
    <w:rsid w:val="00E263FA"/>
    <w:rsid w:val="00E26E65"/>
    <w:rsid w:val="00E27652"/>
    <w:rsid w:val="00E277E1"/>
    <w:rsid w:val="00E27B06"/>
    <w:rsid w:val="00E27B9D"/>
    <w:rsid w:val="00E27D69"/>
    <w:rsid w:val="00E27DDF"/>
    <w:rsid w:val="00E31663"/>
    <w:rsid w:val="00E334D9"/>
    <w:rsid w:val="00E34323"/>
    <w:rsid w:val="00E374BC"/>
    <w:rsid w:val="00E417E0"/>
    <w:rsid w:val="00E42045"/>
    <w:rsid w:val="00E42BBA"/>
    <w:rsid w:val="00E43C55"/>
    <w:rsid w:val="00E44CBB"/>
    <w:rsid w:val="00E54ED0"/>
    <w:rsid w:val="00E578F3"/>
    <w:rsid w:val="00E61561"/>
    <w:rsid w:val="00E641C4"/>
    <w:rsid w:val="00E708D7"/>
    <w:rsid w:val="00E734D8"/>
    <w:rsid w:val="00E744AA"/>
    <w:rsid w:val="00E756A1"/>
    <w:rsid w:val="00E7729E"/>
    <w:rsid w:val="00E77967"/>
    <w:rsid w:val="00E83858"/>
    <w:rsid w:val="00E83EFD"/>
    <w:rsid w:val="00E85578"/>
    <w:rsid w:val="00E8692C"/>
    <w:rsid w:val="00E86E9C"/>
    <w:rsid w:val="00E8773F"/>
    <w:rsid w:val="00E900D0"/>
    <w:rsid w:val="00E93923"/>
    <w:rsid w:val="00E94D65"/>
    <w:rsid w:val="00E95919"/>
    <w:rsid w:val="00E9728D"/>
    <w:rsid w:val="00EA0211"/>
    <w:rsid w:val="00EA0290"/>
    <w:rsid w:val="00EA2C1B"/>
    <w:rsid w:val="00EA3735"/>
    <w:rsid w:val="00EB05A7"/>
    <w:rsid w:val="00EB1550"/>
    <w:rsid w:val="00EB279F"/>
    <w:rsid w:val="00EB393B"/>
    <w:rsid w:val="00EB4404"/>
    <w:rsid w:val="00EC1ACB"/>
    <w:rsid w:val="00EC785A"/>
    <w:rsid w:val="00ED5629"/>
    <w:rsid w:val="00EE05D5"/>
    <w:rsid w:val="00EE24C1"/>
    <w:rsid w:val="00EE3BFB"/>
    <w:rsid w:val="00EE40EC"/>
    <w:rsid w:val="00EE627D"/>
    <w:rsid w:val="00EE687D"/>
    <w:rsid w:val="00EE7D55"/>
    <w:rsid w:val="00EE7F60"/>
    <w:rsid w:val="00EF10EF"/>
    <w:rsid w:val="00EF1EF0"/>
    <w:rsid w:val="00EF3CBD"/>
    <w:rsid w:val="00EF4472"/>
    <w:rsid w:val="00EF77EC"/>
    <w:rsid w:val="00EF7882"/>
    <w:rsid w:val="00F0094F"/>
    <w:rsid w:val="00F023DE"/>
    <w:rsid w:val="00F029B6"/>
    <w:rsid w:val="00F035AD"/>
    <w:rsid w:val="00F075B6"/>
    <w:rsid w:val="00F10FBF"/>
    <w:rsid w:val="00F112D2"/>
    <w:rsid w:val="00F118DA"/>
    <w:rsid w:val="00F14D34"/>
    <w:rsid w:val="00F174FA"/>
    <w:rsid w:val="00F21F9A"/>
    <w:rsid w:val="00F22E6C"/>
    <w:rsid w:val="00F307C3"/>
    <w:rsid w:val="00F32D58"/>
    <w:rsid w:val="00F34C17"/>
    <w:rsid w:val="00F3553C"/>
    <w:rsid w:val="00F35A66"/>
    <w:rsid w:val="00F37C8E"/>
    <w:rsid w:val="00F4493C"/>
    <w:rsid w:val="00F455AF"/>
    <w:rsid w:val="00F469C4"/>
    <w:rsid w:val="00F5042A"/>
    <w:rsid w:val="00F51E38"/>
    <w:rsid w:val="00F54042"/>
    <w:rsid w:val="00F54093"/>
    <w:rsid w:val="00F542EB"/>
    <w:rsid w:val="00F54B31"/>
    <w:rsid w:val="00F55026"/>
    <w:rsid w:val="00F554D9"/>
    <w:rsid w:val="00F57661"/>
    <w:rsid w:val="00F5783C"/>
    <w:rsid w:val="00F61C8D"/>
    <w:rsid w:val="00F61E5C"/>
    <w:rsid w:val="00F621ED"/>
    <w:rsid w:val="00F63FFC"/>
    <w:rsid w:val="00F70BE5"/>
    <w:rsid w:val="00F7283D"/>
    <w:rsid w:val="00F72870"/>
    <w:rsid w:val="00F73216"/>
    <w:rsid w:val="00F76B0D"/>
    <w:rsid w:val="00F774C0"/>
    <w:rsid w:val="00F77578"/>
    <w:rsid w:val="00F81CAA"/>
    <w:rsid w:val="00F81CF2"/>
    <w:rsid w:val="00F821C7"/>
    <w:rsid w:val="00F830E9"/>
    <w:rsid w:val="00F90C22"/>
    <w:rsid w:val="00F90F11"/>
    <w:rsid w:val="00F9334B"/>
    <w:rsid w:val="00F941D8"/>
    <w:rsid w:val="00F94391"/>
    <w:rsid w:val="00F94586"/>
    <w:rsid w:val="00F9477E"/>
    <w:rsid w:val="00F958D1"/>
    <w:rsid w:val="00F95F3D"/>
    <w:rsid w:val="00FA3CBD"/>
    <w:rsid w:val="00FA3DCA"/>
    <w:rsid w:val="00FA3E0A"/>
    <w:rsid w:val="00FA72C5"/>
    <w:rsid w:val="00FB0135"/>
    <w:rsid w:val="00FB24DE"/>
    <w:rsid w:val="00FB49A9"/>
    <w:rsid w:val="00FB61C9"/>
    <w:rsid w:val="00FC0F81"/>
    <w:rsid w:val="00FC32E7"/>
    <w:rsid w:val="00FC562A"/>
    <w:rsid w:val="00FC6F9C"/>
    <w:rsid w:val="00FD0399"/>
    <w:rsid w:val="00FD21C2"/>
    <w:rsid w:val="00FD502E"/>
    <w:rsid w:val="00FD6193"/>
    <w:rsid w:val="00FE033B"/>
    <w:rsid w:val="00FE1FDF"/>
    <w:rsid w:val="00FE2167"/>
    <w:rsid w:val="00FE379B"/>
    <w:rsid w:val="00FE3976"/>
    <w:rsid w:val="00FE3A50"/>
    <w:rsid w:val="00FE3E94"/>
    <w:rsid w:val="00FE64B0"/>
    <w:rsid w:val="00FE68A0"/>
    <w:rsid w:val="00FF15FA"/>
    <w:rsid w:val="00FF27BD"/>
    <w:rsid w:val="00FF4985"/>
    <w:rsid w:val="00FF5301"/>
    <w:rsid w:val="00FF5514"/>
    <w:rsid w:val="00FF5D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EB1550"/>
    <w:rPr>
      <w:rFonts w:ascii="Calibri" w:eastAsia="Times New Roman" w:hAnsi="Calibri" w:cs="Times New Roman"/>
    </w:rPr>
  </w:style>
  <w:style w:type="paragraph" w:styleId="10">
    <w:name w:val="heading 1"/>
    <w:basedOn w:val="a"/>
    <w:next w:val="a"/>
    <w:link w:val="11"/>
    <w:uiPriority w:val="99"/>
    <w:qFormat/>
    <w:rsid w:val="000662D2"/>
    <w:pPr>
      <w:keepNext/>
      <w:spacing w:before="240" w:after="60" w:line="240" w:lineRule="auto"/>
      <w:outlineLvl w:val="0"/>
    </w:pPr>
    <w:rPr>
      <w:rFonts w:eastAsia="MS Gothic"/>
      <w:b/>
      <w:bCs/>
      <w:kern w:val="32"/>
      <w:sz w:val="32"/>
      <w:szCs w:val="32"/>
      <w:lang w:eastAsia="ru-RU"/>
    </w:rPr>
  </w:style>
  <w:style w:type="paragraph" w:styleId="2">
    <w:name w:val="heading 2"/>
    <w:basedOn w:val="a"/>
    <w:next w:val="a"/>
    <w:link w:val="20"/>
    <w:uiPriority w:val="99"/>
    <w:qFormat/>
    <w:rsid w:val="000662D2"/>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0662D2"/>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2B617A"/>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9"/>
    <w:qFormat/>
    <w:rsid w:val="000662D2"/>
    <w:pPr>
      <w:spacing w:before="240" w:after="60" w:line="240" w:lineRule="auto"/>
      <w:outlineLvl w:val="5"/>
    </w:pPr>
    <w:rPr>
      <w:rFonts w:ascii="Cambria" w:eastAsia="MS Mincho"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0662D2"/>
    <w:rPr>
      <w:rFonts w:ascii="Calibri" w:eastAsia="MS Gothic" w:hAnsi="Calibri" w:cs="Times New Roman"/>
      <w:b/>
      <w:bCs/>
      <w:kern w:val="32"/>
      <w:sz w:val="32"/>
      <w:szCs w:val="32"/>
      <w:lang w:eastAsia="ru-RU"/>
    </w:rPr>
  </w:style>
  <w:style w:type="character" w:customStyle="1" w:styleId="20">
    <w:name w:val="Заголовок 2 Знак"/>
    <w:basedOn w:val="a0"/>
    <w:link w:val="2"/>
    <w:uiPriority w:val="99"/>
    <w:rsid w:val="000662D2"/>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0662D2"/>
    <w:rPr>
      <w:rFonts w:ascii="Cambria" w:eastAsia="Times New Roman" w:hAnsi="Cambria" w:cs="Times New Roman"/>
      <w:b/>
      <w:bCs/>
      <w:sz w:val="26"/>
      <w:szCs w:val="26"/>
    </w:rPr>
  </w:style>
  <w:style w:type="character" w:customStyle="1" w:styleId="60">
    <w:name w:val="Заголовок 6 Знак"/>
    <w:basedOn w:val="a0"/>
    <w:link w:val="6"/>
    <w:uiPriority w:val="99"/>
    <w:rsid w:val="000662D2"/>
    <w:rPr>
      <w:rFonts w:ascii="Cambria" w:eastAsia="MS Mincho" w:hAnsi="Cambria" w:cs="Times New Roman"/>
      <w:b/>
      <w:bCs/>
    </w:rPr>
  </w:style>
  <w:style w:type="paragraph" w:customStyle="1" w:styleId="-11">
    <w:name w:val="Цветной список - Акцент 11"/>
    <w:basedOn w:val="a"/>
    <w:uiPriority w:val="99"/>
    <w:rsid w:val="000662D2"/>
    <w:pPr>
      <w:ind w:left="720"/>
      <w:contextualSpacing/>
    </w:pPr>
  </w:style>
  <w:style w:type="paragraph" w:styleId="a3">
    <w:name w:val="Body Text Indent"/>
    <w:basedOn w:val="a"/>
    <w:link w:val="a4"/>
    <w:uiPriority w:val="99"/>
    <w:rsid w:val="000662D2"/>
    <w:pPr>
      <w:spacing w:after="120" w:line="240" w:lineRule="auto"/>
      <w:ind w:left="283"/>
    </w:pPr>
    <w:rPr>
      <w:sz w:val="26"/>
      <w:szCs w:val="20"/>
      <w:lang w:eastAsia="ru-RU"/>
    </w:rPr>
  </w:style>
  <w:style w:type="character" w:customStyle="1" w:styleId="a4">
    <w:name w:val="Основной текст с отступом Знак"/>
    <w:basedOn w:val="a0"/>
    <w:link w:val="a3"/>
    <w:uiPriority w:val="99"/>
    <w:rsid w:val="000662D2"/>
    <w:rPr>
      <w:rFonts w:ascii="Calibri" w:eastAsia="Times New Roman" w:hAnsi="Calibri" w:cs="Times New Roman"/>
      <w:sz w:val="26"/>
      <w:szCs w:val="20"/>
      <w:lang w:eastAsia="ru-RU"/>
    </w:rPr>
  </w:style>
  <w:style w:type="paragraph" w:customStyle="1" w:styleId="a5">
    <w:name w:val="ГС_абз_Основной"/>
    <w:link w:val="a6"/>
    <w:uiPriority w:val="99"/>
    <w:rsid w:val="000662D2"/>
    <w:pPr>
      <w:tabs>
        <w:tab w:val="left" w:pos="851"/>
      </w:tabs>
      <w:spacing w:before="60" w:after="60" w:line="360" w:lineRule="auto"/>
      <w:ind w:firstLine="851"/>
      <w:jc w:val="both"/>
    </w:pPr>
    <w:rPr>
      <w:rFonts w:ascii="Calibri" w:eastAsia="Times New Roman" w:hAnsi="Calibri" w:cs="Times New Roman"/>
      <w:sz w:val="24"/>
      <w:szCs w:val="24"/>
      <w:lang w:eastAsia="ru-RU"/>
    </w:rPr>
  </w:style>
  <w:style w:type="character" w:customStyle="1" w:styleId="a6">
    <w:name w:val="ГС_абз_Основной Знак Знак"/>
    <w:link w:val="a5"/>
    <w:uiPriority w:val="99"/>
    <w:locked/>
    <w:rsid w:val="000662D2"/>
    <w:rPr>
      <w:rFonts w:ascii="Calibri" w:eastAsia="Times New Roman" w:hAnsi="Calibri" w:cs="Times New Roman"/>
      <w:sz w:val="24"/>
      <w:szCs w:val="24"/>
      <w:lang w:eastAsia="ru-RU"/>
    </w:rPr>
  </w:style>
  <w:style w:type="paragraph" w:styleId="a7">
    <w:name w:val="annotation text"/>
    <w:basedOn w:val="a"/>
    <w:link w:val="a8"/>
    <w:uiPriority w:val="99"/>
    <w:rsid w:val="000662D2"/>
    <w:rPr>
      <w:sz w:val="20"/>
      <w:szCs w:val="20"/>
    </w:rPr>
  </w:style>
  <w:style w:type="character" w:customStyle="1" w:styleId="a8">
    <w:name w:val="Текст примечания Знак"/>
    <w:basedOn w:val="a0"/>
    <w:link w:val="a7"/>
    <w:uiPriority w:val="99"/>
    <w:rsid w:val="000662D2"/>
    <w:rPr>
      <w:rFonts w:ascii="Calibri" w:eastAsia="Times New Roman" w:hAnsi="Calibri" w:cs="Times New Roman"/>
      <w:sz w:val="20"/>
      <w:szCs w:val="20"/>
    </w:rPr>
  </w:style>
  <w:style w:type="paragraph" w:styleId="21">
    <w:name w:val="Body Text 2"/>
    <w:basedOn w:val="a"/>
    <w:link w:val="22"/>
    <w:uiPriority w:val="99"/>
    <w:rsid w:val="000662D2"/>
    <w:pPr>
      <w:spacing w:after="120" w:line="480" w:lineRule="auto"/>
    </w:pPr>
    <w:rPr>
      <w:rFonts w:ascii="Times New Roman" w:hAnsi="Times New Roman"/>
      <w:sz w:val="26"/>
      <w:szCs w:val="20"/>
      <w:lang w:eastAsia="ru-RU"/>
    </w:rPr>
  </w:style>
  <w:style w:type="character" w:customStyle="1" w:styleId="22">
    <w:name w:val="Основной текст 2 Знак"/>
    <w:basedOn w:val="a0"/>
    <w:link w:val="21"/>
    <w:uiPriority w:val="99"/>
    <w:rsid w:val="000662D2"/>
    <w:rPr>
      <w:rFonts w:ascii="Times New Roman" w:eastAsia="Times New Roman" w:hAnsi="Times New Roman" w:cs="Times New Roman"/>
      <w:sz w:val="26"/>
      <w:szCs w:val="20"/>
      <w:lang w:eastAsia="ru-RU"/>
    </w:rPr>
  </w:style>
  <w:style w:type="paragraph" w:styleId="12">
    <w:name w:val="toc 1"/>
    <w:basedOn w:val="a"/>
    <w:next w:val="a"/>
    <w:autoRedefine/>
    <w:uiPriority w:val="39"/>
    <w:rsid w:val="006B3898"/>
    <w:pPr>
      <w:tabs>
        <w:tab w:val="left" w:pos="880"/>
        <w:tab w:val="right" w:leader="dot" w:pos="10195"/>
      </w:tabs>
      <w:jc w:val="both"/>
    </w:pPr>
    <w:rPr>
      <w:rFonts w:eastAsia="MS Gothic"/>
      <w:bCs/>
      <w:i/>
      <w:noProof/>
      <w:kern w:val="32"/>
    </w:rPr>
  </w:style>
  <w:style w:type="character" w:styleId="a9">
    <w:name w:val="Hyperlink"/>
    <w:uiPriority w:val="99"/>
    <w:rsid w:val="000662D2"/>
    <w:rPr>
      <w:rFonts w:cs="Times New Roman"/>
      <w:color w:val="0000FF"/>
      <w:u w:val="single"/>
    </w:rPr>
  </w:style>
  <w:style w:type="paragraph" w:styleId="aa">
    <w:name w:val="footer"/>
    <w:basedOn w:val="a"/>
    <w:link w:val="ab"/>
    <w:uiPriority w:val="99"/>
    <w:rsid w:val="000662D2"/>
    <w:pPr>
      <w:tabs>
        <w:tab w:val="center" w:pos="4677"/>
        <w:tab w:val="right" w:pos="9355"/>
      </w:tabs>
    </w:pPr>
  </w:style>
  <w:style w:type="character" w:customStyle="1" w:styleId="ab">
    <w:name w:val="Нижний колонтитул Знак"/>
    <w:basedOn w:val="a0"/>
    <w:link w:val="aa"/>
    <w:uiPriority w:val="99"/>
    <w:rsid w:val="000662D2"/>
    <w:rPr>
      <w:rFonts w:ascii="Calibri" w:eastAsia="Times New Roman" w:hAnsi="Calibri" w:cs="Times New Roman"/>
    </w:rPr>
  </w:style>
  <w:style w:type="character" w:styleId="ac">
    <w:name w:val="page number"/>
    <w:uiPriority w:val="99"/>
    <w:rsid w:val="000662D2"/>
    <w:rPr>
      <w:rFonts w:cs="Times New Roman"/>
    </w:rPr>
  </w:style>
  <w:style w:type="paragraph" w:customStyle="1" w:styleId="1">
    <w:name w:val="Стиль1"/>
    <w:basedOn w:val="a"/>
    <w:link w:val="13"/>
    <w:uiPriority w:val="99"/>
    <w:rsid w:val="000662D2"/>
    <w:pPr>
      <w:numPr>
        <w:ilvl w:val="2"/>
        <w:numId w:val="2"/>
      </w:numPr>
      <w:spacing w:after="120" w:line="240" w:lineRule="auto"/>
      <w:jc w:val="both"/>
    </w:pPr>
    <w:rPr>
      <w:rFonts w:ascii="Times New Roman" w:hAnsi="Times New Roman"/>
      <w:sz w:val="28"/>
      <w:szCs w:val="28"/>
    </w:rPr>
  </w:style>
  <w:style w:type="character" w:customStyle="1" w:styleId="13">
    <w:name w:val="Стиль1 Знак"/>
    <w:link w:val="1"/>
    <w:uiPriority w:val="99"/>
    <w:locked/>
    <w:rsid w:val="000662D2"/>
    <w:rPr>
      <w:rFonts w:ascii="Times New Roman" w:eastAsia="Times New Roman" w:hAnsi="Times New Roman" w:cs="Times New Roman"/>
      <w:sz w:val="28"/>
      <w:szCs w:val="28"/>
    </w:rPr>
  </w:style>
  <w:style w:type="character" w:customStyle="1" w:styleId="ad">
    <w:name w:val="Основной текст_"/>
    <w:link w:val="23"/>
    <w:uiPriority w:val="99"/>
    <w:locked/>
    <w:rsid w:val="000662D2"/>
    <w:rPr>
      <w:sz w:val="27"/>
      <w:shd w:val="clear" w:color="auto" w:fill="FFFFFF"/>
    </w:rPr>
  </w:style>
  <w:style w:type="paragraph" w:customStyle="1" w:styleId="23">
    <w:name w:val="Основной текст2"/>
    <w:basedOn w:val="a"/>
    <w:link w:val="ad"/>
    <w:uiPriority w:val="99"/>
    <w:rsid w:val="000662D2"/>
    <w:pPr>
      <w:widowControl w:val="0"/>
      <w:shd w:val="clear" w:color="auto" w:fill="FFFFFF"/>
      <w:spacing w:before="60" w:after="180" w:line="240" w:lineRule="atLeast"/>
      <w:ind w:hanging="260"/>
    </w:pPr>
    <w:rPr>
      <w:rFonts w:asciiTheme="minorHAnsi" w:eastAsiaTheme="minorHAnsi" w:hAnsiTheme="minorHAnsi" w:cstheme="minorBidi"/>
      <w:sz w:val="27"/>
      <w:shd w:val="clear" w:color="auto" w:fill="FFFFFF"/>
    </w:rPr>
  </w:style>
  <w:style w:type="paragraph" w:styleId="24">
    <w:name w:val="toc 2"/>
    <w:basedOn w:val="a"/>
    <w:next w:val="a"/>
    <w:autoRedefine/>
    <w:uiPriority w:val="39"/>
    <w:rsid w:val="000662D2"/>
    <w:pPr>
      <w:tabs>
        <w:tab w:val="right" w:leader="dot" w:pos="10206"/>
      </w:tabs>
      <w:ind w:left="220" w:right="-1"/>
    </w:pPr>
  </w:style>
  <w:style w:type="paragraph" w:styleId="ae">
    <w:name w:val="header"/>
    <w:basedOn w:val="a"/>
    <w:link w:val="af"/>
    <w:uiPriority w:val="99"/>
    <w:rsid w:val="000662D2"/>
    <w:pPr>
      <w:tabs>
        <w:tab w:val="center" w:pos="4677"/>
        <w:tab w:val="right" w:pos="9355"/>
      </w:tabs>
    </w:pPr>
  </w:style>
  <w:style w:type="character" w:customStyle="1" w:styleId="af">
    <w:name w:val="Верхний колонтитул Знак"/>
    <w:basedOn w:val="a0"/>
    <w:link w:val="ae"/>
    <w:uiPriority w:val="99"/>
    <w:rsid w:val="000662D2"/>
    <w:rPr>
      <w:rFonts w:ascii="Calibri" w:eastAsia="Times New Roman" w:hAnsi="Calibri" w:cs="Times New Roman"/>
    </w:rPr>
  </w:style>
  <w:style w:type="paragraph" w:styleId="af0">
    <w:name w:val="footnote text"/>
    <w:basedOn w:val="a"/>
    <w:link w:val="af1"/>
    <w:uiPriority w:val="99"/>
    <w:rsid w:val="000662D2"/>
    <w:pPr>
      <w:spacing w:after="0" w:line="240" w:lineRule="auto"/>
    </w:pPr>
    <w:rPr>
      <w:rFonts w:ascii="Times New Roman" w:hAnsi="Times New Roman"/>
      <w:sz w:val="20"/>
      <w:szCs w:val="20"/>
      <w:lang w:eastAsia="ru-RU"/>
    </w:rPr>
  </w:style>
  <w:style w:type="character" w:customStyle="1" w:styleId="af1">
    <w:name w:val="Текст сноски Знак"/>
    <w:basedOn w:val="a0"/>
    <w:link w:val="af0"/>
    <w:uiPriority w:val="99"/>
    <w:rsid w:val="000662D2"/>
    <w:rPr>
      <w:rFonts w:ascii="Times New Roman" w:eastAsia="Times New Roman" w:hAnsi="Times New Roman" w:cs="Times New Roman"/>
      <w:sz w:val="20"/>
      <w:szCs w:val="20"/>
      <w:lang w:eastAsia="ru-RU"/>
    </w:rPr>
  </w:style>
  <w:style w:type="character" w:styleId="af2">
    <w:name w:val="footnote reference"/>
    <w:uiPriority w:val="99"/>
    <w:rsid w:val="000662D2"/>
    <w:rPr>
      <w:rFonts w:cs="Times New Roman"/>
      <w:vertAlign w:val="superscript"/>
    </w:rPr>
  </w:style>
  <w:style w:type="paragraph" w:styleId="af3">
    <w:name w:val="Body Text"/>
    <w:aliases w:val="Основной текст Знак Знак"/>
    <w:basedOn w:val="a"/>
    <w:link w:val="af4"/>
    <w:uiPriority w:val="99"/>
    <w:rsid w:val="000662D2"/>
    <w:pPr>
      <w:spacing w:after="120" w:line="240" w:lineRule="auto"/>
    </w:pPr>
    <w:rPr>
      <w:rFonts w:ascii="Times New Roman" w:hAnsi="Times New Roman"/>
      <w:sz w:val="26"/>
      <w:szCs w:val="20"/>
    </w:rPr>
  </w:style>
  <w:style w:type="character" w:customStyle="1" w:styleId="af4">
    <w:name w:val="Основной текст Знак"/>
    <w:aliases w:val="Основной текст Знак Знак Знак"/>
    <w:basedOn w:val="a0"/>
    <w:link w:val="af3"/>
    <w:uiPriority w:val="99"/>
    <w:rsid w:val="000662D2"/>
    <w:rPr>
      <w:rFonts w:ascii="Times New Roman" w:eastAsia="Times New Roman" w:hAnsi="Times New Roman" w:cs="Times New Roman"/>
      <w:sz w:val="26"/>
      <w:szCs w:val="20"/>
    </w:rPr>
  </w:style>
  <w:style w:type="paragraph" w:styleId="25">
    <w:name w:val="Body Text Indent 2"/>
    <w:basedOn w:val="a"/>
    <w:link w:val="26"/>
    <w:uiPriority w:val="99"/>
    <w:rsid w:val="000662D2"/>
    <w:pPr>
      <w:spacing w:after="120" w:line="480" w:lineRule="auto"/>
      <w:ind w:left="283"/>
    </w:pPr>
    <w:rPr>
      <w:rFonts w:ascii="Times New Roman" w:hAnsi="Times New Roman"/>
      <w:sz w:val="26"/>
      <w:szCs w:val="20"/>
    </w:rPr>
  </w:style>
  <w:style w:type="character" w:customStyle="1" w:styleId="26">
    <w:name w:val="Основной текст с отступом 2 Знак"/>
    <w:basedOn w:val="a0"/>
    <w:link w:val="25"/>
    <w:uiPriority w:val="99"/>
    <w:rsid w:val="000662D2"/>
    <w:rPr>
      <w:rFonts w:ascii="Times New Roman" w:eastAsia="Times New Roman" w:hAnsi="Times New Roman" w:cs="Times New Roman"/>
      <w:sz w:val="26"/>
      <w:szCs w:val="20"/>
    </w:rPr>
  </w:style>
  <w:style w:type="paragraph" w:styleId="af5">
    <w:name w:val="Document Map"/>
    <w:basedOn w:val="a"/>
    <w:link w:val="af6"/>
    <w:uiPriority w:val="99"/>
    <w:rsid w:val="000662D2"/>
    <w:rPr>
      <w:rFonts w:ascii="Lucida Grande CY" w:hAnsi="Lucida Grande CY"/>
      <w:sz w:val="24"/>
      <w:szCs w:val="24"/>
    </w:rPr>
  </w:style>
  <w:style w:type="character" w:customStyle="1" w:styleId="af6">
    <w:name w:val="Схема документа Знак"/>
    <w:basedOn w:val="a0"/>
    <w:link w:val="af5"/>
    <w:uiPriority w:val="99"/>
    <w:rsid w:val="000662D2"/>
    <w:rPr>
      <w:rFonts w:ascii="Lucida Grande CY" w:eastAsia="Times New Roman" w:hAnsi="Lucida Grande CY" w:cs="Times New Roman"/>
      <w:sz w:val="24"/>
      <w:szCs w:val="24"/>
    </w:rPr>
  </w:style>
  <w:style w:type="paragraph" w:customStyle="1" w:styleId="-51">
    <w:name w:val="Темный список - Акцент 51"/>
    <w:basedOn w:val="a"/>
    <w:uiPriority w:val="99"/>
    <w:rsid w:val="000662D2"/>
    <w:pPr>
      <w:ind w:left="720"/>
      <w:contextualSpacing/>
    </w:pPr>
  </w:style>
  <w:style w:type="paragraph" w:styleId="af7">
    <w:name w:val="Balloon Text"/>
    <w:basedOn w:val="a"/>
    <w:link w:val="af8"/>
    <w:uiPriority w:val="99"/>
    <w:rsid w:val="000662D2"/>
    <w:pPr>
      <w:spacing w:after="0" w:line="240" w:lineRule="auto"/>
    </w:pPr>
    <w:rPr>
      <w:rFonts w:ascii="Tahoma" w:hAnsi="Tahoma"/>
      <w:sz w:val="16"/>
      <w:szCs w:val="16"/>
    </w:rPr>
  </w:style>
  <w:style w:type="character" w:customStyle="1" w:styleId="af8">
    <w:name w:val="Текст выноски Знак"/>
    <w:basedOn w:val="a0"/>
    <w:link w:val="af7"/>
    <w:uiPriority w:val="99"/>
    <w:rsid w:val="000662D2"/>
    <w:rPr>
      <w:rFonts w:ascii="Tahoma" w:eastAsia="Times New Roman" w:hAnsi="Tahoma" w:cs="Times New Roman"/>
      <w:sz w:val="16"/>
      <w:szCs w:val="16"/>
    </w:rPr>
  </w:style>
  <w:style w:type="character" w:styleId="af9">
    <w:name w:val="annotation reference"/>
    <w:uiPriority w:val="99"/>
    <w:rsid w:val="000662D2"/>
    <w:rPr>
      <w:rFonts w:cs="Times New Roman"/>
      <w:sz w:val="16"/>
    </w:rPr>
  </w:style>
  <w:style w:type="paragraph" w:styleId="afa">
    <w:name w:val="annotation subject"/>
    <w:basedOn w:val="a7"/>
    <w:next w:val="a7"/>
    <w:link w:val="afb"/>
    <w:uiPriority w:val="99"/>
    <w:rsid w:val="000662D2"/>
    <w:rPr>
      <w:b/>
      <w:bCs/>
    </w:rPr>
  </w:style>
  <w:style w:type="character" w:customStyle="1" w:styleId="afb">
    <w:name w:val="Тема примечания Знак"/>
    <w:basedOn w:val="a8"/>
    <w:link w:val="afa"/>
    <w:uiPriority w:val="99"/>
    <w:rsid w:val="000662D2"/>
    <w:rPr>
      <w:rFonts w:ascii="Calibri" w:eastAsia="Times New Roman" w:hAnsi="Calibri" w:cs="Times New Roman"/>
      <w:b/>
      <w:bCs/>
      <w:sz w:val="20"/>
      <w:szCs w:val="20"/>
    </w:rPr>
  </w:style>
  <w:style w:type="paragraph" w:customStyle="1" w:styleId="-510">
    <w:name w:val="Светлая заливка - Акцент 51"/>
    <w:hidden/>
    <w:uiPriority w:val="99"/>
    <w:rsid w:val="000662D2"/>
    <w:pPr>
      <w:spacing w:after="0" w:line="240" w:lineRule="auto"/>
    </w:pPr>
    <w:rPr>
      <w:rFonts w:ascii="Calibri" w:eastAsia="Times New Roman" w:hAnsi="Calibri" w:cs="Times New Roman"/>
    </w:rPr>
  </w:style>
  <w:style w:type="paragraph" w:customStyle="1" w:styleId="-31">
    <w:name w:val="Темный список - Акцент 31"/>
    <w:hidden/>
    <w:uiPriority w:val="99"/>
    <w:rsid w:val="000662D2"/>
    <w:pPr>
      <w:spacing w:after="0" w:line="240" w:lineRule="auto"/>
    </w:pPr>
    <w:rPr>
      <w:rFonts w:ascii="Calibri" w:eastAsia="Times New Roman" w:hAnsi="Calibri" w:cs="Times New Roman"/>
    </w:rPr>
  </w:style>
  <w:style w:type="paragraph" w:customStyle="1" w:styleId="-310">
    <w:name w:val="Светлый список - Акцент 31"/>
    <w:hidden/>
    <w:uiPriority w:val="99"/>
    <w:semiHidden/>
    <w:rsid w:val="000662D2"/>
    <w:pPr>
      <w:spacing w:after="0" w:line="240" w:lineRule="auto"/>
    </w:pPr>
    <w:rPr>
      <w:rFonts w:ascii="Calibri" w:eastAsia="Times New Roman" w:hAnsi="Calibri" w:cs="Times New Roman"/>
    </w:rPr>
  </w:style>
  <w:style w:type="paragraph" w:customStyle="1" w:styleId="2-21">
    <w:name w:val="Средний список 2 - Акцент 21"/>
    <w:hidden/>
    <w:uiPriority w:val="99"/>
    <w:semiHidden/>
    <w:rsid w:val="000662D2"/>
    <w:pPr>
      <w:spacing w:after="0" w:line="240" w:lineRule="auto"/>
    </w:pPr>
    <w:rPr>
      <w:rFonts w:ascii="Calibri" w:eastAsia="Times New Roman" w:hAnsi="Calibri" w:cs="Times New Roman"/>
    </w:rPr>
  </w:style>
  <w:style w:type="paragraph" w:customStyle="1" w:styleId="ConsPlusNormal">
    <w:name w:val="ConsPlusNormal"/>
    <w:uiPriority w:val="99"/>
    <w:rsid w:val="000662D2"/>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32">
    <w:name w:val="Светлый список - Акцент 32"/>
    <w:hidden/>
    <w:uiPriority w:val="99"/>
    <w:semiHidden/>
    <w:rsid w:val="000662D2"/>
    <w:pPr>
      <w:spacing w:after="0" w:line="240" w:lineRule="auto"/>
    </w:pPr>
    <w:rPr>
      <w:rFonts w:ascii="Calibri" w:eastAsia="Times New Roman" w:hAnsi="Calibri" w:cs="Times New Roman"/>
    </w:rPr>
  </w:style>
  <w:style w:type="paragraph" w:customStyle="1" w:styleId="-311">
    <w:name w:val="Светлая сетка - Акцент 31"/>
    <w:basedOn w:val="a"/>
    <w:uiPriority w:val="99"/>
    <w:rsid w:val="000662D2"/>
    <w:pPr>
      <w:ind w:left="708"/>
    </w:pPr>
    <w:rPr>
      <w:lang w:eastAsia="ru-RU"/>
    </w:rPr>
  </w:style>
  <w:style w:type="paragraph" w:customStyle="1" w:styleId="-110">
    <w:name w:val="Цветная заливка - Акцент 11"/>
    <w:hidden/>
    <w:uiPriority w:val="99"/>
    <w:semiHidden/>
    <w:rsid w:val="000662D2"/>
    <w:pPr>
      <w:spacing w:after="0" w:line="240" w:lineRule="auto"/>
    </w:pPr>
    <w:rPr>
      <w:rFonts w:ascii="Calibri" w:eastAsia="Times New Roman" w:hAnsi="Calibri" w:cs="Times New Roman"/>
    </w:rPr>
  </w:style>
  <w:style w:type="paragraph" w:styleId="afc">
    <w:name w:val="endnote text"/>
    <w:basedOn w:val="a"/>
    <w:link w:val="afd"/>
    <w:uiPriority w:val="99"/>
    <w:rsid w:val="000662D2"/>
    <w:rPr>
      <w:sz w:val="20"/>
      <w:szCs w:val="20"/>
    </w:rPr>
  </w:style>
  <w:style w:type="character" w:customStyle="1" w:styleId="afd">
    <w:name w:val="Текст концевой сноски Знак"/>
    <w:basedOn w:val="a0"/>
    <w:link w:val="afc"/>
    <w:uiPriority w:val="99"/>
    <w:rsid w:val="000662D2"/>
    <w:rPr>
      <w:rFonts w:ascii="Calibri" w:eastAsia="Times New Roman" w:hAnsi="Calibri" w:cs="Times New Roman"/>
      <w:sz w:val="20"/>
      <w:szCs w:val="20"/>
    </w:rPr>
  </w:style>
  <w:style w:type="character" w:styleId="afe">
    <w:name w:val="endnote reference"/>
    <w:uiPriority w:val="99"/>
    <w:rsid w:val="000662D2"/>
    <w:rPr>
      <w:rFonts w:cs="Times New Roman"/>
      <w:vertAlign w:val="superscript"/>
    </w:rPr>
  </w:style>
  <w:style w:type="paragraph" w:styleId="aff">
    <w:name w:val="Revision"/>
    <w:hidden/>
    <w:uiPriority w:val="99"/>
    <w:semiHidden/>
    <w:rsid w:val="000662D2"/>
    <w:pPr>
      <w:spacing w:after="0" w:line="240" w:lineRule="auto"/>
    </w:pPr>
    <w:rPr>
      <w:rFonts w:ascii="Calibri" w:eastAsia="Times New Roman" w:hAnsi="Calibri" w:cs="Times New Roman"/>
    </w:rPr>
  </w:style>
  <w:style w:type="paragraph" w:styleId="aff0">
    <w:name w:val="List Paragraph"/>
    <w:basedOn w:val="a"/>
    <w:uiPriority w:val="99"/>
    <w:qFormat/>
    <w:rsid w:val="000662D2"/>
    <w:pPr>
      <w:ind w:left="708"/>
    </w:pPr>
    <w:rPr>
      <w:lang w:eastAsia="ru-RU"/>
    </w:rPr>
  </w:style>
  <w:style w:type="character" w:customStyle="1" w:styleId="FontStyle17">
    <w:name w:val="Font Style17"/>
    <w:uiPriority w:val="99"/>
    <w:rsid w:val="000662D2"/>
    <w:rPr>
      <w:rFonts w:ascii="Times New Roman" w:hAnsi="Times New Roman"/>
      <w:sz w:val="22"/>
    </w:rPr>
  </w:style>
  <w:style w:type="paragraph" w:styleId="aff1">
    <w:name w:val="TOC Heading"/>
    <w:basedOn w:val="10"/>
    <w:next w:val="a"/>
    <w:uiPriority w:val="99"/>
    <w:qFormat/>
    <w:rsid w:val="000662D2"/>
    <w:pPr>
      <w:keepLines/>
      <w:spacing w:after="0" w:line="259" w:lineRule="auto"/>
      <w:outlineLvl w:val="9"/>
    </w:pPr>
    <w:rPr>
      <w:rFonts w:ascii="Cambria" w:eastAsia="Times New Roman" w:hAnsi="Cambria"/>
      <w:b w:val="0"/>
      <w:bCs w:val="0"/>
      <w:color w:val="365F91"/>
      <w:kern w:val="0"/>
    </w:rPr>
  </w:style>
  <w:style w:type="paragraph" w:styleId="31">
    <w:name w:val="toc 3"/>
    <w:basedOn w:val="a"/>
    <w:next w:val="a"/>
    <w:autoRedefine/>
    <w:uiPriority w:val="39"/>
    <w:rsid w:val="000662D2"/>
    <w:pPr>
      <w:spacing w:after="100"/>
      <w:ind w:left="440"/>
    </w:pPr>
  </w:style>
  <w:style w:type="paragraph" w:styleId="41">
    <w:name w:val="toc 4"/>
    <w:basedOn w:val="a"/>
    <w:next w:val="a"/>
    <w:autoRedefine/>
    <w:uiPriority w:val="39"/>
    <w:rsid w:val="000662D2"/>
    <w:pPr>
      <w:spacing w:after="100" w:line="259" w:lineRule="auto"/>
      <w:ind w:left="660"/>
    </w:pPr>
    <w:rPr>
      <w:lang w:eastAsia="ru-RU"/>
    </w:rPr>
  </w:style>
  <w:style w:type="paragraph" w:styleId="5">
    <w:name w:val="toc 5"/>
    <w:basedOn w:val="a"/>
    <w:next w:val="a"/>
    <w:autoRedefine/>
    <w:uiPriority w:val="39"/>
    <w:rsid w:val="000662D2"/>
    <w:pPr>
      <w:spacing w:after="100" w:line="259" w:lineRule="auto"/>
      <w:ind w:left="880"/>
    </w:pPr>
    <w:rPr>
      <w:lang w:eastAsia="ru-RU"/>
    </w:rPr>
  </w:style>
  <w:style w:type="paragraph" w:styleId="61">
    <w:name w:val="toc 6"/>
    <w:basedOn w:val="a"/>
    <w:next w:val="a"/>
    <w:autoRedefine/>
    <w:uiPriority w:val="39"/>
    <w:rsid w:val="000662D2"/>
    <w:pPr>
      <w:spacing w:after="100" w:line="259" w:lineRule="auto"/>
      <w:ind w:left="1100"/>
    </w:pPr>
    <w:rPr>
      <w:lang w:eastAsia="ru-RU"/>
    </w:rPr>
  </w:style>
  <w:style w:type="paragraph" w:styleId="7">
    <w:name w:val="toc 7"/>
    <w:basedOn w:val="a"/>
    <w:next w:val="a"/>
    <w:autoRedefine/>
    <w:uiPriority w:val="39"/>
    <w:rsid w:val="000662D2"/>
    <w:pPr>
      <w:spacing w:after="100" w:line="259" w:lineRule="auto"/>
      <w:ind w:left="1320"/>
    </w:pPr>
    <w:rPr>
      <w:lang w:eastAsia="ru-RU"/>
    </w:rPr>
  </w:style>
  <w:style w:type="paragraph" w:styleId="8">
    <w:name w:val="toc 8"/>
    <w:basedOn w:val="a"/>
    <w:next w:val="a"/>
    <w:autoRedefine/>
    <w:uiPriority w:val="39"/>
    <w:rsid w:val="000662D2"/>
    <w:pPr>
      <w:spacing w:after="100" w:line="259" w:lineRule="auto"/>
      <w:ind w:left="1540"/>
    </w:pPr>
    <w:rPr>
      <w:lang w:eastAsia="ru-RU"/>
    </w:rPr>
  </w:style>
  <w:style w:type="paragraph" w:styleId="9">
    <w:name w:val="toc 9"/>
    <w:basedOn w:val="a"/>
    <w:next w:val="a"/>
    <w:autoRedefine/>
    <w:uiPriority w:val="39"/>
    <w:rsid w:val="000662D2"/>
    <w:pPr>
      <w:spacing w:after="100" w:line="259" w:lineRule="auto"/>
      <w:ind w:left="1760"/>
    </w:pPr>
    <w:rPr>
      <w:lang w:eastAsia="ru-RU"/>
    </w:rPr>
  </w:style>
  <w:style w:type="paragraph" w:styleId="aff2">
    <w:name w:val="Normal Indent"/>
    <w:basedOn w:val="a"/>
    <w:uiPriority w:val="99"/>
    <w:rsid w:val="000662D2"/>
    <w:pPr>
      <w:spacing w:after="0" w:line="240" w:lineRule="auto"/>
      <w:ind w:left="720"/>
    </w:pPr>
    <w:rPr>
      <w:rFonts w:ascii="Times New Roman" w:hAnsi="Times New Roman"/>
      <w:sz w:val="20"/>
      <w:szCs w:val="20"/>
      <w:lang w:eastAsia="ru-RU"/>
    </w:rPr>
  </w:style>
  <w:style w:type="character" w:customStyle="1" w:styleId="FontStyle82">
    <w:name w:val="Font Style82"/>
    <w:basedOn w:val="a0"/>
    <w:uiPriority w:val="99"/>
    <w:rsid w:val="000662D2"/>
    <w:rPr>
      <w:rFonts w:ascii="Times New Roman" w:hAnsi="Times New Roman" w:cs="Times New Roman"/>
      <w:sz w:val="24"/>
      <w:szCs w:val="24"/>
    </w:rPr>
  </w:style>
  <w:style w:type="character" w:customStyle="1" w:styleId="FontStyle99">
    <w:name w:val="Font Style99"/>
    <w:basedOn w:val="a0"/>
    <w:uiPriority w:val="99"/>
    <w:rsid w:val="000662D2"/>
    <w:rPr>
      <w:rFonts w:ascii="Georgia" w:hAnsi="Georgia" w:cs="Georgia"/>
      <w:i/>
      <w:iCs/>
      <w:sz w:val="20"/>
      <w:szCs w:val="20"/>
    </w:rPr>
  </w:style>
  <w:style w:type="character" w:customStyle="1" w:styleId="FontStyle100">
    <w:name w:val="Font Style100"/>
    <w:basedOn w:val="a0"/>
    <w:uiPriority w:val="99"/>
    <w:rsid w:val="000662D2"/>
    <w:rPr>
      <w:rFonts w:ascii="Times New Roman" w:hAnsi="Times New Roman" w:cs="Times New Roman"/>
      <w:b/>
      <w:bCs/>
      <w:i/>
      <w:iCs/>
      <w:sz w:val="24"/>
      <w:szCs w:val="24"/>
    </w:rPr>
  </w:style>
  <w:style w:type="character" w:customStyle="1" w:styleId="FontStyle113">
    <w:name w:val="Font Style113"/>
    <w:basedOn w:val="a0"/>
    <w:uiPriority w:val="99"/>
    <w:rsid w:val="000662D2"/>
    <w:rPr>
      <w:rFonts w:ascii="Times New Roman" w:hAnsi="Times New Roman" w:cs="Times New Roman"/>
      <w:i/>
      <w:iCs/>
      <w:sz w:val="24"/>
      <w:szCs w:val="24"/>
    </w:rPr>
  </w:style>
  <w:style w:type="character" w:customStyle="1" w:styleId="FontStyle118">
    <w:name w:val="Font Style118"/>
    <w:basedOn w:val="a0"/>
    <w:uiPriority w:val="99"/>
    <w:rsid w:val="000662D2"/>
    <w:rPr>
      <w:rFonts w:ascii="Calibri" w:hAnsi="Calibri" w:cs="Calibri"/>
      <w:b/>
      <w:bCs/>
      <w:i/>
      <w:iCs/>
      <w:sz w:val="28"/>
      <w:szCs w:val="28"/>
    </w:rPr>
  </w:style>
  <w:style w:type="paragraph" w:customStyle="1" w:styleId="Style53">
    <w:name w:val="Style53"/>
    <w:basedOn w:val="a"/>
    <w:uiPriority w:val="99"/>
    <w:rsid w:val="000662D2"/>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character" w:customStyle="1" w:styleId="40">
    <w:name w:val="Заголовок 4 Знак"/>
    <w:basedOn w:val="a0"/>
    <w:link w:val="4"/>
    <w:uiPriority w:val="9"/>
    <w:rsid w:val="002B617A"/>
    <w:rPr>
      <w:rFonts w:asciiTheme="majorHAnsi" w:eastAsiaTheme="majorEastAsia" w:hAnsiTheme="majorHAnsi" w:cstheme="majorBidi"/>
      <w:b/>
      <w:bCs/>
      <w:i/>
      <w:iCs/>
      <w:color w:val="4F81BD" w:themeColor="accent1"/>
    </w:rPr>
  </w:style>
  <w:style w:type="table" w:styleId="aff3">
    <w:name w:val="Table Grid"/>
    <w:basedOn w:val="a1"/>
    <w:uiPriority w:val="59"/>
    <w:rsid w:val="00371A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EB1550"/>
    <w:rPr>
      <w:rFonts w:ascii="Calibri" w:eastAsia="Times New Roman" w:hAnsi="Calibri" w:cs="Times New Roman"/>
    </w:rPr>
  </w:style>
  <w:style w:type="paragraph" w:styleId="10">
    <w:name w:val="heading 1"/>
    <w:basedOn w:val="a"/>
    <w:next w:val="a"/>
    <w:link w:val="11"/>
    <w:uiPriority w:val="99"/>
    <w:qFormat/>
    <w:rsid w:val="000662D2"/>
    <w:pPr>
      <w:keepNext/>
      <w:spacing w:before="240" w:after="60" w:line="240" w:lineRule="auto"/>
      <w:outlineLvl w:val="0"/>
    </w:pPr>
    <w:rPr>
      <w:rFonts w:eastAsia="MS Gothic"/>
      <w:b/>
      <w:bCs/>
      <w:kern w:val="32"/>
      <w:sz w:val="32"/>
      <w:szCs w:val="32"/>
      <w:lang w:eastAsia="ru-RU"/>
    </w:rPr>
  </w:style>
  <w:style w:type="paragraph" w:styleId="2">
    <w:name w:val="heading 2"/>
    <w:basedOn w:val="a"/>
    <w:next w:val="a"/>
    <w:link w:val="20"/>
    <w:uiPriority w:val="99"/>
    <w:qFormat/>
    <w:rsid w:val="000662D2"/>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0662D2"/>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2B617A"/>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9"/>
    <w:qFormat/>
    <w:rsid w:val="000662D2"/>
    <w:pPr>
      <w:spacing w:before="240" w:after="60" w:line="240" w:lineRule="auto"/>
      <w:outlineLvl w:val="5"/>
    </w:pPr>
    <w:rPr>
      <w:rFonts w:ascii="Cambria" w:eastAsia="MS Mincho" w:hAnsi="Cambria"/>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0662D2"/>
    <w:rPr>
      <w:rFonts w:ascii="Calibri" w:eastAsia="MS Gothic" w:hAnsi="Calibri" w:cs="Times New Roman"/>
      <w:b/>
      <w:bCs/>
      <w:kern w:val="32"/>
      <w:sz w:val="32"/>
      <w:szCs w:val="32"/>
      <w:lang w:eastAsia="ru-RU"/>
    </w:rPr>
  </w:style>
  <w:style w:type="character" w:customStyle="1" w:styleId="20">
    <w:name w:val="Заголовок 2 Знак"/>
    <w:basedOn w:val="a0"/>
    <w:link w:val="2"/>
    <w:uiPriority w:val="99"/>
    <w:rsid w:val="000662D2"/>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0662D2"/>
    <w:rPr>
      <w:rFonts w:ascii="Cambria" w:eastAsia="Times New Roman" w:hAnsi="Cambria" w:cs="Times New Roman"/>
      <w:b/>
      <w:bCs/>
      <w:sz w:val="26"/>
      <w:szCs w:val="26"/>
    </w:rPr>
  </w:style>
  <w:style w:type="character" w:customStyle="1" w:styleId="60">
    <w:name w:val="Заголовок 6 Знак"/>
    <w:basedOn w:val="a0"/>
    <w:link w:val="6"/>
    <w:uiPriority w:val="99"/>
    <w:rsid w:val="000662D2"/>
    <w:rPr>
      <w:rFonts w:ascii="Cambria" w:eastAsia="MS Mincho" w:hAnsi="Cambria" w:cs="Times New Roman"/>
      <w:b/>
      <w:bCs/>
    </w:rPr>
  </w:style>
  <w:style w:type="paragraph" w:customStyle="1" w:styleId="-11">
    <w:name w:val="Цветной список - Акцент 11"/>
    <w:basedOn w:val="a"/>
    <w:uiPriority w:val="99"/>
    <w:rsid w:val="000662D2"/>
    <w:pPr>
      <w:ind w:left="720"/>
      <w:contextualSpacing/>
    </w:pPr>
  </w:style>
  <w:style w:type="paragraph" w:styleId="a3">
    <w:name w:val="Body Text Indent"/>
    <w:basedOn w:val="a"/>
    <w:link w:val="a4"/>
    <w:uiPriority w:val="99"/>
    <w:rsid w:val="000662D2"/>
    <w:pPr>
      <w:spacing w:after="120" w:line="240" w:lineRule="auto"/>
      <w:ind w:left="283"/>
    </w:pPr>
    <w:rPr>
      <w:sz w:val="26"/>
      <w:szCs w:val="20"/>
      <w:lang w:eastAsia="ru-RU"/>
    </w:rPr>
  </w:style>
  <w:style w:type="character" w:customStyle="1" w:styleId="a4">
    <w:name w:val="Основной текст с отступом Знак"/>
    <w:basedOn w:val="a0"/>
    <w:link w:val="a3"/>
    <w:uiPriority w:val="99"/>
    <w:rsid w:val="000662D2"/>
    <w:rPr>
      <w:rFonts w:ascii="Calibri" w:eastAsia="Times New Roman" w:hAnsi="Calibri" w:cs="Times New Roman"/>
      <w:sz w:val="26"/>
      <w:szCs w:val="20"/>
      <w:lang w:eastAsia="ru-RU"/>
    </w:rPr>
  </w:style>
  <w:style w:type="paragraph" w:customStyle="1" w:styleId="a5">
    <w:name w:val="ГС_абз_Основной"/>
    <w:link w:val="a6"/>
    <w:uiPriority w:val="99"/>
    <w:rsid w:val="000662D2"/>
    <w:pPr>
      <w:tabs>
        <w:tab w:val="left" w:pos="851"/>
      </w:tabs>
      <w:spacing w:before="60" w:after="60" w:line="360" w:lineRule="auto"/>
      <w:ind w:firstLine="851"/>
      <w:jc w:val="both"/>
    </w:pPr>
    <w:rPr>
      <w:rFonts w:ascii="Calibri" w:eastAsia="Times New Roman" w:hAnsi="Calibri" w:cs="Times New Roman"/>
      <w:sz w:val="24"/>
      <w:szCs w:val="24"/>
      <w:lang w:eastAsia="ru-RU"/>
    </w:rPr>
  </w:style>
  <w:style w:type="character" w:customStyle="1" w:styleId="a6">
    <w:name w:val="ГС_абз_Основной Знак Знак"/>
    <w:link w:val="a5"/>
    <w:uiPriority w:val="99"/>
    <w:locked/>
    <w:rsid w:val="000662D2"/>
    <w:rPr>
      <w:rFonts w:ascii="Calibri" w:eastAsia="Times New Roman" w:hAnsi="Calibri" w:cs="Times New Roman"/>
      <w:sz w:val="24"/>
      <w:szCs w:val="24"/>
      <w:lang w:eastAsia="ru-RU"/>
    </w:rPr>
  </w:style>
  <w:style w:type="paragraph" w:styleId="a7">
    <w:name w:val="annotation text"/>
    <w:basedOn w:val="a"/>
    <w:link w:val="a8"/>
    <w:uiPriority w:val="99"/>
    <w:rsid w:val="000662D2"/>
    <w:rPr>
      <w:sz w:val="20"/>
      <w:szCs w:val="20"/>
    </w:rPr>
  </w:style>
  <w:style w:type="character" w:customStyle="1" w:styleId="a8">
    <w:name w:val="Текст примечания Знак"/>
    <w:basedOn w:val="a0"/>
    <w:link w:val="a7"/>
    <w:uiPriority w:val="99"/>
    <w:rsid w:val="000662D2"/>
    <w:rPr>
      <w:rFonts w:ascii="Calibri" w:eastAsia="Times New Roman" w:hAnsi="Calibri" w:cs="Times New Roman"/>
      <w:sz w:val="20"/>
      <w:szCs w:val="20"/>
    </w:rPr>
  </w:style>
  <w:style w:type="paragraph" w:styleId="21">
    <w:name w:val="Body Text 2"/>
    <w:basedOn w:val="a"/>
    <w:link w:val="22"/>
    <w:uiPriority w:val="99"/>
    <w:rsid w:val="000662D2"/>
    <w:pPr>
      <w:spacing w:after="120" w:line="480" w:lineRule="auto"/>
    </w:pPr>
    <w:rPr>
      <w:rFonts w:ascii="Times New Roman" w:hAnsi="Times New Roman"/>
      <w:sz w:val="26"/>
      <w:szCs w:val="20"/>
      <w:lang w:eastAsia="ru-RU"/>
    </w:rPr>
  </w:style>
  <w:style w:type="character" w:customStyle="1" w:styleId="22">
    <w:name w:val="Основной текст 2 Знак"/>
    <w:basedOn w:val="a0"/>
    <w:link w:val="21"/>
    <w:uiPriority w:val="99"/>
    <w:rsid w:val="000662D2"/>
    <w:rPr>
      <w:rFonts w:ascii="Times New Roman" w:eastAsia="Times New Roman" w:hAnsi="Times New Roman" w:cs="Times New Roman"/>
      <w:sz w:val="26"/>
      <w:szCs w:val="20"/>
      <w:lang w:eastAsia="ru-RU"/>
    </w:rPr>
  </w:style>
  <w:style w:type="paragraph" w:styleId="12">
    <w:name w:val="toc 1"/>
    <w:basedOn w:val="a"/>
    <w:next w:val="a"/>
    <w:autoRedefine/>
    <w:uiPriority w:val="39"/>
    <w:rsid w:val="006B3898"/>
    <w:pPr>
      <w:tabs>
        <w:tab w:val="left" w:pos="880"/>
        <w:tab w:val="right" w:leader="dot" w:pos="10195"/>
      </w:tabs>
      <w:jc w:val="both"/>
    </w:pPr>
    <w:rPr>
      <w:rFonts w:eastAsia="MS Gothic"/>
      <w:bCs/>
      <w:i/>
      <w:noProof/>
      <w:kern w:val="32"/>
    </w:rPr>
  </w:style>
  <w:style w:type="character" w:styleId="a9">
    <w:name w:val="Hyperlink"/>
    <w:uiPriority w:val="99"/>
    <w:rsid w:val="000662D2"/>
    <w:rPr>
      <w:rFonts w:cs="Times New Roman"/>
      <w:color w:val="0000FF"/>
      <w:u w:val="single"/>
    </w:rPr>
  </w:style>
  <w:style w:type="paragraph" w:styleId="aa">
    <w:name w:val="footer"/>
    <w:basedOn w:val="a"/>
    <w:link w:val="ab"/>
    <w:uiPriority w:val="99"/>
    <w:rsid w:val="000662D2"/>
    <w:pPr>
      <w:tabs>
        <w:tab w:val="center" w:pos="4677"/>
        <w:tab w:val="right" w:pos="9355"/>
      </w:tabs>
    </w:pPr>
  </w:style>
  <w:style w:type="character" w:customStyle="1" w:styleId="ab">
    <w:name w:val="Нижний колонтитул Знак"/>
    <w:basedOn w:val="a0"/>
    <w:link w:val="aa"/>
    <w:uiPriority w:val="99"/>
    <w:rsid w:val="000662D2"/>
    <w:rPr>
      <w:rFonts w:ascii="Calibri" w:eastAsia="Times New Roman" w:hAnsi="Calibri" w:cs="Times New Roman"/>
    </w:rPr>
  </w:style>
  <w:style w:type="character" w:styleId="ac">
    <w:name w:val="page number"/>
    <w:uiPriority w:val="99"/>
    <w:rsid w:val="000662D2"/>
    <w:rPr>
      <w:rFonts w:cs="Times New Roman"/>
    </w:rPr>
  </w:style>
  <w:style w:type="paragraph" w:customStyle="1" w:styleId="1">
    <w:name w:val="Стиль1"/>
    <w:basedOn w:val="a"/>
    <w:link w:val="13"/>
    <w:uiPriority w:val="99"/>
    <w:rsid w:val="000662D2"/>
    <w:pPr>
      <w:numPr>
        <w:ilvl w:val="2"/>
        <w:numId w:val="2"/>
      </w:numPr>
      <w:spacing w:after="120" w:line="240" w:lineRule="auto"/>
      <w:jc w:val="both"/>
    </w:pPr>
    <w:rPr>
      <w:rFonts w:ascii="Times New Roman" w:hAnsi="Times New Roman"/>
      <w:sz w:val="28"/>
      <w:szCs w:val="28"/>
    </w:rPr>
  </w:style>
  <w:style w:type="character" w:customStyle="1" w:styleId="13">
    <w:name w:val="Стиль1 Знак"/>
    <w:link w:val="1"/>
    <w:uiPriority w:val="99"/>
    <w:locked/>
    <w:rsid w:val="000662D2"/>
    <w:rPr>
      <w:rFonts w:ascii="Times New Roman" w:eastAsia="Times New Roman" w:hAnsi="Times New Roman" w:cs="Times New Roman"/>
      <w:sz w:val="28"/>
      <w:szCs w:val="28"/>
    </w:rPr>
  </w:style>
  <w:style w:type="character" w:customStyle="1" w:styleId="ad">
    <w:name w:val="Основной текст_"/>
    <w:link w:val="23"/>
    <w:uiPriority w:val="99"/>
    <w:locked/>
    <w:rsid w:val="000662D2"/>
    <w:rPr>
      <w:sz w:val="27"/>
      <w:shd w:val="clear" w:color="auto" w:fill="FFFFFF"/>
    </w:rPr>
  </w:style>
  <w:style w:type="paragraph" w:customStyle="1" w:styleId="23">
    <w:name w:val="Основной текст2"/>
    <w:basedOn w:val="a"/>
    <w:link w:val="ad"/>
    <w:uiPriority w:val="99"/>
    <w:rsid w:val="000662D2"/>
    <w:pPr>
      <w:widowControl w:val="0"/>
      <w:shd w:val="clear" w:color="auto" w:fill="FFFFFF"/>
      <w:spacing w:before="60" w:after="180" w:line="240" w:lineRule="atLeast"/>
      <w:ind w:hanging="260"/>
    </w:pPr>
    <w:rPr>
      <w:rFonts w:asciiTheme="minorHAnsi" w:eastAsiaTheme="minorHAnsi" w:hAnsiTheme="minorHAnsi" w:cstheme="minorBidi"/>
      <w:sz w:val="27"/>
      <w:shd w:val="clear" w:color="auto" w:fill="FFFFFF"/>
    </w:rPr>
  </w:style>
  <w:style w:type="paragraph" w:styleId="24">
    <w:name w:val="toc 2"/>
    <w:basedOn w:val="a"/>
    <w:next w:val="a"/>
    <w:autoRedefine/>
    <w:uiPriority w:val="39"/>
    <w:rsid w:val="000662D2"/>
    <w:pPr>
      <w:tabs>
        <w:tab w:val="right" w:leader="dot" w:pos="10206"/>
      </w:tabs>
      <w:ind w:left="220" w:right="-1"/>
    </w:pPr>
  </w:style>
  <w:style w:type="paragraph" w:styleId="ae">
    <w:name w:val="header"/>
    <w:basedOn w:val="a"/>
    <w:link w:val="af"/>
    <w:uiPriority w:val="99"/>
    <w:rsid w:val="000662D2"/>
    <w:pPr>
      <w:tabs>
        <w:tab w:val="center" w:pos="4677"/>
        <w:tab w:val="right" w:pos="9355"/>
      </w:tabs>
    </w:pPr>
  </w:style>
  <w:style w:type="character" w:customStyle="1" w:styleId="af">
    <w:name w:val="Верхний колонтитул Знак"/>
    <w:basedOn w:val="a0"/>
    <w:link w:val="ae"/>
    <w:uiPriority w:val="99"/>
    <w:rsid w:val="000662D2"/>
    <w:rPr>
      <w:rFonts w:ascii="Calibri" w:eastAsia="Times New Roman" w:hAnsi="Calibri" w:cs="Times New Roman"/>
    </w:rPr>
  </w:style>
  <w:style w:type="paragraph" w:styleId="af0">
    <w:name w:val="footnote text"/>
    <w:basedOn w:val="a"/>
    <w:link w:val="af1"/>
    <w:uiPriority w:val="99"/>
    <w:rsid w:val="000662D2"/>
    <w:pPr>
      <w:spacing w:after="0" w:line="240" w:lineRule="auto"/>
    </w:pPr>
    <w:rPr>
      <w:rFonts w:ascii="Times New Roman" w:hAnsi="Times New Roman"/>
      <w:sz w:val="20"/>
      <w:szCs w:val="20"/>
      <w:lang w:eastAsia="ru-RU"/>
    </w:rPr>
  </w:style>
  <w:style w:type="character" w:customStyle="1" w:styleId="af1">
    <w:name w:val="Текст сноски Знак"/>
    <w:basedOn w:val="a0"/>
    <w:link w:val="af0"/>
    <w:uiPriority w:val="99"/>
    <w:rsid w:val="000662D2"/>
    <w:rPr>
      <w:rFonts w:ascii="Times New Roman" w:eastAsia="Times New Roman" w:hAnsi="Times New Roman" w:cs="Times New Roman"/>
      <w:sz w:val="20"/>
      <w:szCs w:val="20"/>
      <w:lang w:eastAsia="ru-RU"/>
    </w:rPr>
  </w:style>
  <w:style w:type="character" w:styleId="af2">
    <w:name w:val="footnote reference"/>
    <w:uiPriority w:val="99"/>
    <w:rsid w:val="000662D2"/>
    <w:rPr>
      <w:rFonts w:cs="Times New Roman"/>
      <w:vertAlign w:val="superscript"/>
    </w:rPr>
  </w:style>
  <w:style w:type="paragraph" w:styleId="af3">
    <w:name w:val="Body Text"/>
    <w:aliases w:val="Основной текст Знак Знак"/>
    <w:basedOn w:val="a"/>
    <w:link w:val="af4"/>
    <w:uiPriority w:val="99"/>
    <w:rsid w:val="000662D2"/>
    <w:pPr>
      <w:spacing w:after="120" w:line="240" w:lineRule="auto"/>
    </w:pPr>
    <w:rPr>
      <w:rFonts w:ascii="Times New Roman" w:hAnsi="Times New Roman"/>
      <w:sz w:val="26"/>
      <w:szCs w:val="20"/>
    </w:rPr>
  </w:style>
  <w:style w:type="character" w:customStyle="1" w:styleId="af4">
    <w:name w:val="Основной текст Знак"/>
    <w:aliases w:val="Основной текст Знак Знак Знак"/>
    <w:basedOn w:val="a0"/>
    <w:link w:val="af3"/>
    <w:uiPriority w:val="99"/>
    <w:rsid w:val="000662D2"/>
    <w:rPr>
      <w:rFonts w:ascii="Times New Roman" w:eastAsia="Times New Roman" w:hAnsi="Times New Roman" w:cs="Times New Roman"/>
      <w:sz w:val="26"/>
      <w:szCs w:val="20"/>
    </w:rPr>
  </w:style>
  <w:style w:type="paragraph" w:styleId="25">
    <w:name w:val="Body Text Indent 2"/>
    <w:basedOn w:val="a"/>
    <w:link w:val="26"/>
    <w:uiPriority w:val="99"/>
    <w:rsid w:val="000662D2"/>
    <w:pPr>
      <w:spacing w:after="120" w:line="480" w:lineRule="auto"/>
      <w:ind w:left="283"/>
    </w:pPr>
    <w:rPr>
      <w:rFonts w:ascii="Times New Roman" w:hAnsi="Times New Roman"/>
      <w:sz w:val="26"/>
      <w:szCs w:val="20"/>
    </w:rPr>
  </w:style>
  <w:style w:type="character" w:customStyle="1" w:styleId="26">
    <w:name w:val="Основной текст с отступом 2 Знак"/>
    <w:basedOn w:val="a0"/>
    <w:link w:val="25"/>
    <w:uiPriority w:val="99"/>
    <w:rsid w:val="000662D2"/>
    <w:rPr>
      <w:rFonts w:ascii="Times New Roman" w:eastAsia="Times New Roman" w:hAnsi="Times New Roman" w:cs="Times New Roman"/>
      <w:sz w:val="26"/>
      <w:szCs w:val="20"/>
    </w:rPr>
  </w:style>
  <w:style w:type="paragraph" w:styleId="af5">
    <w:name w:val="Document Map"/>
    <w:basedOn w:val="a"/>
    <w:link w:val="af6"/>
    <w:uiPriority w:val="99"/>
    <w:rsid w:val="000662D2"/>
    <w:rPr>
      <w:rFonts w:ascii="Lucida Grande CY" w:hAnsi="Lucida Grande CY"/>
      <w:sz w:val="24"/>
      <w:szCs w:val="24"/>
    </w:rPr>
  </w:style>
  <w:style w:type="character" w:customStyle="1" w:styleId="af6">
    <w:name w:val="Схема документа Знак"/>
    <w:basedOn w:val="a0"/>
    <w:link w:val="af5"/>
    <w:uiPriority w:val="99"/>
    <w:rsid w:val="000662D2"/>
    <w:rPr>
      <w:rFonts w:ascii="Lucida Grande CY" w:eastAsia="Times New Roman" w:hAnsi="Lucida Grande CY" w:cs="Times New Roman"/>
      <w:sz w:val="24"/>
      <w:szCs w:val="24"/>
    </w:rPr>
  </w:style>
  <w:style w:type="paragraph" w:customStyle="1" w:styleId="-51">
    <w:name w:val="Темный список - Акцент 51"/>
    <w:basedOn w:val="a"/>
    <w:uiPriority w:val="99"/>
    <w:rsid w:val="000662D2"/>
    <w:pPr>
      <w:ind w:left="720"/>
      <w:contextualSpacing/>
    </w:pPr>
  </w:style>
  <w:style w:type="paragraph" w:styleId="af7">
    <w:name w:val="Balloon Text"/>
    <w:basedOn w:val="a"/>
    <w:link w:val="af8"/>
    <w:uiPriority w:val="99"/>
    <w:rsid w:val="000662D2"/>
    <w:pPr>
      <w:spacing w:after="0" w:line="240" w:lineRule="auto"/>
    </w:pPr>
    <w:rPr>
      <w:rFonts w:ascii="Tahoma" w:hAnsi="Tahoma"/>
      <w:sz w:val="16"/>
      <w:szCs w:val="16"/>
    </w:rPr>
  </w:style>
  <w:style w:type="character" w:customStyle="1" w:styleId="af8">
    <w:name w:val="Текст выноски Знак"/>
    <w:basedOn w:val="a0"/>
    <w:link w:val="af7"/>
    <w:uiPriority w:val="99"/>
    <w:rsid w:val="000662D2"/>
    <w:rPr>
      <w:rFonts w:ascii="Tahoma" w:eastAsia="Times New Roman" w:hAnsi="Tahoma" w:cs="Times New Roman"/>
      <w:sz w:val="16"/>
      <w:szCs w:val="16"/>
    </w:rPr>
  </w:style>
  <w:style w:type="character" w:styleId="af9">
    <w:name w:val="annotation reference"/>
    <w:uiPriority w:val="99"/>
    <w:rsid w:val="000662D2"/>
    <w:rPr>
      <w:rFonts w:cs="Times New Roman"/>
      <w:sz w:val="16"/>
    </w:rPr>
  </w:style>
  <w:style w:type="paragraph" w:styleId="afa">
    <w:name w:val="annotation subject"/>
    <w:basedOn w:val="a7"/>
    <w:next w:val="a7"/>
    <w:link w:val="afb"/>
    <w:uiPriority w:val="99"/>
    <w:rsid w:val="000662D2"/>
    <w:rPr>
      <w:b/>
      <w:bCs/>
    </w:rPr>
  </w:style>
  <w:style w:type="character" w:customStyle="1" w:styleId="afb">
    <w:name w:val="Тема примечания Знак"/>
    <w:basedOn w:val="a8"/>
    <w:link w:val="afa"/>
    <w:uiPriority w:val="99"/>
    <w:rsid w:val="000662D2"/>
    <w:rPr>
      <w:rFonts w:ascii="Calibri" w:eastAsia="Times New Roman" w:hAnsi="Calibri" w:cs="Times New Roman"/>
      <w:b/>
      <w:bCs/>
      <w:sz w:val="20"/>
      <w:szCs w:val="20"/>
    </w:rPr>
  </w:style>
  <w:style w:type="paragraph" w:customStyle="1" w:styleId="-510">
    <w:name w:val="Светлая заливка - Акцент 51"/>
    <w:hidden/>
    <w:uiPriority w:val="99"/>
    <w:rsid w:val="000662D2"/>
    <w:pPr>
      <w:spacing w:after="0" w:line="240" w:lineRule="auto"/>
    </w:pPr>
    <w:rPr>
      <w:rFonts w:ascii="Calibri" w:eastAsia="Times New Roman" w:hAnsi="Calibri" w:cs="Times New Roman"/>
    </w:rPr>
  </w:style>
  <w:style w:type="paragraph" w:customStyle="1" w:styleId="-31">
    <w:name w:val="Темный список - Акцент 31"/>
    <w:hidden/>
    <w:uiPriority w:val="99"/>
    <w:rsid w:val="000662D2"/>
    <w:pPr>
      <w:spacing w:after="0" w:line="240" w:lineRule="auto"/>
    </w:pPr>
    <w:rPr>
      <w:rFonts w:ascii="Calibri" w:eastAsia="Times New Roman" w:hAnsi="Calibri" w:cs="Times New Roman"/>
    </w:rPr>
  </w:style>
  <w:style w:type="paragraph" w:customStyle="1" w:styleId="-310">
    <w:name w:val="Светлый список - Акцент 31"/>
    <w:hidden/>
    <w:uiPriority w:val="99"/>
    <w:semiHidden/>
    <w:rsid w:val="000662D2"/>
    <w:pPr>
      <w:spacing w:after="0" w:line="240" w:lineRule="auto"/>
    </w:pPr>
    <w:rPr>
      <w:rFonts w:ascii="Calibri" w:eastAsia="Times New Roman" w:hAnsi="Calibri" w:cs="Times New Roman"/>
    </w:rPr>
  </w:style>
  <w:style w:type="paragraph" w:customStyle="1" w:styleId="2-21">
    <w:name w:val="Средний список 2 - Акцент 21"/>
    <w:hidden/>
    <w:uiPriority w:val="99"/>
    <w:semiHidden/>
    <w:rsid w:val="000662D2"/>
    <w:pPr>
      <w:spacing w:after="0" w:line="240" w:lineRule="auto"/>
    </w:pPr>
    <w:rPr>
      <w:rFonts w:ascii="Calibri" w:eastAsia="Times New Roman" w:hAnsi="Calibri" w:cs="Times New Roman"/>
    </w:rPr>
  </w:style>
  <w:style w:type="paragraph" w:customStyle="1" w:styleId="ConsPlusNormal">
    <w:name w:val="ConsPlusNormal"/>
    <w:uiPriority w:val="99"/>
    <w:rsid w:val="000662D2"/>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32">
    <w:name w:val="Светлый список - Акцент 32"/>
    <w:hidden/>
    <w:uiPriority w:val="99"/>
    <w:semiHidden/>
    <w:rsid w:val="000662D2"/>
    <w:pPr>
      <w:spacing w:after="0" w:line="240" w:lineRule="auto"/>
    </w:pPr>
    <w:rPr>
      <w:rFonts w:ascii="Calibri" w:eastAsia="Times New Roman" w:hAnsi="Calibri" w:cs="Times New Roman"/>
    </w:rPr>
  </w:style>
  <w:style w:type="paragraph" w:customStyle="1" w:styleId="-311">
    <w:name w:val="Светлая сетка - Акцент 31"/>
    <w:basedOn w:val="a"/>
    <w:uiPriority w:val="99"/>
    <w:rsid w:val="000662D2"/>
    <w:pPr>
      <w:ind w:left="708"/>
    </w:pPr>
    <w:rPr>
      <w:lang w:eastAsia="ru-RU"/>
    </w:rPr>
  </w:style>
  <w:style w:type="paragraph" w:customStyle="1" w:styleId="-110">
    <w:name w:val="Цветная заливка - Акцент 11"/>
    <w:hidden/>
    <w:uiPriority w:val="99"/>
    <w:semiHidden/>
    <w:rsid w:val="000662D2"/>
    <w:pPr>
      <w:spacing w:after="0" w:line="240" w:lineRule="auto"/>
    </w:pPr>
    <w:rPr>
      <w:rFonts w:ascii="Calibri" w:eastAsia="Times New Roman" w:hAnsi="Calibri" w:cs="Times New Roman"/>
    </w:rPr>
  </w:style>
  <w:style w:type="paragraph" w:styleId="afc">
    <w:name w:val="endnote text"/>
    <w:basedOn w:val="a"/>
    <w:link w:val="afd"/>
    <w:uiPriority w:val="99"/>
    <w:rsid w:val="000662D2"/>
    <w:rPr>
      <w:sz w:val="20"/>
      <w:szCs w:val="20"/>
    </w:rPr>
  </w:style>
  <w:style w:type="character" w:customStyle="1" w:styleId="afd">
    <w:name w:val="Текст концевой сноски Знак"/>
    <w:basedOn w:val="a0"/>
    <w:link w:val="afc"/>
    <w:uiPriority w:val="99"/>
    <w:rsid w:val="000662D2"/>
    <w:rPr>
      <w:rFonts w:ascii="Calibri" w:eastAsia="Times New Roman" w:hAnsi="Calibri" w:cs="Times New Roman"/>
      <w:sz w:val="20"/>
      <w:szCs w:val="20"/>
    </w:rPr>
  </w:style>
  <w:style w:type="character" w:styleId="afe">
    <w:name w:val="endnote reference"/>
    <w:uiPriority w:val="99"/>
    <w:rsid w:val="000662D2"/>
    <w:rPr>
      <w:rFonts w:cs="Times New Roman"/>
      <w:vertAlign w:val="superscript"/>
    </w:rPr>
  </w:style>
  <w:style w:type="paragraph" w:styleId="aff">
    <w:name w:val="Revision"/>
    <w:hidden/>
    <w:uiPriority w:val="99"/>
    <w:semiHidden/>
    <w:rsid w:val="000662D2"/>
    <w:pPr>
      <w:spacing w:after="0" w:line="240" w:lineRule="auto"/>
    </w:pPr>
    <w:rPr>
      <w:rFonts w:ascii="Calibri" w:eastAsia="Times New Roman" w:hAnsi="Calibri" w:cs="Times New Roman"/>
    </w:rPr>
  </w:style>
  <w:style w:type="paragraph" w:styleId="aff0">
    <w:name w:val="List Paragraph"/>
    <w:basedOn w:val="a"/>
    <w:uiPriority w:val="99"/>
    <w:qFormat/>
    <w:rsid w:val="000662D2"/>
    <w:pPr>
      <w:ind w:left="708"/>
    </w:pPr>
    <w:rPr>
      <w:lang w:eastAsia="ru-RU"/>
    </w:rPr>
  </w:style>
  <w:style w:type="character" w:customStyle="1" w:styleId="FontStyle17">
    <w:name w:val="Font Style17"/>
    <w:uiPriority w:val="99"/>
    <w:rsid w:val="000662D2"/>
    <w:rPr>
      <w:rFonts w:ascii="Times New Roman" w:hAnsi="Times New Roman"/>
      <w:sz w:val="22"/>
    </w:rPr>
  </w:style>
  <w:style w:type="paragraph" w:styleId="aff1">
    <w:name w:val="TOC Heading"/>
    <w:basedOn w:val="10"/>
    <w:next w:val="a"/>
    <w:uiPriority w:val="99"/>
    <w:qFormat/>
    <w:rsid w:val="000662D2"/>
    <w:pPr>
      <w:keepLines/>
      <w:spacing w:after="0" w:line="259" w:lineRule="auto"/>
      <w:outlineLvl w:val="9"/>
    </w:pPr>
    <w:rPr>
      <w:rFonts w:ascii="Cambria" w:eastAsia="Times New Roman" w:hAnsi="Cambria"/>
      <w:b w:val="0"/>
      <w:bCs w:val="0"/>
      <w:color w:val="365F91"/>
      <w:kern w:val="0"/>
    </w:rPr>
  </w:style>
  <w:style w:type="paragraph" w:styleId="31">
    <w:name w:val="toc 3"/>
    <w:basedOn w:val="a"/>
    <w:next w:val="a"/>
    <w:autoRedefine/>
    <w:uiPriority w:val="39"/>
    <w:rsid w:val="000662D2"/>
    <w:pPr>
      <w:spacing w:after="100"/>
      <w:ind w:left="440"/>
    </w:pPr>
  </w:style>
  <w:style w:type="paragraph" w:styleId="41">
    <w:name w:val="toc 4"/>
    <w:basedOn w:val="a"/>
    <w:next w:val="a"/>
    <w:autoRedefine/>
    <w:uiPriority w:val="39"/>
    <w:rsid w:val="000662D2"/>
    <w:pPr>
      <w:spacing w:after="100" w:line="259" w:lineRule="auto"/>
      <w:ind w:left="660"/>
    </w:pPr>
    <w:rPr>
      <w:lang w:eastAsia="ru-RU"/>
    </w:rPr>
  </w:style>
  <w:style w:type="paragraph" w:styleId="5">
    <w:name w:val="toc 5"/>
    <w:basedOn w:val="a"/>
    <w:next w:val="a"/>
    <w:autoRedefine/>
    <w:uiPriority w:val="39"/>
    <w:rsid w:val="000662D2"/>
    <w:pPr>
      <w:spacing w:after="100" w:line="259" w:lineRule="auto"/>
      <w:ind w:left="880"/>
    </w:pPr>
    <w:rPr>
      <w:lang w:eastAsia="ru-RU"/>
    </w:rPr>
  </w:style>
  <w:style w:type="paragraph" w:styleId="61">
    <w:name w:val="toc 6"/>
    <w:basedOn w:val="a"/>
    <w:next w:val="a"/>
    <w:autoRedefine/>
    <w:uiPriority w:val="39"/>
    <w:rsid w:val="000662D2"/>
    <w:pPr>
      <w:spacing w:after="100" w:line="259" w:lineRule="auto"/>
      <w:ind w:left="1100"/>
    </w:pPr>
    <w:rPr>
      <w:lang w:eastAsia="ru-RU"/>
    </w:rPr>
  </w:style>
  <w:style w:type="paragraph" w:styleId="7">
    <w:name w:val="toc 7"/>
    <w:basedOn w:val="a"/>
    <w:next w:val="a"/>
    <w:autoRedefine/>
    <w:uiPriority w:val="39"/>
    <w:rsid w:val="000662D2"/>
    <w:pPr>
      <w:spacing w:after="100" w:line="259" w:lineRule="auto"/>
      <w:ind w:left="1320"/>
    </w:pPr>
    <w:rPr>
      <w:lang w:eastAsia="ru-RU"/>
    </w:rPr>
  </w:style>
  <w:style w:type="paragraph" w:styleId="8">
    <w:name w:val="toc 8"/>
    <w:basedOn w:val="a"/>
    <w:next w:val="a"/>
    <w:autoRedefine/>
    <w:uiPriority w:val="39"/>
    <w:rsid w:val="000662D2"/>
    <w:pPr>
      <w:spacing w:after="100" w:line="259" w:lineRule="auto"/>
      <w:ind w:left="1540"/>
    </w:pPr>
    <w:rPr>
      <w:lang w:eastAsia="ru-RU"/>
    </w:rPr>
  </w:style>
  <w:style w:type="paragraph" w:styleId="9">
    <w:name w:val="toc 9"/>
    <w:basedOn w:val="a"/>
    <w:next w:val="a"/>
    <w:autoRedefine/>
    <w:uiPriority w:val="39"/>
    <w:rsid w:val="000662D2"/>
    <w:pPr>
      <w:spacing w:after="100" w:line="259" w:lineRule="auto"/>
      <w:ind w:left="1760"/>
    </w:pPr>
    <w:rPr>
      <w:lang w:eastAsia="ru-RU"/>
    </w:rPr>
  </w:style>
  <w:style w:type="paragraph" w:styleId="aff2">
    <w:name w:val="Normal Indent"/>
    <w:basedOn w:val="a"/>
    <w:uiPriority w:val="99"/>
    <w:rsid w:val="000662D2"/>
    <w:pPr>
      <w:spacing w:after="0" w:line="240" w:lineRule="auto"/>
      <w:ind w:left="720"/>
    </w:pPr>
    <w:rPr>
      <w:rFonts w:ascii="Times New Roman" w:hAnsi="Times New Roman"/>
      <w:sz w:val="20"/>
      <w:szCs w:val="20"/>
      <w:lang w:eastAsia="ru-RU"/>
    </w:rPr>
  </w:style>
  <w:style w:type="character" w:customStyle="1" w:styleId="FontStyle82">
    <w:name w:val="Font Style82"/>
    <w:basedOn w:val="a0"/>
    <w:uiPriority w:val="99"/>
    <w:rsid w:val="000662D2"/>
    <w:rPr>
      <w:rFonts w:ascii="Times New Roman" w:hAnsi="Times New Roman" w:cs="Times New Roman"/>
      <w:sz w:val="24"/>
      <w:szCs w:val="24"/>
    </w:rPr>
  </w:style>
  <w:style w:type="character" w:customStyle="1" w:styleId="FontStyle99">
    <w:name w:val="Font Style99"/>
    <w:basedOn w:val="a0"/>
    <w:uiPriority w:val="99"/>
    <w:rsid w:val="000662D2"/>
    <w:rPr>
      <w:rFonts w:ascii="Georgia" w:hAnsi="Georgia" w:cs="Georgia"/>
      <w:i/>
      <w:iCs/>
      <w:sz w:val="20"/>
      <w:szCs w:val="20"/>
    </w:rPr>
  </w:style>
  <w:style w:type="character" w:customStyle="1" w:styleId="FontStyle100">
    <w:name w:val="Font Style100"/>
    <w:basedOn w:val="a0"/>
    <w:uiPriority w:val="99"/>
    <w:rsid w:val="000662D2"/>
    <w:rPr>
      <w:rFonts w:ascii="Times New Roman" w:hAnsi="Times New Roman" w:cs="Times New Roman"/>
      <w:b/>
      <w:bCs/>
      <w:i/>
      <w:iCs/>
      <w:sz w:val="24"/>
      <w:szCs w:val="24"/>
    </w:rPr>
  </w:style>
  <w:style w:type="character" w:customStyle="1" w:styleId="FontStyle113">
    <w:name w:val="Font Style113"/>
    <w:basedOn w:val="a0"/>
    <w:uiPriority w:val="99"/>
    <w:rsid w:val="000662D2"/>
    <w:rPr>
      <w:rFonts w:ascii="Times New Roman" w:hAnsi="Times New Roman" w:cs="Times New Roman"/>
      <w:i/>
      <w:iCs/>
      <w:sz w:val="24"/>
      <w:szCs w:val="24"/>
    </w:rPr>
  </w:style>
  <w:style w:type="character" w:customStyle="1" w:styleId="FontStyle118">
    <w:name w:val="Font Style118"/>
    <w:basedOn w:val="a0"/>
    <w:uiPriority w:val="99"/>
    <w:rsid w:val="000662D2"/>
    <w:rPr>
      <w:rFonts w:ascii="Calibri" w:hAnsi="Calibri" w:cs="Calibri"/>
      <w:b/>
      <w:bCs/>
      <w:i/>
      <w:iCs/>
      <w:sz w:val="28"/>
      <w:szCs w:val="28"/>
    </w:rPr>
  </w:style>
  <w:style w:type="paragraph" w:customStyle="1" w:styleId="Style53">
    <w:name w:val="Style53"/>
    <w:basedOn w:val="a"/>
    <w:uiPriority w:val="99"/>
    <w:rsid w:val="000662D2"/>
    <w:pPr>
      <w:widowControl w:val="0"/>
      <w:autoSpaceDE w:val="0"/>
      <w:autoSpaceDN w:val="0"/>
      <w:adjustRightInd w:val="0"/>
      <w:spacing w:after="0" w:line="306" w:lineRule="exact"/>
      <w:jc w:val="both"/>
    </w:pPr>
    <w:rPr>
      <w:rFonts w:ascii="Times New Roman" w:eastAsiaTheme="minorEastAsia" w:hAnsi="Times New Roman"/>
      <w:sz w:val="24"/>
      <w:szCs w:val="24"/>
      <w:lang w:eastAsia="ru-RU"/>
    </w:rPr>
  </w:style>
  <w:style w:type="character" w:customStyle="1" w:styleId="40">
    <w:name w:val="Заголовок 4 Знак"/>
    <w:basedOn w:val="a0"/>
    <w:link w:val="4"/>
    <w:uiPriority w:val="9"/>
    <w:rsid w:val="002B617A"/>
    <w:rPr>
      <w:rFonts w:asciiTheme="majorHAnsi" w:eastAsiaTheme="majorEastAsia" w:hAnsiTheme="majorHAnsi" w:cstheme="majorBidi"/>
      <w:b/>
      <w:bCs/>
      <w:i/>
      <w:iCs/>
      <w:color w:val="4F81BD" w:themeColor="accent1"/>
    </w:rPr>
  </w:style>
  <w:style w:type="table" w:styleId="aff3">
    <w:name w:val="Table Grid"/>
    <w:basedOn w:val="a1"/>
    <w:uiPriority w:val="59"/>
    <w:rsid w:val="00371A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108644">
      <w:bodyDiv w:val="1"/>
      <w:marLeft w:val="0"/>
      <w:marRight w:val="0"/>
      <w:marTop w:val="0"/>
      <w:marBottom w:val="0"/>
      <w:divBdr>
        <w:top w:val="none" w:sz="0" w:space="0" w:color="auto"/>
        <w:left w:val="none" w:sz="0" w:space="0" w:color="auto"/>
        <w:bottom w:val="none" w:sz="0" w:space="0" w:color="auto"/>
        <w:right w:val="none" w:sz="0" w:space="0" w:color="auto"/>
      </w:divBdr>
    </w:div>
    <w:div w:id="176039913">
      <w:bodyDiv w:val="1"/>
      <w:marLeft w:val="0"/>
      <w:marRight w:val="0"/>
      <w:marTop w:val="0"/>
      <w:marBottom w:val="0"/>
      <w:divBdr>
        <w:top w:val="none" w:sz="0" w:space="0" w:color="auto"/>
        <w:left w:val="none" w:sz="0" w:space="0" w:color="auto"/>
        <w:bottom w:val="none" w:sz="0" w:space="0" w:color="auto"/>
        <w:right w:val="none" w:sz="0" w:space="0" w:color="auto"/>
      </w:divBdr>
    </w:div>
    <w:div w:id="391276040">
      <w:bodyDiv w:val="1"/>
      <w:marLeft w:val="0"/>
      <w:marRight w:val="0"/>
      <w:marTop w:val="0"/>
      <w:marBottom w:val="0"/>
      <w:divBdr>
        <w:top w:val="none" w:sz="0" w:space="0" w:color="auto"/>
        <w:left w:val="none" w:sz="0" w:space="0" w:color="auto"/>
        <w:bottom w:val="none" w:sz="0" w:space="0" w:color="auto"/>
        <w:right w:val="none" w:sz="0" w:space="0" w:color="auto"/>
      </w:divBdr>
    </w:div>
    <w:div w:id="580335215">
      <w:bodyDiv w:val="1"/>
      <w:marLeft w:val="0"/>
      <w:marRight w:val="0"/>
      <w:marTop w:val="0"/>
      <w:marBottom w:val="0"/>
      <w:divBdr>
        <w:top w:val="none" w:sz="0" w:space="0" w:color="auto"/>
        <w:left w:val="none" w:sz="0" w:space="0" w:color="auto"/>
        <w:bottom w:val="none" w:sz="0" w:space="0" w:color="auto"/>
        <w:right w:val="none" w:sz="0" w:space="0" w:color="auto"/>
      </w:divBdr>
    </w:div>
    <w:div w:id="785660905">
      <w:bodyDiv w:val="1"/>
      <w:marLeft w:val="0"/>
      <w:marRight w:val="0"/>
      <w:marTop w:val="0"/>
      <w:marBottom w:val="0"/>
      <w:divBdr>
        <w:top w:val="none" w:sz="0" w:space="0" w:color="auto"/>
        <w:left w:val="none" w:sz="0" w:space="0" w:color="auto"/>
        <w:bottom w:val="none" w:sz="0" w:space="0" w:color="auto"/>
        <w:right w:val="none" w:sz="0" w:space="0" w:color="auto"/>
      </w:divBdr>
    </w:div>
    <w:div w:id="206478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5C8798406828EA9040253C048C05604222B0E86D71D6A525C5FD20CC3D9D0F54938F59537670B0EE76F229EE020rB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file:///C:\Users\0000-08-636\AppData\Local\Temp\notesC7A056\749" TargetMode="External"/><Relationship Id="rId4" Type="http://schemas.microsoft.com/office/2007/relationships/stylesWithEffects" Target="stylesWithEffects.xml"/><Relationship Id="rId9" Type="http://schemas.openxmlformats.org/officeDocument/2006/relationships/hyperlink" Target="file:///C:\Users\0000-08-636\AppData\Local\Temp\notesC7A056\749"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5F71F-F47B-44B1-8CA1-A95482889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21</Pages>
  <Words>56442</Words>
  <Characters>321720</Characters>
  <Application>Microsoft Office Word</Application>
  <DocSecurity>0</DocSecurity>
  <Lines>2681</Lines>
  <Paragraphs>754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Буханкова Светлана Семеновна</dc:creator>
  <cp:lastModifiedBy>Бахарева Татьяна Александровна</cp:lastModifiedBy>
  <cp:revision>41</cp:revision>
  <cp:lastPrinted>2024-07-15T11:21:00Z</cp:lastPrinted>
  <dcterms:created xsi:type="dcterms:W3CDTF">2024-09-02T09:44:00Z</dcterms:created>
  <dcterms:modified xsi:type="dcterms:W3CDTF">2024-09-16T11:11:00Z</dcterms:modified>
</cp:coreProperties>
</file>